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791B" w:rsidRDefault="0055791B" w:rsidP="0055791B">
      <w:pPr>
        <w:pStyle w:val="52"/>
        <w:shd w:val="clear" w:color="auto" w:fill="auto"/>
        <w:spacing w:after="0"/>
        <w:ind w:right="20"/>
        <w:jc w:val="right"/>
      </w:pPr>
      <w:r>
        <w:t>УТВЕРЖДЕНА</w:t>
      </w:r>
    </w:p>
    <w:p w:rsidR="0055791B" w:rsidRDefault="0055791B" w:rsidP="0055791B">
      <w:pPr>
        <w:pStyle w:val="52"/>
        <w:shd w:val="clear" w:color="auto" w:fill="auto"/>
        <w:spacing w:after="0"/>
        <w:jc w:val="right"/>
      </w:pPr>
      <w:r>
        <w:t>постановлением администрации</w:t>
      </w:r>
    </w:p>
    <w:p w:rsidR="0055791B" w:rsidRDefault="0055791B" w:rsidP="0055791B">
      <w:pPr>
        <w:pStyle w:val="52"/>
        <w:shd w:val="clear" w:color="auto" w:fill="auto"/>
        <w:spacing w:after="0"/>
        <w:jc w:val="right"/>
      </w:pPr>
      <w:r>
        <w:t>Шенкурского муниципального округа</w:t>
      </w:r>
    </w:p>
    <w:p w:rsidR="0055791B" w:rsidRDefault="0055791B" w:rsidP="0055791B">
      <w:pPr>
        <w:pStyle w:val="52"/>
        <w:shd w:val="clear" w:color="auto" w:fill="auto"/>
        <w:spacing w:after="0"/>
        <w:jc w:val="right"/>
      </w:pPr>
      <w:r>
        <w:t xml:space="preserve">от </w:t>
      </w:r>
      <w:r w:rsidR="00A91533">
        <w:t>___</w:t>
      </w:r>
      <w:r w:rsidR="00F71D49">
        <w:t>.0</w:t>
      </w:r>
      <w:r w:rsidR="00A91533">
        <w:t>4</w:t>
      </w:r>
      <w:r w:rsidR="00F71D49">
        <w:t>.</w:t>
      </w:r>
      <w:r>
        <w:t>202</w:t>
      </w:r>
      <w:r w:rsidR="00A91533">
        <w:t>6</w:t>
      </w:r>
      <w:r>
        <w:t xml:space="preserve">  года № </w:t>
      </w:r>
      <w:proofErr w:type="spellStart"/>
      <w:r w:rsidR="00A91533">
        <w:t>__</w:t>
      </w:r>
      <w:proofErr w:type="gramStart"/>
      <w:r w:rsidR="00A91533">
        <w:t>_</w:t>
      </w:r>
      <w:r w:rsidR="00F71D49">
        <w:t>-</w:t>
      </w:r>
      <w:proofErr w:type="gramEnd"/>
      <w:r w:rsidR="00F71D49">
        <w:t>па</w:t>
      </w:r>
      <w:proofErr w:type="spellEnd"/>
    </w:p>
    <w:p w:rsidR="005852C9" w:rsidRDefault="005852C9" w:rsidP="005852C9">
      <w:pPr>
        <w:pStyle w:val="a4"/>
        <w:jc w:val="center"/>
        <w:rPr>
          <w:rStyle w:val="a5"/>
          <w:rFonts w:ascii="Times New Roman" w:eastAsiaTheme="majorEastAsia" w:hAnsi="Times New Roman" w:cs="Times New Roman"/>
          <w:sz w:val="56"/>
          <w:szCs w:val="56"/>
        </w:rPr>
      </w:pPr>
    </w:p>
    <w:p w:rsidR="005852C9" w:rsidRDefault="005852C9" w:rsidP="005852C9">
      <w:pPr>
        <w:pStyle w:val="a4"/>
        <w:jc w:val="center"/>
        <w:rPr>
          <w:rStyle w:val="a5"/>
          <w:rFonts w:ascii="Times New Roman" w:eastAsiaTheme="majorEastAsia" w:hAnsi="Times New Roman" w:cs="Times New Roman"/>
          <w:sz w:val="56"/>
          <w:szCs w:val="56"/>
        </w:rPr>
      </w:pPr>
    </w:p>
    <w:p w:rsidR="005852C9" w:rsidRDefault="005852C9" w:rsidP="005852C9">
      <w:pPr>
        <w:pStyle w:val="a4"/>
        <w:jc w:val="center"/>
        <w:rPr>
          <w:rStyle w:val="a5"/>
          <w:rFonts w:ascii="Times New Roman" w:eastAsiaTheme="majorEastAsia" w:hAnsi="Times New Roman" w:cs="Times New Roman"/>
          <w:sz w:val="56"/>
          <w:szCs w:val="56"/>
        </w:rPr>
      </w:pPr>
    </w:p>
    <w:p w:rsidR="005852C9" w:rsidRPr="005852C9" w:rsidRDefault="005852C9" w:rsidP="0055791B">
      <w:pPr>
        <w:pStyle w:val="a4"/>
        <w:spacing w:before="0" w:beforeAutospacing="0" w:after="0" w:afterAutospacing="0" w:line="240" w:lineRule="auto"/>
        <w:jc w:val="center"/>
        <w:rPr>
          <w:rStyle w:val="a5"/>
          <w:rFonts w:ascii="Times New Roman" w:eastAsiaTheme="majorEastAsia" w:hAnsi="Times New Roman" w:cs="Times New Roman"/>
          <w:sz w:val="56"/>
          <w:szCs w:val="56"/>
        </w:rPr>
      </w:pPr>
      <w:r w:rsidRPr="005852C9">
        <w:rPr>
          <w:rStyle w:val="a5"/>
          <w:rFonts w:ascii="Times New Roman" w:eastAsiaTheme="majorEastAsia" w:hAnsi="Times New Roman" w:cs="Times New Roman"/>
          <w:sz w:val="56"/>
          <w:szCs w:val="56"/>
        </w:rPr>
        <w:t>Схема теплоснабжения</w:t>
      </w:r>
    </w:p>
    <w:p w:rsidR="005852C9" w:rsidRPr="005852C9" w:rsidRDefault="009C24C6" w:rsidP="0055791B">
      <w:pPr>
        <w:pStyle w:val="a4"/>
        <w:spacing w:before="0" w:beforeAutospacing="0" w:after="0" w:afterAutospacing="0" w:line="240" w:lineRule="auto"/>
        <w:jc w:val="center"/>
        <w:rPr>
          <w:rStyle w:val="a5"/>
          <w:rFonts w:ascii="Times New Roman" w:eastAsiaTheme="majorEastAsia" w:hAnsi="Times New Roman" w:cs="Times New Roman"/>
          <w:sz w:val="56"/>
          <w:szCs w:val="56"/>
        </w:rPr>
      </w:pPr>
      <w:r>
        <w:rPr>
          <w:rStyle w:val="a5"/>
          <w:rFonts w:ascii="Times New Roman" w:eastAsiaTheme="majorEastAsia" w:hAnsi="Times New Roman" w:cs="Times New Roman"/>
          <w:sz w:val="56"/>
          <w:szCs w:val="56"/>
        </w:rPr>
        <w:t>д</w:t>
      </w:r>
      <w:r w:rsidR="005852C9" w:rsidRPr="005852C9">
        <w:rPr>
          <w:rStyle w:val="a5"/>
          <w:rFonts w:ascii="Times New Roman" w:eastAsiaTheme="majorEastAsia" w:hAnsi="Times New Roman" w:cs="Times New Roman"/>
          <w:sz w:val="56"/>
          <w:szCs w:val="56"/>
        </w:rPr>
        <w:t>о 20</w:t>
      </w:r>
      <w:r w:rsidR="00A91533">
        <w:rPr>
          <w:rStyle w:val="a5"/>
          <w:rFonts w:ascii="Times New Roman" w:eastAsiaTheme="majorEastAsia" w:hAnsi="Times New Roman" w:cs="Times New Roman"/>
          <w:sz w:val="56"/>
          <w:szCs w:val="56"/>
        </w:rPr>
        <w:t>35</w:t>
      </w:r>
      <w:r w:rsidR="005852C9" w:rsidRPr="005852C9">
        <w:rPr>
          <w:rStyle w:val="a5"/>
          <w:rFonts w:ascii="Times New Roman" w:eastAsiaTheme="majorEastAsia" w:hAnsi="Times New Roman" w:cs="Times New Roman"/>
          <w:sz w:val="56"/>
          <w:szCs w:val="56"/>
        </w:rPr>
        <w:t xml:space="preserve"> года</w:t>
      </w:r>
    </w:p>
    <w:p w:rsidR="005852C9" w:rsidRPr="005852C9" w:rsidRDefault="009C24C6" w:rsidP="0055791B">
      <w:pPr>
        <w:pStyle w:val="a4"/>
        <w:spacing w:before="0" w:beforeAutospacing="0" w:after="0" w:afterAutospacing="0" w:line="240" w:lineRule="auto"/>
        <w:jc w:val="center"/>
        <w:rPr>
          <w:rStyle w:val="a5"/>
          <w:rFonts w:ascii="Times New Roman" w:eastAsiaTheme="majorEastAsia" w:hAnsi="Times New Roman" w:cs="Times New Roman"/>
          <w:sz w:val="56"/>
          <w:szCs w:val="56"/>
        </w:rPr>
      </w:pPr>
      <w:r>
        <w:rPr>
          <w:rStyle w:val="a5"/>
          <w:rFonts w:ascii="Times New Roman" w:eastAsiaTheme="majorEastAsia" w:hAnsi="Times New Roman" w:cs="Times New Roman"/>
          <w:sz w:val="56"/>
          <w:szCs w:val="56"/>
        </w:rPr>
        <w:t>м</w:t>
      </w:r>
      <w:r w:rsidR="005852C9" w:rsidRPr="005852C9">
        <w:rPr>
          <w:rStyle w:val="a5"/>
          <w:rFonts w:ascii="Times New Roman" w:eastAsiaTheme="majorEastAsia" w:hAnsi="Times New Roman" w:cs="Times New Roman"/>
          <w:sz w:val="56"/>
          <w:szCs w:val="56"/>
        </w:rPr>
        <w:t xml:space="preserve">униципального образования </w:t>
      </w:r>
      <w:r w:rsidR="003F3895">
        <w:rPr>
          <w:rStyle w:val="a5"/>
          <w:rFonts w:ascii="Times New Roman" w:eastAsiaTheme="majorEastAsia" w:hAnsi="Times New Roman" w:cs="Times New Roman"/>
          <w:sz w:val="56"/>
          <w:szCs w:val="56"/>
        </w:rPr>
        <w:t xml:space="preserve">поселения </w:t>
      </w:r>
      <w:r w:rsidR="005852C9" w:rsidRPr="005852C9">
        <w:rPr>
          <w:rStyle w:val="a5"/>
          <w:rFonts w:ascii="Times New Roman" w:eastAsiaTheme="majorEastAsia" w:hAnsi="Times New Roman" w:cs="Times New Roman"/>
          <w:sz w:val="56"/>
          <w:szCs w:val="56"/>
        </w:rPr>
        <w:t>«</w:t>
      </w:r>
      <w:r w:rsidR="003F3895">
        <w:rPr>
          <w:rStyle w:val="a5"/>
          <w:rFonts w:ascii="Times New Roman" w:eastAsiaTheme="majorEastAsia" w:hAnsi="Times New Roman" w:cs="Times New Roman"/>
          <w:sz w:val="56"/>
          <w:szCs w:val="56"/>
        </w:rPr>
        <w:t>Никольское</w:t>
      </w:r>
      <w:r w:rsidR="005852C9" w:rsidRPr="005852C9">
        <w:rPr>
          <w:rStyle w:val="a5"/>
          <w:rFonts w:ascii="Times New Roman" w:eastAsiaTheme="majorEastAsia" w:hAnsi="Times New Roman" w:cs="Times New Roman"/>
          <w:sz w:val="56"/>
          <w:szCs w:val="56"/>
        </w:rPr>
        <w:t>»</w:t>
      </w:r>
    </w:p>
    <w:p w:rsidR="005852C9" w:rsidRPr="005852C9" w:rsidRDefault="005852C9" w:rsidP="0055791B">
      <w:pPr>
        <w:pStyle w:val="a4"/>
        <w:spacing w:before="0" w:beforeAutospacing="0" w:after="0" w:afterAutospacing="0" w:line="240" w:lineRule="auto"/>
        <w:jc w:val="center"/>
        <w:rPr>
          <w:rStyle w:val="a5"/>
          <w:rFonts w:ascii="Times New Roman" w:eastAsiaTheme="majorEastAsia" w:hAnsi="Times New Roman" w:cs="Times New Roman"/>
          <w:sz w:val="56"/>
          <w:szCs w:val="56"/>
        </w:rPr>
      </w:pPr>
      <w:r w:rsidRPr="005852C9">
        <w:rPr>
          <w:rStyle w:val="a5"/>
          <w:rFonts w:ascii="Times New Roman" w:eastAsiaTheme="majorEastAsia" w:hAnsi="Times New Roman" w:cs="Times New Roman"/>
          <w:sz w:val="56"/>
          <w:szCs w:val="56"/>
        </w:rPr>
        <w:t>Шенкурского района</w:t>
      </w:r>
    </w:p>
    <w:p w:rsidR="005852C9" w:rsidRDefault="005852C9" w:rsidP="0055791B">
      <w:pPr>
        <w:pStyle w:val="a4"/>
        <w:spacing w:before="0" w:beforeAutospacing="0" w:after="0" w:afterAutospacing="0" w:line="240" w:lineRule="auto"/>
        <w:jc w:val="center"/>
        <w:rPr>
          <w:rStyle w:val="a5"/>
          <w:rFonts w:ascii="Times New Roman" w:eastAsiaTheme="majorEastAsia" w:hAnsi="Times New Roman" w:cs="Times New Roman"/>
          <w:sz w:val="56"/>
          <w:szCs w:val="56"/>
        </w:rPr>
      </w:pPr>
      <w:r w:rsidRPr="005852C9">
        <w:rPr>
          <w:rStyle w:val="a5"/>
          <w:rFonts w:ascii="Times New Roman" w:eastAsiaTheme="majorEastAsia" w:hAnsi="Times New Roman" w:cs="Times New Roman"/>
          <w:sz w:val="56"/>
          <w:szCs w:val="56"/>
        </w:rPr>
        <w:t>Архангельской области</w:t>
      </w:r>
    </w:p>
    <w:p w:rsidR="005852C9" w:rsidRDefault="005852C9" w:rsidP="005852C9">
      <w:pPr>
        <w:pStyle w:val="a4"/>
        <w:jc w:val="center"/>
        <w:rPr>
          <w:rStyle w:val="a5"/>
          <w:rFonts w:ascii="Times New Roman" w:eastAsiaTheme="majorEastAsia" w:hAnsi="Times New Roman" w:cs="Times New Roman"/>
          <w:sz w:val="56"/>
          <w:szCs w:val="56"/>
        </w:rPr>
      </w:pPr>
    </w:p>
    <w:p w:rsidR="005852C9" w:rsidRDefault="005852C9" w:rsidP="005852C9">
      <w:pPr>
        <w:pStyle w:val="a4"/>
        <w:jc w:val="center"/>
        <w:rPr>
          <w:rStyle w:val="a5"/>
          <w:rFonts w:ascii="Times New Roman" w:eastAsiaTheme="majorEastAsia" w:hAnsi="Times New Roman" w:cs="Times New Roman"/>
          <w:sz w:val="56"/>
          <w:szCs w:val="56"/>
        </w:rPr>
      </w:pPr>
    </w:p>
    <w:p w:rsidR="005852C9" w:rsidRDefault="005852C9" w:rsidP="005852C9">
      <w:pPr>
        <w:pStyle w:val="a4"/>
        <w:jc w:val="center"/>
        <w:rPr>
          <w:rStyle w:val="a5"/>
          <w:rFonts w:ascii="Times New Roman" w:eastAsiaTheme="majorEastAsia" w:hAnsi="Times New Roman" w:cs="Times New Roman"/>
          <w:sz w:val="56"/>
          <w:szCs w:val="56"/>
        </w:rPr>
      </w:pPr>
    </w:p>
    <w:p w:rsidR="005852C9" w:rsidRDefault="005852C9" w:rsidP="005852C9">
      <w:pPr>
        <w:pStyle w:val="a4"/>
        <w:jc w:val="center"/>
        <w:rPr>
          <w:rStyle w:val="a5"/>
          <w:rFonts w:ascii="Times New Roman" w:eastAsiaTheme="majorEastAsia" w:hAnsi="Times New Roman" w:cs="Times New Roman"/>
          <w:sz w:val="56"/>
          <w:szCs w:val="56"/>
        </w:rPr>
      </w:pPr>
    </w:p>
    <w:p w:rsidR="005852C9" w:rsidRDefault="005852C9" w:rsidP="005852C9">
      <w:pPr>
        <w:pStyle w:val="a4"/>
        <w:jc w:val="center"/>
        <w:rPr>
          <w:rStyle w:val="a5"/>
          <w:rFonts w:ascii="Times New Roman" w:eastAsiaTheme="majorEastAsia" w:hAnsi="Times New Roman" w:cs="Times New Roman"/>
          <w:sz w:val="56"/>
          <w:szCs w:val="56"/>
        </w:rPr>
      </w:pPr>
    </w:p>
    <w:p w:rsidR="0055791B" w:rsidRDefault="0055791B" w:rsidP="005852C9">
      <w:pPr>
        <w:pStyle w:val="a4"/>
        <w:jc w:val="center"/>
        <w:rPr>
          <w:rStyle w:val="a5"/>
          <w:rFonts w:ascii="Times New Roman" w:eastAsiaTheme="majorEastAsia" w:hAnsi="Times New Roman" w:cs="Times New Roman"/>
          <w:sz w:val="28"/>
          <w:szCs w:val="28"/>
        </w:rPr>
      </w:pPr>
    </w:p>
    <w:p w:rsidR="0055791B" w:rsidRDefault="0055791B" w:rsidP="005852C9">
      <w:pPr>
        <w:pStyle w:val="a4"/>
        <w:jc w:val="center"/>
        <w:rPr>
          <w:rStyle w:val="a5"/>
          <w:rFonts w:ascii="Times New Roman" w:eastAsiaTheme="majorEastAsia" w:hAnsi="Times New Roman" w:cs="Times New Roman"/>
          <w:sz w:val="28"/>
          <w:szCs w:val="28"/>
        </w:rPr>
      </w:pPr>
    </w:p>
    <w:p w:rsidR="005852C9" w:rsidRDefault="005852C9" w:rsidP="005852C9">
      <w:pPr>
        <w:pStyle w:val="a4"/>
        <w:jc w:val="center"/>
        <w:rPr>
          <w:rStyle w:val="a5"/>
          <w:rFonts w:ascii="Times New Roman" w:eastAsiaTheme="majorEastAsia" w:hAnsi="Times New Roman" w:cs="Times New Roman"/>
          <w:sz w:val="28"/>
          <w:szCs w:val="28"/>
        </w:rPr>
      </w:pPr>
      <w:r>
        <w:rPr>
          <w:rStyle w:val="a5"/>
          <w:rFonts w:ascii="Times New Roman" w:eastAsiaTheme="majorEastAsia" w:hAnsi="Times New Roman" w:cs="Times New Roman"/>
          <w:sz w:val="28"/>
          <w:szCs w:val="28"/>
        </w:rPr>
        <w:lastRenderedPageBreak/>
        <w:t>Состав проекта:</w:t>
      </w:r>
    </w:p>
    <w:p w:rsidR="005852C9" w:rsidRDefault="005852C9" w:rsidP="005852C9">
      <w:pPr>
        <w:pStyle w:val="a4"/>
        <w:jc w:val="both"/>
        <w:rPr>
          <w:rStyle w:val="a5"/>
          <w:rFonts w:ascii="Times New Roman" w:eastAsiaTheme="majorEastAsia" w:hAnsi="Times New Roman" w:cs="Times New Roman"/>
          <w:b w:val="0"/>
          <w:sz w:val="28"/>
          <w:szCs w:val="28"/>
        </w:rPr>
      </w:pPr>
      <w:r>
        <w:rPr>
          <w:rStyle w:val="a5"/>
          <w:rFonts w:ascii="Times New Roman" w:eastAsiaTheme="majorEastAsia" w:hAnsi="Times New Roman" w:cs="Times New Roman"/>
          <w:sz w:val="28"/>
          <w:szCs w:val="28"/>
        </w:rPr>
        <w:tab/>
        <w:t>Часть 1 –</w:t>
      </w:r>
      <w:r>
        <w:rPr>
          <w:rStyle w:val="a5"/>
          <w:rFonts w:ascii="Times New Roman" w:eastAsiaTheme="majorEastAsia" w:hAnsi="Times New Roman" w:cs="Times New Roman"/>
          <w:b w:val="0"/>
          <w:sz w:val="28"/>
          <w:szCs w:val="28"/>
        </w:rPr>
        <w:t xml:space="preserve">Схема теплоснабжения до 2029 года муниципального </w:t>
      </w:r>
      <w:r w:rsidR="00A77725">
        <w:rPr>
          <w:rStyle w:val="a5"/>
          <w:rFonts w:ascii="Times New Roman" w:eastAsiaTheme="majorEastAsia" w:hAnsi="Times New Roman" w:cs="Times New Roman"/>
          <w:b w:val="0"/>
          <w:sz w:val="28"/>
          <w:szCs w:val="28"/>
        </w:rPr>
        <w:t xml:space="preserve">образования </w:t>
      </w:r>
      <w:r w:rsidR="003F3895">
        <w:rPr>
          <w:rStyle w:val="a5"/>
          <w:rFonts w:ascii="Times New Roman" w:eastAsiaTheme="majorEastAsia" w:hAnsi="Times New Roman" w:cs="Times New Roman"/>
          <w:b w:val="0"/>
          <w:sz w:val="28"/>
          <w:szCs w:val="28"/>
        </w:rPr>
        <w:t xml:space="preserve">поселения </w:t>
      </w:r>
      <w:r w:rsidR="00A77725">
        <w:rPr>
          <w:rStyle w:val="a5"/>
          <w:rFonts w:ascii="Times New Roman" w:eastAsiaTheme="majorEastAsia" w:hAnsi="Times New Roman" w:cs="Times New Roman"/>
          <w:b w:val="0"/>
          <w:sz w:val="28"/>
          <w:szCs w:val="28"/>
        </w:rPr>
        <w:t>«</w:t>
      </w:r>
      <w:r w:rsidR="003F3895">
        <w:rPr>
          <w:rStyle w:val="a5"/>
          <w:rFonts w:ascii="Times New Roman" w:eastAsiaTheme="majorEastAsia" w:hAnsi="Times New Roman" w:cs="Times New Roman"/>
          <w:b w:val="0"/>
          <w:sz w:val="28"/>
          <w:szCs w:val="28"/>
        </w:rPr>
        <w:t>Никольское</w:t>
      </w:r>
      <w:r w:rsidR="00A77725">
        <w:rPr>
          <w:rStyle w:val="a5"/>
          <w:rFonts w:ascii="Times New Roman" w:eastAsiaTheme="majorEastAsia" w:hAnsi="Times New Roman" w:cs="Times New Roman"/>
          <w:b w:val="0"/>
          <w:sz w:val="28"/>
          <w:szCs w:val="28"/>
        </w:rPr>
        <w:t>», Шенкурского района, Архангельской области.</w:t>
      </w:r>
    </w:p>
    <w:p w:rsidR="00A77725" w:rsidRDefault="00A77725" w:rsidP="00A77725">
      <w:pPr>
        <w:pStyle w:val="a4"/>
        <w:jc w:val="both"/>
        <w:rPr>
          <w:rStyle w:val="a5"/>
          <w:rFonts w:ascii="Times New Roman" w:eastAsiaTheme="majorEastAsia" w:hAnsi="Times New Roman" w:cs="Times New Roman"/>
          <w:b w:val="0"/>
          <w:sz w:val="28"/>
          <w:szCs w:val="28"/>
        </w:rPr>
      </w:pPr>
      <w:r>
        <w:rPr>
          <w:rStyle w:val="a5"/>
          <w:rFonts w:ascii="Times New Roman" w:eastAsiaTheme="majorEastAsia" w:hAnsi="Times New Roman" w:cs="Times New Roman"/>
          <w:b w:val="0"/>
          <w:sz w:val="28"/>
          <w:szCs w:val="28"/>
        </w:rPr>
        <w:tab/>
      </w:r>
      <w:r w:rsidRPr="00A77725">
        <w:rPr>
          <w:rStyle w:val="a5"/>
          <w:rFonts w:ascii="Times New Roman" w:eastAsiaTheme="majorEastAsia" w:hAnsi="Times New Roman" w:cs="Times New Roman"/>
          <w:sz w:val="28"/>
          <w:szCs w:val="28"/>
        </w:rPr>
        <w:t>Часть 2</w:t>
      </w:r>
      <w:r>
        <w:rPr>
          <w:rStyle w:val="a5"/>
          <w:rFonts w:ascii="Times New Roman" w:eastAsiaTheme="majorEastAsia" w:hAnsi="Times New Roman" w:cs="Times New Roman"/>
          <w:b w:val="0"/>
          <w:sz w:val="28"/>
          <w:szCs w:val="28"/>
        </w:rPr>
        <w:t xml:space="preserve"> – Обосновывающие материалы к схеме теплоснабжения до 2029 года муниципального образования поселения «</w:t>
      </w:r>
      <w:r w:rsidR="003F3895">
        <w:rPr>
          <w:rStyle w:val="a5"/>
          <w:rFonts w:ascii="Times New Roman" w:eastAsiaTheme="majorEastAsia" w:hAnsi="Times New Roman" w:cs="Times New Roman"/>
          <w:b w:val="0"/>
          <w:sz w:val="28"/>
          <w:szCs w:val="28"/>
        </w:rPr>
        <w:t>Никольское</w:t>
      </w:r>
      <w:r>
        <w:rPr>
          <w:rStyle w:val="a5"/>
          <w:rFonts w:ascii="Times New Roman" w:eastAsiaTheme="majorEastAsia" w:hAnsi="Times New Roman" w:cs="Times New Roman"/>
          <w:b w:val="0"/>
          <w:sz w:val="28"/>
          <w:szCs w:val="28"/>
        </w:rPr>
        <w:t>», Шенкурского района, Архангельской области.</w:t>
      </w:r>
    </w:p>
    <w:p w:rsidR="00A77725" w:rsidRDefault="00A77725" w:rsidP="005852C9">
      <w:pPr>
        <w:pStyle w:val="a4"/>
        <w:jc w:val="both"/>
        <w:rPr>
          <w:rStyle w:val="a5"/>
          <w:rFonts w:ascii="Times New Roman" w:eastAsiaTheme="majorEastAsia" w:hAnsi="Times New Roman" w:cs="Times New Roman"/>
          <w:b w:val="0"/>
          <w:sz w:val="28"/>
          <w:szCs w:val="28"/>
        </w:rPr>
      </w:pPr>
      <w:r>
        <w:rPr>
          <w:rStyle w:val="a5"/>
          <w:rFonts w:ascii="Times New Roman" w:eastAsiaTheme="majorEastAsia" w:hAnsi="Times New Roman" w:cs="Times New Roman"/>
          <w:b w:val="0"/>
          <w:sz w:val="28"/>
          <w:szCs w:val="28"/>
        </w:rPr>
        <w:tab/>
      </w:r>
      <w:r w:rsidRPr="00A77725">
        <w:rPr>
          <w:rStyle w:val="a5"/>
          <w:rFonts w:ascii="Times New Roman" w:eastAsiaTheme="majorEastAsia" w:hAnsi="Times New Roman" w:cs="Times New Roman"/>
          <w:sz w:val="28"/>
          <w:szCs w:val="28"/>
        </w:rPr>
        <w:t>Часть 3</w:t>
      </w:r>
      <w:r>
        <w:rPr>
          <w:rStyle w:val="a5"/>
          <w:rFonts w:ascii="Times New Roman" w:eastAsiaTheme="majorEastAsia" w:hAnsi="Times New Roman" w:cs="Times New Roman"/>
          <w:b w:val="0"/>
          <w:sz w:val="28"/>
          <w:szCs w:val="28"/>
        </w:rPr>
        <w:t xml:space="preserve"> – Обосновывающие материалы по тепловому и гидравлическому регулированию.</w:t>
      </w:r>
    </w:p>
    <w:p w:rsidR="00A77725" w:rsidRDefault="00A77725" w:rsidP="005852C9">
      <w:pPr>
        <w:pStyle w:val="a4"/>
        <w:jc w:val="both"/>
        <w:rPr>
          <w:rStyle w:val="a5"/>
          <w:rFonts w:ascii="Times New Roman" w:eastAsiaTheme="majorEastAsia" w:hAnsi="Times New Roman" w:cs="Times New Roman"/>
          <w:b w:val="0"/>
          <w:sz w:val="28"/>
          <w:szCs w:val="28"/>
        </w:rPr>
      </w:pPr>
    </w:p>
    <w:p w:rsidR="00A77725" w:rsidRDefault="00A77725" w:rsidP="005852C9">
      <w:pPr>
        <w:pStyle w:val="a4"/>
        <w:jc w:val="both"/>
        <w:rPr>
          <w:rStyle w:val="a5"/>
          <w:rFonts w:ascii="Times New Roman" w:eastAsiaTheme="majorEastAsia" w:hAnsi="Times New Roman" w:cs="Times New Roman"/>
          <w:b w:val="0"/>
          <w:sz w:val="28"/>
          <w:szCs w:val="28"/>
        </w:rPr>
      </w:pPr>
    </w:p>
    <w:p w:rsidR="00A77725" w:rsidRDefault="00A77725" w:rsidP="005852C9">
      <w:pPr>
        <w:pStyle w:val="a4"/>
        <w:jc w:val="both"/>
        <w:rPr>
          <w:rStyle w:val="a5"/>
          <w:rFonts w:ascii="Times New Roman" w:eastAsiaTheme="majorEastAsia" w:hAnsi="Times New Roman" w:cs="Times New Roman"/>
          <w:b w:val="0"/>
          <w:sz w:val="28"/>
          <w:szCs w:val="28"/>
        </w:rPr>
      </w:pPr>
    </w:p>
    <w:p w:rsidR="00A77725" w:rsidRDefault="00A77725" w:rsidP="005852C9">
      <w:pPr>
        <w:pStyle w:val="a4"/>
        <w:jc w:val="both"/>
        <w:rPr>
          <w:rStyle w:val="a5"/>
          <w:rFonts w:ascii="Times New Roman" w:eastAsiaTheme="majorEastAsia" w:hAnsi="Times New Roman" w:cs="Times New Roman"/>
          <w:b w:val="0"/>
          <w:sz w:val="28"/>
          <w:szCs w:val="28"/>
        </w:rPr>
      </w:pPr>
    </w:p>
    <w:p w:rsidR="00A77725" w:rsidRDefault="00A77725" w:rsidP="005852C9">
      <w:pPr>
        <w:pStyle w:val="a4"/>
        <w:jc w:val="both"/>
        <w:rPr>
          <w:rStyle w:val="a5"/>
          <w:rFonts w:ascii="Times New Roman" w:eastAsiaTheme="majorEastAsia" w:hAnsi="Times New Roman" w:cs="Times New Roman"/>
          <w:b w:val="0"/>
          <w:sz w:val="28"/>
          <w:szCs w:val="28"/>
        </w:rPr>
      </w:pPr>
    </w:p>
    <w:p w:rsidR="00A77725" w:rsidRDefault="00A77725" w:rsidP="005852C9">
      <w:pPr>
        <w:pStyle w:val="a4"/>
        <w:jc w:val="both"/>
        <w:rPr>
          <w:rStyle w:val="a5"/>
          <w:rFonts w:ascii="Times New Roman" w:eastAsiaTheme="majorEastAsia" w:hAnsi="Times New Roman" w:cs="Times New Roman"/>
          <w:b w:val="0"/>
          <w:sz w:val="28"/>
          <w:szCs w:val="28"/>
        </w:rPr>
      </w:pPr>
    </w:p>
    <w:p w:rsidR="00A77725" w:rsidRDefault="00A77725" w:rsidP="005852C9">
      <w:pPr>
        <w:pStyle w:val="a4"/>
        <w:jc w:val="both"/>
        <w:rPr>
          <w:rStyle w:val="a5"/>
          <w:rFonts w:ascii="Times New Roman" w:eastAsiaTheme="majorEastAsia" w:hAnsi="Times New Roman" w:cs="Times New Roman"/>
          <w:b w:val="0"/>
          <w:sz w:val="28"/>
          <w:szCs w:val="28"/>
        </w:rPr>
      </w:pPr>
    </w:p>
    <w:p w:rsidR="00A77725" w:rsidRDefault="00A77725" w:rsidP="005852C9">
      <w:pPr>
        <w:pStyle w:val="a4"/>
        <w:jc w:val="both"/>
        <w:rPr>
          <w:rStyle w:val="a5"/>
          <w:rFonts w:ascii="Times New Roman" w:eastAsiaTheme="majorEastAsia" w:hAnsi="Times New Roman" w:cs="Times New Roman"/>
          <w:b w:val="0"/>
          <w:sz w:val="28"/>
          <w:szCs w:val="28"/>
        </w:rPr>
      </w:pPr>
    </w:p>
    <w:p w:rsidR="00A77725" w:rsidRDefault="00A77725" w:rsidP="005852C9">
      <w:pPr>
        <w:pStyle w:val="a4"/>
        <w:jc w:val="both"/>
        <w:rPr>
          <w:rStyle w:val="a5"/>
          <w:rFonts w:ascii="Times New Roman" w:eastAsiaTheme="majorEastAsia" w:hAnsi="Times New Roman" w:cs="Times New Roman"/>
          <w:b w:val="0"/>
          <w:sz w:val="28"/>
          <w:szCs w:val="28"/>
        </w:rPr>
      </w:pPr>
    </w:p>
    <w:p w:rsidR="00A77725" w:rsidRDefault="00A77725" w:rsidP="005852C9">
      <w:pPr>
        <w:pStyle w:val="a4"/>
        <w:jc w:val="both"/>
        <w:rPr>
          <w:rStyle w:val="a5"/>
          <w:rFonts w:ascii="Times New Roman" w:eastAsiaTheme="majorEastAsia" w:hAnsi="Times New Roman" w:cs="Times New Roman"/>
          <w:b w:val="0"/>
          <w:sz w:val="28"/>
          <w:szCs w:val="28"/>
        </w:rPr>
      </w:pPr>
    </w:p>
    <w:p w:rsidR="00A77725" w:rsidRDefault="00A77725" w:rsidP="005852C9">
      <w:pPr>
        <w:pStyle w:val="a4"/>
        <w:jc w:val="both"/>
        <w:rPr>
          <w:rStyle w:val="a5"/>
          <w:rFonts w:ascii="Times New Roman" w:eastAsiaTheme="majorEastAsia" w:hAnsi="Times New Roman" w:cs="Times New Roman"/>
          <w:b w:val="0"/>
          <w:sz w:val="28"/>
          <w:szCs w:val="28"/>
        </w:rPr>
      </w:pPr>
    </w:p>
    <w:p w:rsidR="00A77725" w:rsidRDefault="00A77725" w:rsidP="005852C9">
      <w:pPr>
        <w:pStyle w:val="a4"/>
        <w:jc w:val="both"/>
        <w:rPr>
          <w:rStyle w:val="a5"/>
          <w:rFonts w:ascii="Times New Roman" w:eastAsiaTheme="majorEastAsia" w:hAnsi="Times New Roman" w:cs="Times New Roman"/>
          <w:b w:val="0"/>
          <w:sz w:val="28"/>
          <w:szCs w:val="28"/>
        </w:rPr>
      </w:pPr>
    </w:p>
    <w:p w:rsidR="00A77725" w:rsidRDefault="00A77725" w:rsidP="005852C9">
      <w:pPr>
        <w:pStyle w:val="a4"/>
        <w:jc w:val="both"/>
        <w:rPr>
          <w:rStyle w:val="a5"/>
          <w:rFonts w:ascii="Times New Roman" w:eastAsiaTheme="majorEastAsia" w:hAnsi="Times New Roman" w:cs="Times New Roman"/>
          <w:b w:val="0"/>
          <w:sz w:val="28"/>
          <w:szCs w:val="28"/>
        </w:rPr>
      </w:pPr>
    </w:p>
    <w:p w:rsidR="00A77725" w:rsidRDefault="00A77725" w:rsidP="005852C9">
      <w:pPr>
        <w:pStyle w:val="a4"/>
        <w:jc w:val="both"/>
        <w:rPr>
          <w:rStyle w:val="a5"/>
          <w:rFonts w:ascii="Times New Roman" w:eastAsiaTheme="majorEastAsia" w:hAnsi="Times New Roman" w:cs="Times New Roman"/>
          <w:b w:val="0"/>
          <w:sz w:val="28"/>
          <w:szCs w:val="28"/>
        </w:rPr>
      </w:pPr>
    </w:p>
    <w:p w:rsidR="00A77725" w:rsidRPr="005852C9" w:rsidRDefault="00A77725" w:rsidP="005852C9">
      <w:pPr>
        <w:pStyle w:val="a4"/>
        <w:jc w:val="both"/>
        <w:rPr>
          <w:rStyle w:val="a5"/>
          <w:rFonts w:ascii="Times New Roman" w:eastAsiaTheme="majorEastAsia" w:hAnsi="Times New Roman" w:cs="Times New Roman"/>
          <w:b w:val="0"/>
          <w:sz w:val="28"/>
          <w:szCs w:val="28"/>
        </w:rPr>
      </w:pPr>
    </w:p>
    <w:p w:rsidR="00A77725" w:rsidRDefault="00A77725" w:rsidP="00A77725">
      <w:pPr>
        <w:pStyle w:val="a4"/>
        <w:jc w:val="center"/>
        <w:rPr>
          <w:rStyle w:val="a5"/>
          <w:rFonts w:ascii="Times New Roman" w:eastAsiaTheme="majorEastAsia" w:hAnsi="Times New Roman" w:cs="Times New Roman"/>
          <w:sz w:val="56"/>
          <w:szCs w:val="56"/>
        </w:rPr>
      </w:pPr>
    </w:p>
    <w:p w:rsidR="00A77725" w:rsidRDefault="00A77725" w:rsidP="00A77725">
      <w:pPr>
        <w:pStyle w:val="a4"/>
        <w:jc w:val="center"/>
        <w:rPr>
          <w:rStyle w:val="a5"/>
          <w:rFonts w:ascii="Times New Roman" w:eastAsiaTheme="majorEastAsia" w:hAnsi="Times New Roman" w:cs="Times New Roman"/>
          <w:sz w:val="56"/>
          <w:szCs w:val="56"/>
        </w:rPr>
      </w:pPr>
    </w:p>
    <w:p w:rsidR="00A77725" w:rsidRDefault="00A77725" w:rsidP="00A77725">
      <w:pPr>
        <w:pStyle w:val="a4"/>
        <w:jc w:val="center"/>
        <w:rPr>
          <w:rStyle w:val="a5"/>
          <w:rFonts w:ascii="Times New Roman" w:eastAsiaTheme="majorEastAsia" w:hAnsi="Times New Roman" w:cs="Times New Roman"/>
          <w:sz w:val="56"/>
          <w:szCs w:val="56"/>
        </w:rPr>
      </w:pPr>
    </w:p>
    <w:p w:rsidR="00A77725" w:rsidRDefault="00A77725" w:rsidP="00A77725">
      <w:pPr>
        <w:pStyle w:val="a4"/>
        <w:jc w:val="center"/>
        <w:rPr>
          <w:rStyle w:val="a5"/>
          <w:rFonts w:ascii="Times New Roman" w:eastAsiaTheme="majorEastAsia" w:hAnsi="Times New Roman" w:cs="Times New Roman"/>
          <w:sz w:val="56"/>
          <w:szCs w:val="56"/>
        </w:rPr>
      </w:pPr>
    </w:p>
    <w:p w:rsidR="00106D7B" w:rsidRDefault="00106D7B" w:rsidP="00A77725">
      <w:pPr>
        <w:pStyle w:val="a4"/>
        <w:jc w:val="center"/>
        <w:rPr>
          <w:rStyle w:val="a5"/>
          <w:rFonts w:ascii="Times New Roman" w:eastAsiaTheme="majorEastAsia" w:hAnsi="Times New Roman" w:cs="Times New Roman"/>
          <w:sz w:val="56"/>
          <w:szCs w:val="56"/>
        </w:rPr>
      </w:pPr>
    </w:p>
    <w:p w:rsidR="00A77725" w:rsidRDefault="00A77725" w:rsidP="00A77725">
      <w:pPr>
        <w:pStyle w:val="a4"/>
        <w:jc w:val="center"/>
        <w:rPr>
          <w:rStyle w:val="a5"/>
          <w:rFonts w:ascii="Times New Roman" w:eastAsiaTheme="majorEastAsia" w:hAnsi="Times New Roman" w:cs="Times New Roman"/>
          <w:sz w:val="56"/>
          <w:szCs w:val="56"/>
        </w:rPr>
      </w:pPr>
      <w:r w:rsidRPr="00A77725">
        <w:rPr>
          <w:rStyle w:val="a5"/>
          <w:rFonts w:ascii="Times New Roman" w:eastAsiaTheme="majorEastAsia" w:hAnsi="Times New Roman" w:cs="Times New Roman"/>
          <w:sz w:val="56"/>
          <w:szCs w:val="56"/>
        </w:rPr>
        <w:t>Схема теплоснабжения до 20</w:t>
      </w:r>
      <w:r w:rsidR="00A91533">
        <w:rPr>
          <w:rStyle w:val="a5"/>
          <w:rFonts w:ascii="Times New Roman" w:eastAsiaTheme="majorEastAsia" w:hAnsi="Times New Roman" w:cs="Times New Roman"/>
          <w:sz w:val="56"/>
          <w:szCs w:val="56"/>
        </w:rPr>
        <w:t>35</w:t>
      </w:r>
      <w:r w:rsidRPr="00A77725">
        <w:rPr>
          <w:rStyle w:val="a5"/>
          <w:rFonts w:ascii="Times New Roman" w:eastAsiaTheme="majorEastAsia" w:hAnsi="Times New Roman" w:cs="Times New Roman"/>
          <w:sz w:val="56"/>
          <w:szCs w:val="56"/>
        </w:rPr>
        <w:t xml:space="preserve"> года муниципального образования поселения «</w:t>
      </w:r>
      <w:r w:rsidR="003F3895">
        <w:rPr>
          <w:rStyle w:val="a5"/>
          <w:rFonts w:ascii="Times New Roman" w:eastAsiaTheme="majorEastAsia" w:hAnsi="Times New Roman" w:cs="Times New Roman"/>
          <w:sz w:val="56"/>
          <w:szCs w:val="56"/>
        </w:rPr>
        <w:t>Никольское</w:t>
      </w:r>
      <w:r w:rsidRPr="00A77725">
        <w:rPr>
          <w:rStyle w:val="a5"/>
          <w:rFonts w:ascii="Times New Roman" w:eastAsiaTheme="majorEastAsia" w:hAnsi="Times New Roman" w:cs="Times New Roman"/>
          <w:sz w:val="56"/>
          <w:szCs w:val="56"/>
        </w:rPr>
        <w:t>», Шенкурског</w:t>
      </w:r>
      <w:r>
        <w:rPr>
          <w:rStyle w:val="a5"/>
          <w:rFonts w:ascii="Times New Roman" w:eastAsiaTheme="majorEastAsia" w:hAnsi="Times New Roman" w:cs="Times New Roman"/>
          <w:sz w:val="56"/>
          <w:szCs w:val="56"/>
        </w:rPr>
        <w:t>о района, Архангельской области</w:t>
      </w:r>
    </w:p>
    <w:p w:rsidR="00A77725" w:rsidRDefault="00A77725" w:rsidP="00A77725">
      <w:pPr>
        <w:pStyle w:val="a4"/>
        <w:jc w:val="center"/>
        <w:rPr>
          <w:rStyle w:val="a5"/>
          <w:rFonts w:ascii="Times New Roman" w:eastAsiaTheme="majorEastAsia" w:hAnsi="Times New Roman" w:cs="Times New Roman"/>
          <w:sz w:val="56"/>
          <w:szCs w:val="56"/>
        </w:rPr>
      </w:pPr>
    </w:p>
    <w:p w:rsidR="00A77725" w:rsidRDefault="00A77725" w:rsidP="00A77725">
      <w:pPr>
        <w:pStyle w:val="a4"/>
        <w:jc w:val="center"/>
        <w:rPr>
          <w:rStyle w:val="a5"/>
          <w:rFonts w:ascii="Times New Roman" w:eastAsiaTheme="majorEastAsia" w:hAnsi="Times New Roman" w:cs="Times New Roman"/>
          <w:sz w:val="40"/>
          <w:szCs w:val="40"/>
        </w:rPr>
      </w:pPr>
      <w:r>
        <w:rPr>
          <w:rStyle w:val="a5"/>
          <w:rFonts w:ascii="Times New Roman" w:eastAsiaTheme="majorEastAsia" w:hAnsi="Times New Roman" w:cs="Times New Roman"/>
          <w:sz w:val="40"/>
          <w:szCs w:val="40"/>
        </w:rPr>
        <w:t>Часть 1</w:t>
      </w:r>
    </w:p>
    <w:p w:rsidR="00A77725" w:rsidRDefault="00A77725" w:rsidP="00A77725">
      <w:pPr>
        <w:pStyle w:val="a4"/>
        <w:jc w:val="center"/>
        <w:rPr>
          <w:rStyle w:val="a5"/>
          <w:rFonts w:ascii="Times New Roman" w:eastAsiaTheme="majorEastAsia" w:hAnsi="Times New Roman" w:cs="Times New Roman"/>
          <w:sz w:val="40"/>
          <w:szCs w:val="40"/>
        </w:rPr>
      </w:pPr>
    </w:p>
    <w:p w:rsidR="00A77725" w:rsidRDefault="00A77725" w:rsidP="00A77725">
      <w:pPr>
        <w:pStyle w:val="a4"/>
        <w:jc w:val="center"/>
        <w:rPr>
          <w:rStyle w:val="a5"/>
          <w:rFonts w:ascii="Times New Roman" w:eastAsiaTheme="majorEastAsia" w:hAnsi="Times New Roman" w:cs="Times New Roman"/>
          <w:sz w:val="40"/>
          <w:szCs w:val="40"/>
        </w:rPr>
      </w:pPr>
    </w:p>
    <w:p w:rsidR="00A77725" w:rsidRDefault="00A77725" w:rsidP="00A77725">
      <w:pPr>
        <w:pStyle w:val="a4"/>
        <w:jc w:val="center"/>
        <w:rPr>
          <w:rStyle w:val="a5"/>
          <w:rFonts w:ascii="Times New Roman" w:eastAsiaTheme="majorEastAsia" w:hAnsi="Times New Roman" w:cs="Times New Roman"/>
          <w:sz w:val="40"/>
          <w:szCs w:val="40"/>
        </w:rPr>
      </w:pPr>
    </w:p>
    <w:p w:rsidR="00A77725" w:rsidRDefault="00A77725" w:rsidP="00A77725">
      <w:pPr>
        <w:pStyle w:val="a4"/>
        <w:jc w:val="center"/>
        <w:rPr>
          <w:rStyle w:val="a5"/>
          <w:rFonts w:ascii="Times New Roman" w:eastAsiaTheme="majorEastAsia" w:hAnsi="Times New Roman" w:cs="Times New Roman"/>
          <w:sz w:val="40"/>
          <w:szCs w:val="40"/>
        </w:rPr>
      </w:pPr>
    </w:p>
    <w:p w:rsidR="00A77725" w:rsidRDefault="00A77725" w:rsidP="00A77725">
      <w:pPr>
        <w:pStyle w:val="a4"/>
        <w:jc w:val="center"/>
        <w:rPr>
          <w:rStyle w:val="a5"/>
          <w:rFonts w:ascii="Times New Roman" w:eastAsiaTheme="majorEastAsia" w:hAnsi="Times New Roman" w:cs="Times New Roman"/>
          <w:sz w:val="40"/>
          <w:szCs w:val="40"/>
        </w:rPr>
      </w:pPr>
    </w:p>
    <w:p w:rsidR="00A77725" w:rsidRDefault="00A77725" w:rsidP="00A77725">
      <w:pPr>
        <w:pStyle w:val="a4"/>
        <w:jc w:val="center"/>
        <w:rPr>
          <w:rStyle w:val="a5"/>
          <w:rFonts w:ascii="Times New Roman" w:eastAsiaTheme="majorEastAsia" w:hAnsi="Times New Roman" w:cs="Times New Roman"/>
          <w:sz w:val="40"/>
          <w:szCs w:val="40"/>
        </w:rPr>
      </w:pPr>
    </w:p>
    <w:p w:rsidR="00A77725" w:rsidRDefault="00A77725" w:rsidP="00A77725">
      <w:pPr>
        <w:pStyle w:val="a4"/>
        <w:jc w:val="center"/>
        <w:rPr>
          <w:rStyle w:val="a5"/>
          <w:rFonts w:ascii="Times New Roman" w:eastAsiaTheme="majorEastAsia" w:hAnsi="Times New Roman" w:cs="Times New Roman"/>
          <w:sz w:val="40"/>
          <w:szCs w:val="40"/>
        </w:rPr>
      </w:pPr>
    </w:p>
    <w:p w:rsidR="00801269" w:rsidRDefault="00801269" w:rsidP="00444B2F">
      <w:pPr>
        <w:pStyle w:val="a4"/>
        <w:jc w:val="center"/>
        <w:rPr>
          <w:rStyle w:val="a5"/>
          <w:rFonts w:ascii="Times New Roman" w:eastAsiaTheme="majorEastAsia" w:hAnsi="Times New Roman" w:cs="Times New Roman"/>
          <w:sz w:val="32"/>
          <w:szCs w:val="32"/>
        </w:rPr>
      </w:pPr>
    </w:p>
    <w:p w:rsidR="00444B2F" w:rsidRPr="00F05525" w:rsidRDefault="00444B2F" w:rsidP="00444B2F">
      <w:pPr>
        <w:pStyle w:val="a4"/>
        <w:jc w:val="center"/>
        <w:rPr>
          <w:rStyle w:val="a5"/>
          <w:rFonts w:ascii="Times New Roman" w:eastAsiaTheme="majorEastAsia" w:hAnsi="Times New Roman" w:cs="Times New Roman"/>
          <w:sz w:val="32"/>
          <w:szCs w:val="32"/>
        </w:rPr>
      </w:pPr>
      <w:r>
        <w:rPr>
          <w:rStyle w:val="a5"/>
          <w:rFonts w:ascii="Times New Roman" w:eastAsiaTheme="majorEastAsia" w:hAnsi="Times New Roman" w:cs="Times New Roman"/>
          <w:sz w:val="32"/>
          <w:szCs w:val="32"/>
        </w:rPr>
        <w:lastRenderedPageBreak/>
        <w:t>СОДЕРЖАНИЕ</w:t>
      </w:r>
    </w:p>
    <w:p w:rsidR="00444B2F" w:rsidRPr="00424B7F" w:rsidRDefault="00444B2F" w:rsidP="00444B2F">
      <w:pPr>
        <w:pStyle w:val="a4"/>
        <w:spacing w:before="0" w:beforeAutospacing="0" w:after="0" w:afterAutospacing="0" w:line="240" w:lineRule="auto"/>
        <w:jc w:val="both"/>
        <w:rPr>
          <w:rStyle w:val="a5"/>
          <w:rFonts w:ascii="Times New Roman" w:eastAsiaTheme="majorEastAsia" w:hAnsi="Times New Roman" w:cs="Times New Roman"/>
          <w:b w:val="0"/>
          <w:sz w:val="28"/>
          <w:szCs w:val="28"/>
        </w:rPr>
      </w:pPr>
      <w:r w:rsidRPr="00424B7F">
        <w:rPr>
          <w:rStyle w:val="a5"/>
          <w:rFonts w:ascii="Times New Roman" w:eastAsiaTheme="majorEastAsia" w:hAnsi="Times New Roman" w:cs="Times New Roman"/>
          <w:b w:val="0"/>
          <w:sz w:val="28"/>
          <w:szCs w:val="28"/>
        </w:rPr>
        <w:t>Введение. Цели и задачи  разработки схемы теплоснабжения</w:t>
      </w:r>
      <w:r>
        <w:rPr>
          <w:rStyle w:val="a5"/>
          <w:rFonts w:ascii="Times New Roman" w:eastAsiaTheme="majorEastAsia" w:hAnsi="Times New Roman" w:cs="Times New Roman"/>
          <w:b w:val="0"/>
          <w:sz w:val="28"/>
          <w:szCs w:val="28"/>
        </w:rPr>
        <w:t>___________8</w:t>
      </w:r>
    </w:p>
    <w:p w:rsidR="00444B2F" w:rsidRPr="00424B7F" w:rsidRDefault="00444B2F" w:rsidP="00444B2F">
      <w:pPr>
        <w:pStyle w:val="a4"/>
        <w:spacing w:before="0" w:beforeAutospacing="0" w:after="0" w:afterAutospacing="0" w:line="240" w:lineRule="auto"/>
        <w:jc w:val="both"/>
        <w:rPr>
          <w:rFonts w:ascii="Times New Roman" w:hAnsi="Times New Roman" w:cs="Times New Roman"/>
          <w:bCs/>
          <w:sz w:val="28"/>
          <w:szCs w:val="28"/>
        </w:rPr>
      </w:pPr>
      <w:r w:rsidRPr="00424B7F">
        <w:rPr>
          <w:rFonts w:ascii="Times New Roman" w:hAnsi="Times New Roman" w:cs="Times New Roman"/>
          <w:bCs/>
          <w:sz w:val="28"/>
          <w:szCs w:val="28"/>
        </w:rPr>
        <w:t>Общая характеристика муниципального образования «</w:t>
      </w:r>
      <w:r w:rsidR="003F3895">
        <w:rPr>
          <w:rFonts w:ascii="Times New Roman" w:hAnsi="Times New Roman" w:cs="Times New Roman"/>
          <w:bCs/>
          <w:sz w:val="28"/>
          <w:szCs w:val="28"/>
        </w:rPr>
        <w:t>Никольское</w:t>
      </w:r>
      <w:r w:rsidRPr="00424B7F">
        <w:rPr>
          <w:rFonts w:ascii="Times New Roman" w:hAnsi="Times New Roman" w:cs="Times New Roman"/>
          <w:bCs/>
          <w:sz w:val="28"/>
          <w:szCs w:val="28"/>
        </w:rPr>
        <w:t>»</w:t>
      </w:r>
      <w:r w:rsidR="003F3895">
        <w:rPr>
          <w:rFonts w:ascii="Times New Roman" w:hAnsi="Times New Roman" w:cs="Times New Roman"/>
          <w:bCs/>
          <w:sz w:val="28"/>
          <w:szCs w:val="28"/>
        </w:rPr>
        <w:t xml:space="preserve"> </w:t>
      </w:r>
      <w:r>
        <w:rPr>
          <w:rFonts w:ascii="Times New Roman" w:hAnsi="Times New Roman" w:cs="Times New Roman"/>
          <w:bCs/>
          <w:sz w:val="28"/>
          <w:szCs w:val="28"/>
        </w:rPr>
        <w:t>______13</w:t>
      </w:r>
    </w:p>
    <w:p w:rsidR="00444B2F" w:rsidRPr="00424B7F" w:rsidRDefault="00444B2F" w:rsidP="00444B2F">
      <w:pPr>
        <w:autoSpaceDE w:val="0"/>
        <w:autoSpaceDN w:val="0"/>
        <w:adjustRightInd w:val="0"/>
        <w:jc w:val="both"/>
        <w:rPr>
          <w:bCs/>
          <w:sz w:val="28"/>
          <w:szCs w:val="28"/>
        </w:rPr>
      </w:pPr>
      <w:r w:rsidRPr="00424B7F">
        <w:rPr>
          <w:bCs/>
          <w:sz w:val="28"/>
          <w:szCs w:val="28"/>
        </w:rPr>
        <w:t>Раздел 1. Показатели перспективного спроса на тепловую энергию (мощность) и теплоноситель в установленных границах территории МО «</w:t>
      </w:r>
      <w:r w:rsidR="003F3895">
        <w:rPr>
          <w:bCs/>
          <w:sz w:val="28"/>
          <w:szCs w:val="28"/>
        </w:rPr>
        <w:t>Никольское</w:t>
      </w:r>
      <w:r w:rsidRPr="00424B7F">
        <w:rPr>
          <w:bCs/>
          <w:sz w:val="28"/>
          <w:szCs w:val="28"/>
        </w:rPr>
        <w:t>»</w:t>
      </w:r>
      <w:r>
        <w:rPr>
          <w:bCs/>
          <w:sz w:val="28"/>
          <w:szCs w:val="28"/>
        </w:rPr>
        <w:t>____________________________________________________15</w:t>
      </w:r>
    </w:p>
    <w:p w:rsidR="00444B2F" w:rsidRPr="00424B7F" w:rsidRDefault="00444B2F" w:rsidP="00444B2F">
      <w:pPr>
        <w:autoSpaceDE w:val="0"/>
        <w:autoSpaceDN w:val="0"/>
        <w:adjustRightInd w:val="0"/>
        <w:jc w:val="both"/>
        <w:rPr>
          <w:bCs/>
          <w:sz w:val="28"/>
          <w:szCs w:val="28"/>
        </w:rPr>
      </w:pPr>
      <w:r w:rsidRPr="00424B7F">
        <w:rPr>
          <w:bCs/>
          <w:sz w:val="28"/>
          <w:szCs w:val="28"/>
        </w:rPr>
        <w:t>Раздел 1.1. Площадь строительных фондов и приросты площади строительных фондов</w:t>
      </w:r>
      <w:r>
        <w:rPr>
          <w:bCs/>
          <w:sz w:val="28"/>
          <w:szCs w:val="28"/>
        </w:rPr>
        <w:t>_____________</w:t>
      </w:r>
      <w:r w:rsidR="00CD3956">
        <w:rPr>
          <w:bCs/>
          <w:sz w:val="28"/>
          <w:szCs w:val="28"/>
        </w:rPr>
        <w:t>______________________________16</w:t>
      </w:r>
    </w:p>
    <w:p w:rsidR="00444B2F" w:rsidRPr="00424B7F" w:rsidRDefault="00444B2F" w:rsidP="00444B2F">
      <w:pPr>
        <w:autoSpaceDE w:val="0"/>
        <w:autoSpaceDN w:val="0"/>
        <w:adjustRightInd w:val="0"/>
        <w:jc w:val="both"/>
        <w:rPr>
          <w:bCs/>
          <w:sz w:val="28"/>
          <w:szCs w:val="28"/>
        </w:rPr>
      </w:pPr>
      <w:r w:rsidRPr="00424B7F">
        <w:rPr>
          <w:bCs/>
          <w:sz w:val="28"/>
          <w:szCs w:val="28"/>
        </w:rPr>
        <w:t>Раздел 1.2. Объемы потребления тепловой энергии (мощности), теплоносителя и приросты потребления тепловой энергии (мощности), теплоносителя с разделением по видам теплопотребления</w:t>
      </w:r>
      <w:r>
        <w:rPr>
          <w:bCs/>
          <w:sz w:val="28"/>
          <w:szCs w:val="28"/>
        </w:rPr>
        <w:t>_____________16</w:t>
      </w:r>
    </w:p>
    <w:p w:rsidR="00444B2F" w:rsidRPr="00424B7F" w:rsidRDefault="00444B2F" w:rsidP="00444B2F">
      <w:pPr>
        <w:pStyle w:val="3"/>
        <w:numPr>
          <w:ilvl w:val="0"/>
          <w:numId w:val="0"/>
        </w:numPr>
        <w:spacing w:before="0" w:after="0" w:line="240" w:lineRule="auto"/>
        <w:jc w:val="both"/>
        <w:rPr>
          <w:b w:val="0"/>
        </w:rPr>
      </w:pPr>
      <w:r w:rsidRPr="00424B7F">
        <w:rPr>
          <w:b w:val="0"/>
        </w:rPr>
        <w:t>Раздел 1.3. Потребление тепловой энергии (мощности) объектами, расположенными в производственных зонах с учетом возможных изменений производственных зон и их перепрофилирования и приросты потребления тепловой энергии (мощности) производственными объектами на каждом этапе и к окончанию планируемого периода</w:t>
      </w:r>
      <w:r>
        <w:rPr>
          <w:b w:val="0"/>
        </w:rPr>
        <w:t>_________________________18</w:t>
      </w:r>
      <w:r w:rsidRPr="00424B7F">
        <w:rPr>
          <w:b w:val="0"/>
        </w:rPr>
        <w:t xml:space="preserve"> </w:t>
      </w:r>
    </w:p>
    <w:p w:rsidR="00444B2F" w:rsidRPr="00424B7F" w:rsidRDefault="00444B2F" w:rsidP="00444B2F">
      <w:pPr>
        <w:autoSpaceDE w:val="0"/>
        <w:autoSpaceDN w:val="0"/>
        <w:adjustRightInd w:val="0"/>
        <w:jc w:val="both"/>
        <w:rPr>
          <w:bCs/>
          <w:sz w:val="28"/>
          <w:szCs w:val="28"/>
        </w:rPr>
      </w:pPr>
      <w:r w:rsidRPr="00424B7F">
        <w:rPr>
          <w:bCs/>
          <w:sz w:val="28"/>
          <w:szCs w:val="28"/>
        </w:rPr>
        <w:t>Раздел 2. Перспективные балансы тепловой мощности источников тепловой энергии и тепловой нагрузки потребителей</w:t>
      </w:r>
      <w:r w:rsidR="00CD3956">
        <w:rPr>
          <w:bCs/>
          <w:sz w:val="28"/>
          <w:szCs w:val="28"/>
        </w:rPr>
        <w:t>__________________________19</w:t>
      </w:r>
    </w:p>
    <w:p w:rsidR="00444B2F" w:rsidRPr="00424B7F" w:rsidRDefault="00444B2F" w:rsidP="00444B2F">
      <w:pPr>
        <w:autoSpaceDE w:val="0"/>
        <w:autoSpaceDN w:val="0"/>
        <w:adjustRightInd w:val="0"/>
        <w:jc w:val="both"/>
        <w:rPr>
          <w:bCs/>
          <w:sz w:val="28"/>
          <w:szCs w:val="28"/>
        </w:rPr>
      </w:pPr>
      <w:r w:rsidRPr="00424B7F">
        <w:rPr>
          <w:bCs/>
          <w:sz w:val="28"/>
          <w:szCs w:val="28"/>
        </w:rPr>
        <w:t>Раздел 2.1. Радиус эффективного теплоснабжения</w:t>
      </w:r>
      <w:r w:rsidR="00CD3956">
        <w:rPr>
          <w:bCs/>
          <w:sz w:val="28"/>
          <w:szCs w:val="28"/>
        </w:rPr>
        <w:t>____________________19</w:t>
      </w:r>
    </w:p>
    <w:p w:rsidR="00444B2F" w:rsidRPr="00424B7F" w:rsidRDefault="00444B2F" w:rsidP="00444B2F">
      <w:pPr>
        <w:autoSpaceDE w:val="0"/>
        <w:autoSpaceDN w:val="0"/>
        <w:adjustRightInd w:val="0"/>
        <w:jc w:val="both"/>
        <w:rPr>
          <w:bCs/>
          <w:sz w:val="28"/>
          <w:szCs w:val="28"/>
        </w:rPr>
      </w:pPr>
      <w:r w:rsidRPr="00424B7F">
        <w:rPr>
          <w:bCs/>
          <w:sz w:val="26"/>
          <w:szCs w:val="26"/>
        </w:rPr>
        <w:t>Раздел 2.2. О</w:t>
      </w:r>
      <w:r w:rsidRPr="00424B7F">
        <w:rPr>
          <w:bCs/>
          <w:sz w:val="28"/>
          <w:szCs w:val="28"/>
        </w:rPr>
        <w:t>писание существующих и перспективных зон действия источников тепловой энергии и систем теплоснабжения</w:t>
      </w:r>
      <w:r w:rsidR="00CD3956">
        <w:rPr>
          <w:bCs/>
          <w:sz w:val="28"/>
          <w:szCs w:val="28"/>
        </w:rPr>
        <w:t>_______________20</w:t>
      </w:r>
    </w:p>
    <w:p w:rsidR="00444B2F" w:rsidRPr="00424B7F" w:rsidRDefault="00444B2F" w:rsidP="00444B2F">
      <w:pPr>
        <w:jc w:val="both"/>
        <w:rPr>
          <w:sz w:val="28"/>
          <w:szCs w:val="28"/>
        </w:rPr>
      </w:pPr>
      <w:r w:rsidRPr="00424B7F">
        <w:rPr>
          <w:sz w:val="28"/>
          <w:szCs w:val="28"/>
        </w:rPr>
        <w:t>Раздел 2.3. Описание существующих и перспективных зон действия индивидуальных источников тепловой энергии</w:t>
      </w:r>
      <w:r w:rsidR="00CD3956">
        <w:rPr>
          <w:sz w:val="28"/>
          <w:szCs w:val="28"/>
        </w:rPr>
        <w:t>______________________21</w:t>
      </w:r>
    </w:p>
    <w:p w:rsidR="00444B2F" w:rsidRPr="00424B7F" w:rsidRDefault="00444B2F" w:rsidP="00444B2F">
      <w:pPr>
        <w:pStyle w:val="a4"/>
        <w:spacing w:before="0" w:beforeAutospacing="0" w:after="0" w:afterAutospacing="0" w:line="240" w:lineRule="auto"/>
        <w:jc w:val="both"/>
        <w:rPr>
          <w:rFonts w:ascii="Times New Roman" w:hAnsi="Times New Roman" w:cs="Times New Roman"/>
          <w:bCs/>
          <w:sz w:val="28"/>
          <w:szCs w:val="28"/>
        </w:rPr>
      </w:pPr>
      <w:r w:rsidRPr="00424B7F">
        <w:rPr>
          <w:rFonts w:ascii="Times New Roman" w:hAnsi="Times New Roman" w:cs="Times New Roman"/>
          <w:bCs/>
          <w:sz w:val="28"/>
          <w:szCs w:val="28"/>
        </w:rPr>
        <w:t>Раздел 2.4. Перспективные балансы тепловой мощности и тепловой нагрузки в перспективных зонах действия источников тепловой энергии, в том числе работающих на единую тепловую сеть, на каждом этапе</w:t>
      </w:r>
      <w:r w:rsidR="00CD3956">
        <w:rPr>
          <w:rFonts w:ascii="Times New Roman" w:hAnsi="Times New Roman" w:cs="Times New Roman"/>
          <w:bCs/>
          <w:sz w:val="28"/>
          <w:szCs w:val="28"/>
        </w:rPr>
        <w:t>_______________22</w:t>
      </w:r>
    </w:p>
    <w:p w:rsidR="00444B2F" w:rsidRPr="00424B7F" w:rsidRDefault="00444B2F" w:rsidP="00444B2F">
      <w:pPr>
        <w:autoSpaceDE w:val="0"/>
        <w:autoSpaceDN w:val="0"/>
        <w:adjustRightInd w:val="0"/>
        <w:jc w:val="both"/>
        <w:rPr>
          <w:sz w:val="28"/>
          <w:szCs w:val="28"/>
        </w:rPr>
      </w:pPr>
      <w:r w:rsidRPr="00424B7F">
        <w:rPr>
          <w:sz w:val="28"/>
          <w:szCs w:val="28"/>
        </w:rPr>
        <w:t>2.4.1. Существующие и перспективные значения установленной тепловой мощности основного оборудования источника/источников тепловой энергии</w:t>
      </w:r>
      <w:r>
        <w:rPr>
          <w:sz w:val="28"/>
          <w:szCs w:val="28"/>
        </w:rPr>
        <w:t>-_____________________________________</w:t>
      </w:r>
      <w:r w:rsidR="00CD3956">
        <w:rPr>
          <w:sz w:val="28"/>
          <w:szCs w:val="28"/>
        </w:rPr>
        <w:t>________________________22</w:t>
      </w:r>
    </w:p>
    <w:p w:rsidR="00444B2F" w:rsidRPr="00424B7F" w:rsidRDefault="00444B2F" w:rsidP="00444B2F">
      <w:pPr>
        <w:pStyle w:val="3"/>
        <w:numPr>
          <w:ilvl w:val="2"/>
          <w:numId w:val="15"/>
        </w:numPr>
        <w:spacing w:before="0" w:after="0" w:line="240" w:lineRule="auto"/>
        <w:ind w:left="0" w:firstLine="0"/>
        <w:jc w:val="both"/>
        <w:rPr>
          <w:b w:val="0"/>
        </w:rPr>
      </w:pPr>
      <w:r w:rsidRPr="00424B7F">
        <w:rPr>
          <w:b w:val="0"/>
        </w:rPr>
        <w:t>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r w:rsidR="00CD3956">
        <w:rPr>
          <w:b w:val="0"/>
        </w:rPr>
        <w:t>_______23</w:t>
      </w:r>
    </w:p>
    <w:p w:rsidR="00444B2F" w:rsidRPr="00424B7F" w:rsidRDefault="00444B2F" w:rsidP="00444B2F">
      <w:pPr>
        <w:pStyle w:val="3"/>
        <w:numPr>
          <w:ilvl w:val="2"/>
          <w:numId w:val="15"/>
        </w:numPr>
        <w:spacing w:before="0" w:after="0" w:line="240" w:lineRule="auto"/>
        <w:ind w:left="0" w:firstLine="0"/>
        <w:jc w:val="both"/>
        <w:rPr>
          <w:b w:val="0"/>
        </w:rPr>
      </w:pPr>
      <w:r w:rsidRPr="00424B7F">
        <w:rPr>
          <w:b w:val="0"/>
        </w:rPr>
        <w:t>Существующие и перспективные затраты тепловой мощности на собственные и хозяйственные нужды источников тепловой энергии</w:t>
      </w:r>
      <w:r>
        <w:rPr>
          <w:b w:val="0"/>
        </w:rPr>
        <w:t>______23</w:t>
      </w:r>
    </w:p>
    <w:p w:rsidR="00444B2F" w:rsidRPr="00424B7F" w:rsidRDefault="00444B2F" w:rsidP="00444B2F">
      <w:pPr>
        <w:pStyle w:val="3"/>
        <w:numPr>
          <w:ilvl w:val="2"/>
          <w:numId w:val="15"/>
        </w:numPr>
        <w:spacing w:before="0" w:after="0" w:line="240" w:lineRule="auto"/>
        <w:ind w:left="0" w:firstLine="0"/>
        <w:jc w:val="both"/>
        <w:rPr>
          <w:b w:val="0"/>
        </w:rPr>
      </w:pPr>
      <w:r w:rsidRPr="00424B7F">
        <w:rPr>
          <w:b w:val="0"/>
        </w:rPr>
        <w:t>Значения существующей и перспективной тепловой мощности источников тепловой энергии нетто</w:t>
      </w:r>
      <w:r>
        <w:rPr>
          <w:b w:val="0"/>
        </w:rPr>
        <w:t>_________________________________23</w:t>
      </w:r>
    </w:p>
    <w:p w:rsidR="00444B2F" w:rsidRDefault="00444B2F" w:rsidP="00444B2F">
      <w:pPr>
        <w:pStyle w:val="3"/>
        <w:numPr>
          <w:ilvl w:val="2"/>
          <w:numId w:val="15"/>
        </w:numPr>
        <w:spacing w:before="0" w:after="0" w:line="240" w:lineRule="auto"/>
        <w:ind w:left="0" w:firstLine="0"/>
        <w:jc w:val="both"/>
        <w:rPr>
          <w:b w:val="0"/>
        </w:rPr>
      </w:pPr>
      <w:r w:rsidRPr="00424B7F">
        <w:rPr>
          <w:b w:val="0"/>
        </w:rPr>
        <w:t xml:space="preserve"> Значения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с потерями и затратами теплоносителей</w:t>
      </w:r>
      <w:r w:rsidR="00CD3956">
        <w:rPr>
          <w:b w:val="0"/>
        </w:rPr>
        <w:t>______________24</w:t>
      </w:r>
    </w:p>
    <w:p w:rsidR="00444B2F" w:rsidRDefault="00444B2F" w:rsidP="00444B2F">
      <w:pPr>
        <w:pStyle w:val="3"/>
        <w:numPr>
          <w:ilvl w:val="2"/>
          <w:numId w:val="15"/>
        </w:numPr>
        <w:spacing w:before="0" w:after="0" w:line="240" w:lineRule="auto"/>
        <w:ind w:left="0" w:firstLine="0"/>
        <w:rPr>
          <w:b w:val="0"/>
        </w:rPr>
      </w:pPr>
      <w:r w:rsidRPr="00424B7F">
        <w:rPr>
          <w:b w:val="0"/>
        </w:rPr>
        <w:t>Затраты существующей и перспективной тепловой мощности на собственные нужды тепловых сетей</w:t>
      </w:r>
      <w:r>
        <w:rPr>
          <w:b w:val="0"/>
        </w:rPr>
        <w:t>_________________________________24</w:t>
      </w:r>
    </w:p>
    <w:p w:rsidR="00444B2F" w:rsidRPr="00424B7F" w:rsidRDefault="00444B2F" w:rsidP="00444B2F">
      <w:pPr>
        <w:pStyle w:val="a9"/>
        <w:numPr>
          <w:ilvl w:val="2"/>
          <w:numId w:val="15"/>
        </w:numPr>
        <w:autoSpaceDE w:val="0"/>
        <w:autoSpaceDN w:val="0"/>
        <w:spacing w:before="0" w:after="0"/>
        <w:ind w:left="0" w:firstLine="0"/>
        <w:rPr>
          <w:bCs/>
          <w:szCs w:val="28"/>
        </w:rPr>
      </w:pPr>
      <w:r w:rsidRPr="00424B7F">
        <w:rPr>
          <w:bCs/>
          <w:szCs w:val="28"/>
        </w:rPr>
        <w:t xml:space="preserve">Значения существующей и перспективной резервной тепловой мощности </w:t>
      </w:r>
      <w:r w:rsidRPr="00424B7F">
        <w:rPr>
          <w:bCs/>
          <w:szCs w:val="28"/>
        </w:rPr>
        <w:lastRenderedPageBreak/>
        <w:t>источника теплоснабжения с выделением  аварийного резерва и резерва по договорам на поддержание резервной тепловой мощности</w:t>
      </w:r>
      <w:r>
        <w:rPr>
          <w:bCs/>
          <w:szCs w:val="28"/>
        </w:rPr>
        <w:t>_____________24</w:t>
      </w:r>
    </w:p>
    <w:p w:rsidR="00444B2F" w:rsidRPr="00424B7F" w:rsidRDefault="00444B2F" w:rsidP="00444B2F">
      <w:pPr>
        <w:autoSpaceDE w:val="0"/>
        <w:autoSpaceDN w:val="0"/>
        <w:adjustRightInd w:val="0"/>
        <w:jc w:val="both"/>
        <w:rPr>
          <w:bCs/>
          <w:sz w:val="28"/>
          <w:szCs w:val="28"/>
        </w:rPr>
      </w:pPr>
      <w:r w:rsidRPr="00424B7F">
        <w:rPr>
          <w:bCs/>
          <w:sz w:val="28"/>
          <w:szCs w:val="28"/>
        </w:rPr>
        <w:t>2.4.8. Значения существующей и перспективной тепловой нагрузки потребителей, устанавливаемые по договорам теплоснабжения, договорам на поддержание резервной тепловой мощности, долгосрочным договорам теплоснабжения, в соответствии с которыми цена определяется по соглашению сторон, и по долгосрочным договорам, в отношении которых установлен долгосрочный тариф</w:t>
      </w:r>
      <w:r>
        <w:rPr>
          <w:bCs/>
          <w:sz w:val="28"/>
          <w:szCs w:val="28"/>
        </w:rPr>
        <w:t>__________________________________24</w:t>
      </w:r>
    </w:p>
    <w:p w:rsidR="00444B2F" w:rsidRPr="00424B7F" w:rsidRDefault="00444B2F" w:rsidP="00444B2F">
      <w:pPr>
        <w:autoSpaceDE w:val="0"/>
        <w:autoSpaceDN w:val="0"/>
        <w:adjustRightInd w:val="0"/>
        <w:jc w:val="both"/>
        <w:rPr>
          <w:sz w:val="28"/>
          <w:szCs w:val="28"/>
        </w:rPr>
      </w:pPr>
      <w:r w:rsidRPr="00424B7F">
        <w:rPr>
          <w:sz w:val="28"/>
          <w:szCs w:val="28"/>
        </w:rPr>
        <w:t>Раздел 2.5. Существующие и перспективные балансы тепловой мощности и тепловой нагрузки</w:t>
      </w:r>
      <w:r>
        <w:rPr>
          <w:sz w:val="28"/>
          <w:szCs w:val="28"/>
        </w:rPr>
        <w:t>_______________</w:t>
      </w:r>
      <w:r w:rsidR="00CD3956">
        <w:rPr>
          <w:sz w:val="28"/>
          <w:szCs w:val="28"/>
        </w:rPr>
        <w:t>______________________________25</w:t>
      </w:r>
      <w:r w:rsidRPr="00424B7F">
        <w:rPr>
          <w:sz w:val="28"/>
          <w:szCs w:val="28"/>
        </w:rPr>
        <w:t xml:space="preserve"> </w:t>
      </w:r>
    </w:p>
    <w:p w:rsidR="00444B2F" w:rsidRPr="00424B7F" w:rsidRDefault="00444B2F" w:rsidP="00444B2F">
      <w:pPr>
        <w:jc w:val="both"/>
        <w:rPr>
          <w:bCs/>
          <w:sz w:val="28"/>
          <w:szCs w:val="28"/>
        </w:rPr>
      </w:pPr>
      <w:r w:rsidRPr="00424B7F">
        <w:rPr>
          <w:bCs/>
          <w:sz w:val="28"/>
          <w:szCs w:val="28"/>
        </w:rPr>
        <w:t>Раздел 3. Перспективные балансы теплоносителя</w:t>
      </w:r>
      <w:r>
        <w:rPr>
          <w:bCs/>
          <w:sz w:val="28"/>
          <w:szCs w:val="28"/>
        </w:rPr>
        <w:t>____________________25</w:t>
      </w:r>
    </w:p>
    <w:p w:rsidR="00444B2F" w:rsidRPr="00424B7F" w:rsidRDefault="00444B2F" w:rsidP="00444B2F">
      <w:pPr>
        <w:jc w:val="both"/>
        <w:rPr>
          <w:bCs/>
          <w:sz w:val="28"/>
          <w:szCs w:val="28"/>
        </w:rPr>
      </w:pPr>
      <w:r w:rsidRPr="00424B7F">
        <w:rPr>
          <w:bCs/>
          <w:sz w:val="28"/>
          <w:szCs w:val="28"/>
        </w:rPr>
        <w:t xml:space="preserve">Раздел 3.1. Перспективные балансы производительности водоподготовительных установок и максимального потребления теплоносителя </w:t>
      </w:r>
      <w:proofErr w:type="spellStart"/>
      <w:r w:rsidRPr="00424B7F">
        <w:rPr>
          <w:bCs/>
          <w:sz w:val="28"/>
          <w:szCs w:val="28"/>
        </w:rPr>
        <w:t>теплопотребляющими</w:t>
      </w:r>
      <w:proofErr w:type="spellEnd"/>
      <w:r w:rsidRPr="00424B7F">
        <w:rPr>
          <w:bCs/>
          <w:sz w:val="28"/>
          <w:szCs w:val="28"/>
        </w:rPr>
        <w:t xml:space="preserve"> установками потребителей</w:t>
      </w:r>
      <w:r>
        <w:rPr>
          <w:bCs/>
          <w:sz w:val="28"/>
          <w:szCs w:val="28"/>
        </w:rPr>
        <w:t>_______25</w:t>
      </w:r>
    </w:p>
    <w:p w:rsidR="00444B2F" w:rsidRPr="00424B7F" w:rsidRDefault="00444B2F" w:rsidP="00444B2F">
      <w:pPr>
        <w:pStyle w:val="3"/>
        <w:numPr>
          <w:ilvl w:val="0"/>
          <w:numId w:val="0"/>
        </w:numPr>
        <w:spacing w:before="0" w:after="0" w:line="240" w:lineRule="auto"/>
        <w:jc w:val="both"/>
        <w:rPr>
          <w:b w:val="0"/>
        </w:rPr>
      </w:pPr>
      <w:r w:rsidRPr="00424B7F">
        <w:rPr>
          <w:b w:val="0"/>
        </w:rPr>
        <w:t>Раздел 3.2.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Pr>
          <w:b w:val="0"/>
        </w:rPr>
        <w:t>_______________________________________________26</w:t>
      </w:r>
    </w:p>
    <w:p w:rsidR="00444B2F" w:rsidRPr="00424B7F" w:rsidRDefault="00444B2F" w:rsidP="00444B2F">
      <w:pPr>
        <w:pStyle w:val="1"/>
        <w:numPr>
          <w:ilvl w:val="0"/>
          <w:numId w:val="0"/>
        </w:numPr>
        <w:spacing w:before="0" w:after="0" w:line="240" w:lineRule="auto"/>
        <w:jc w:val="both"/>
        <w:rPr>
          <w:b w:val="0"/>
          <w:color w:val="000000"/>
          <w:szCs w:val="28"/>
        </w:rPr>
      </w:pPr>
      <w:r w:rsidRPr="00424B7F">
        <w:rPr>
          <w:b w:val="0"/>
          <w:color w:val="000000"/>
          <w:szCs w:val="28"/>
        </w:rPr>
        <w:t>Раздел 4. Предложения по строительству, реконструкции и техническому перевооружению источников тепловой энергии</w:t>
      </w:r>
      <w:r>
        <w:rPr>
          <w:b w:val="0"/>
          <w:color w:val="000000"/>
          <w:szCs w:val="28"/>
        </w:rPr>
        <w:t>______________________26</w:t>
      </w:r>
    </w:p>
    <w:p w:rsidR="00444B2F" w:rsidRPr="00424B7F" w:rsidRDefault="00444B2F" w:rsidP="00444B2F">
      <w:pPr>
        <w:pStyle w:val="2"/>
        <w:spacing w:before="0"/>
        <w:jc w:val="both"/>
        <w:rPr>
          <w:rFonts w:ascii="Times New Roman" w:hAnsi="Times New Roman" w:cs="Times New Roman"/>
          <w:b w:val="0"/>
          <w:color w:val="auto"/>
          <w:sz w:val="28"/>
          <w:szCs w:val="28"/>
        </w:rPr>
      </w:pPr>
      <w:r w:rsidRPr="00424B7F">
        <w:rPr>
          <w:rFonts w:ascii="Times New Roman" w:hAnsi="Times New Roman" w:cs="Times New Roman"/>
          <w:b w:val="0"/>
          <w:color w:val="auto"/>
          <w:sz w:val="28"/>
          <w:szCs w:val="28"/>
        </w:rPr>
        <w:t>Раздел 4.1. Предложение по новому строительству источников тепловой энергии, обеспечивающие приросты перспективной тепловой нагрузки на вновь осваиваемых территориях поселения, для которых отсутствует возможность передачи тепла от существующих и реконструируемых источников тепловой энергии</w:t>
      </w:r>
      <w:r>
        <w:rPr>
          <w:rFonts w:ascii="Times New Roman" w:hAnsi="Times New Roman" w:cs="Times New Roman"/>
          <w:b w:val="0"/>
          <w:color w:val="auto"/>
          <w:sz w:val="28"/>
          <w:szCs w:val="28"/>
        </w:rPr>
        <w:t>______________________________</w:t>
      </w:r>
      <w:r w:rsidR="00CD3956">
        <w:rPr>
          <w:rFonts w:ascii="Times New Roman" w:hAnsi="Times New Roman" w:cs="Times New Roman"/>
          <w:b w:val="0"/>
          <w:color w:val="auto"/>
          <w:sz w:val="28"/>
          <w:szCs w:val="28"/>
        </w:rPr>
        <w:t>______27</w:t>
      </w:r>
      <w:r w:rsidRPr="00424B7F">
        <w:rPr>
          <w:rFonts w:ascii="Times New Roman" w:hAnsi="Times New Roman" w:cs="Times New Roman"/>
          <w:b w:val="0"/>
          <w:color w:val="auto"/>
          <w:sz w:val="28"/>
          <w:szCs w:val="28"/>
        </w:rPr>
        <w:t xml:space="preserve"> </w:t>
      </w:r>
    </w:p>
    <w:p w:rsidR="00444B2F" w:rsidRPr="00424B7F" w:rsidRDefault="00444B2F" w:rsidP="00444B2F">
      <w:pPr>
        <w:pStyle w:val="2"/>
        <w:spacing w:before="0"/>
        <w:jc w:val="both"/>
        <w:rPr>
          <w:rFonts w:ascii="Times New Roman" w:hAnsi="Times New Roman" w:cs="Times New Roman"/>
          <w:b w:val="0"/>
          <w:color w:val="auto"/>
          <w:sz w:val="28"/>
          <w:szCs w:val="28"/>
        </w:rPr>
      </w:pPr>
      <w:r w:rsidRPr="00424B7F">
        <w:rPr>
          <w:rFonts w:ascii="Times New Roman" w:hAnsi="Times New Roman" w:cs="Times New Roman"/>
          <w:b w:val="0"/>
          <w:color w:val="auto"/>
          <w:sz w:val="28"/>
          <w:szCs w:val="28"/>
        </w:rPr>
        <w:t>Раздел 4.2. Предложение по реконструкции источников тепловой энергии, обеспечивающие приросты перспективной тепловой нагрузки в существующих и расширяемых зонах действия источников тепловой энергии</w:t>
      </w:r>
      <w:r>
        <w:rPr>
          <w:rFonts w:ascii="Times New Roman" w:hAnsi="Times New Roman" w:cs="Times New Roman"/>
          <w:b w:val="0"/>
          <w:color w:val="auto"/>
          <w:sz w:val="28"/>
          <w:szCs w:val="28"/>
        </w:rPr>
        <w:t>______________________________________________________2</w:t>
      </w:r>
      <w:r w:rsidR="00CD3956">
        <w:rPr>
          <w:rFonts w:ascii="Times New Roman" w:hAnsi="Times New Roman" w:cs="Times New Roman"/>
          <w:b w:val="0"/>
          <w:color w:val="auto"/>
          <w:sz w:val="28"/>
          <w:szCs w:val="28"/>
        </w:rPr>
        <w:t>7</w:t>
      </w:r>
    </w:p>
    <w:p w:rsidR="00444B2F" w:rsidRPr="00424B7F" w:rsidRDefault="00444B2F" w:rsidP="00444B2F">
      <w:pPr>
        <w:pStyle w:val="2"/>
        <w:spacing w:before="0"/>
        <w:jc w:val="both"/>
        <w:rPr>
          <w:rFonts w:ascii="Times New Roman" w:hAnsi="Times New Roman" w:cs="Times New Roman"/>
          <w:b w:val="0"/>
          <w:color w:val="auto"/>
          <w:sz w:val="28"/>
          <w:szCs w:val="28"/>
        </w:rPr>
      </w:pPr>
      <w:r w:rsidRPr="00424B7F">
        <w:rPr>
          <w:rFonts w:ascii="Times New Roman" w:hAnsi="Times New Roman" w:cs="Times New Roman"/>
          <w:b w:val="0"/>
          <w:color w:val="auto"/>
          <w:sz w:val="28"/>
          <w:szCs w:val="28"/>
        </w:rPr>
        <w:t xml:space="preserve">Раздел 4.3. Предложение по техническому перевооружению источников тепловой энергии с целью </w:t>
      </w:r>
      <w:proofErr w:type="gramStart"/>
      <w:r w:rsidRPr="00424B7F">
        <w:rPr>
          <w:rFonts w:ascii="Times New Roman" w:hAnsi="Times New Roman" w:cs="Times New Roman"/>
          <w:b w:val="0"/>
          <w:color w:val="auto"/>
          <w:sz w:val="28"/>
          <w:szCs w:val="28"/>
        </w:rPr>
        <w:t>повышения эффективности работы систем теплоснабжения</w:t>
      </w:r>
      <w:proofErr w:type="gramEnd"/>
      <w:r>
        <w:rPr>
          <w:rFonts w:ascii="Times New Roman" w:hAnsi="Times New Roman" w:cs="Times New Roman"/>
          <w:b w:val="0"/>
          <w:color w:val="auto"/>
          <w:sz w:val="28"/>
          <w:szCs w:val="28"/>
        </w:rPr>
        <w:t>_________________</w:t>
      </w:r>
      <w:r w:rsidR="00CD3956">
        <w:rPr>
          <w:rFonts w:ascii="Times New Roman" w:hAnsi="Times New Roman" w:cs="Times New Roman"/>
          <w:b w:val="0"/>
          <w:color w:val="auto"/>
          <w:sz w:val="28"/>
          <w:szCs w:val="28"/>
        </w:rPr>
        <w:t>______________________________27</w:t>
      </w:r>
    </w:p>
    <w:p w:rsidR="00444B2F" w:rsidRPr="00424B7F" w:rsidRDefault="00444B2F" w:rsidP="00444B2F">
      <w:pPr>
        <w:pStyle w:val="2"/>
        <w:spacing w:before="0"/>
        <w:jc w:val="both"/>
        <w:rPr>
          <w:rFonts w:ascii="Times New Roman" w:hAnsi="Times New Roman" w:cs="Times New Roman"/>
          <w:b w:val="0"/>
          <w:color w:val="auto"/>
          <w:sz w:val="28"/>
          <w:szCs w:val="28"/>
        </w:rPr>
      </w:pPr>
      <w:r w:rsidRPr="00424B7F">
        <w:rPr>
          <w:rFonts w:ascii="Times New Roman" w:hAnsi="Times New Roman" w:cs="Times New Roman"/>
          <w:b w:val="0"/>
          <w:color w:val="auto"/>
          <w:sz w:val="28"/>
          <w:szCs w:val="28"/>
        </w:rPr>
        <w:t>Раздел 4.4. Предложение по выводу из эксплуатации, консервации  и демонтажу избыточных источников тепловой энергии,  а также выработавших нормативный срок службы либо в случаях, когда продление срока службы или паркового ресурса технически невозможно или экономически нецелесообразно</w:t>
      </w:r>
      <w:r>
        <w:rPr>
          <w:rFonts w:ascii="Times New Roman" w:hAnsi="Times New Roman" w:cs="Times New Roman"/>
          <w:b w:val="0"/>
          <w:color w:val="auto"/>
          <w:sz w:val="28"/>
          <w:szCs w:val="28"/>
        </w:rPr>
        <w:t>____________________________________2</w:t>
      </w:r>
      <w:r w:rsidR="00CD3956">
        <w:rPr>
          <w:rFonts w:ascii="Times New Roman" w:hAnsi="Times New Roman" w:cs="Times New Roman"/>
          <w:b w:val="0"/>
          <w:color w:val="auto"/>
          <w:sz w:val="28"/>
          <w:szCs w:val="28"/>
        </w:rPr>
        <w:t>7</w:t>
      </w:r>
    </w:p>
    <w:p w:rsidR="00444B2F" w:rsidRDefault="00444B2F" w:rsidP="00444B2F">
      <w:pPr>
        <w:autoSpaceDE w:val="0"/>
        <w:autoSpaceDN w:val="0"/>
        <w:adjustRightInd w:val="0"/>
        <w:jc w:val="both"/>
        <w:rPr>
          <w:sz w:val="28"/>
          <w:szCs w:val="28"/>
        </w:rPr>
      </w:pPr>
      <w:r w:rsidRPr="00424B7F">
        <w:rPr>
          <w:sz w:val="28"/>
          <w:szCs w:val="28"/>
        </w:rPr>
        <w:t xml:space="preserve"> Раздел 4.5. Меры по переоборудованию котельных в источники комбинированной выработки электрической и тепловой энергии, кроме случаев, когда указанные котельные находятся в зоне действия </w:t>
      </w:r>
      <w:proofErr w:type="spellStart"/>
      <w:r w:rsidRPr="00424B7F">
        <w:rPr>
          <w:sz w:val="28"/>
          <w:szCs w:val="28"/>
        </w:rPr>
        <w:t>профицитных</w:t>
      </w:r>
      <w:proofErr w:type="spellEnd"/>
      <w:r w:rsidRPr="00424B7F">
        <w:rPr>
          <w:sz w:val="28"/>
          <w:szCs w:val="28"/>
        </w:rPr>
        <w:t xml:space="preserve"> (обладающих резервом тепловой мощности) источников с комбинированной выработкой тепловой и электрической энергии на каждом этапе и к окончанию планируемого периода</w:t>
      </w:r>
      <w:r>
        <w:rPr>
          <w:sz w:val="28"/>
          <w:szCs w:val="28"/>
        </w:rPr>
        <w:t>______________________________</w:t>
      </w:r>
      <w:r w:rsidR="00BE275C">
        <w:rPr>
          <w:sz w:val="28"/>
          <w:szCs w:val="28"/>
        </w:rPr>
        <w:t>__28</w:t>
      </w:r>
    </w:p>
    <w:p w:rsidR="00444B2F" w:rsidRDefault="00444B2F" w:rsidP="00444B2F">
      <w:pPr>
        <w:autoSpaceDE w:val="0"/>
        <w:autoSpaceDN w:val="0"/>
        <w:adjustRightInd w:val="0"/>
        <w:jc w:val="both"/>
        <w:rPr>
          <w:sz w:val="28"/>
          <w:szCs w:val="28"/>
        </w:rPr>
      </w:pPr>
      <w:r w:rsidRPr="00424B7F">
        <w:rPr>
          <w:sz w:val="28"/>
          <w:szCs w:val="28"/>
        </w:rPr>
        <w:lastRenderedPageBreak/>
        <w:t>Раздел 4.6. 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на каждом этапе и к окончанию планируемого периода</w:t>
      </w:r>
      <w:r>
        <w:rPr>
          <w:sz w:val="28"/>
          <w:szCs w:val="28"/>
        </w:rPr>
        <w:t>__</w:t>
      </w:r>
      <w:r w:rsidR="00CD3956">
        <w:rPr>
          <w:sz w:val="28"/>
          <w:szCs w:val="28"/>
        </w:rPr>
        <w:t>______________________________28</w:t>
      </w:r>
    </w:p>
    <w:p w:rsidR="00444B2F" w:rsidRDefault="00444B2F" w:rsidP="00444B2F">
      <w:pPr>
        <w:autoSpaceDE w:val="0"/>
        <w:autoSpaceDN w:val="0"/>
        <w:adjustRightInd w:val="0"/>
        <w:jc w:val="both"/>
        <w:rPr>
          <w:b/>
          <w:sz w:val="28"/>
          <w:szCs w:val="28"/>
        </w:rPr>
      </w:pPr>
      <w:r w:rsidRPr="00424B7F">
        <w:rPr>
          <w:sz w:val="28"/>
          <w:szCs w:val="28"/>
        </w:rPr>
        <w:t xml:space="preserve">Раздел 4.7. </w:t>
      </w:r>
      <w:proofErr w:type="gramStart"/>
      <w:r w:rsidRPr="00424B7F">
        <w:rPr>
          <w:sz w:val="28"/>
          <w:szCs w:val="28"/>
        </w:rPr>
        <w:t>Решения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(мощности) и теплоносителя, поставляющими тепловую энергию в данной систем теплоснабжения на каждом этапе планируемого периода</w:t>
      </w:r>
      <w:r>
        <w:rPr>
          <w:b/>
          <w:sz w:val="28"/>
          <w:szCs w:val="28"/>
        </w:rPr>
        <w:t>_______________________</w:t>
      </w:r>
      <w:r w:rsidR="00A74D14">
        <w:rPr>
          <w:b/>
          <w:sz w:val="28"/>
          <w:szCs w:val="28"/>
        </w:rPr>
        <w:t>_______________________________</w:t>
      </w:r>
      <w:r w:rsidR="00A74D14" w:rsidRPr="00A74D14">
        <w:rPr>
          <w:sz w:val="28"/>
          <w:szCs w:val="28"/>
        </w:rPr>
        <w:t>2</w:t>
      </w:r>
      <w:r w:rsidR="00CD3956">
        <w:rPr>
          <w:sz w:val="28"/>
          <w:szCs w:val="28"/>
        </w:rPr>
        <w:t>8</w:t>
      </w:r>
      <w:proofErr w:type="gramEnd"/>
    </w:p>
    <w:p w:rsidR="00444B2F" w:rsidRDefault="00444B2F" w:rsidP="00444B2F">
      <w:pPr>
        <w:autoSpaceDE w:val="0"/>
        <w:autoSpaceDN w:val="0"/>
        <w:adjustRightInd w:val="0"/>
        <w:jc w:val="both"/>
        <w:rPr>
          <w:b/>
          <w:sz w:val="28"/>
          <w:szCs w:val="28"/>
        </w:rPr>
      </w:pPr>
      <w:r w:rsidRPr="00424B7F">
        <w:rPr>
          <w:sz w:val="28"/>
          <w:szCs w:val="28"/>
        </w:rPr>
        <w:t>Раздел 4.8. Решения о перспективной установленной тепловой мощности каждого источника тепловой энергии с учетом аварийного и перспективного резерва тепловой мощности с предложениями по утверждению срока ввода в эксплуатацию новых мощностей</w:t>
      </w:r>
      <w:r>
        <w:rPr>
          <w:b/>
          <w:sz w:val="28"/>
          <w:szCs w:val="28"/>
        </w:rPr>
        <w:t>___</w:t>
      </w:r>
      <w:r w:rsidR="00A74D14">
        <w:rPr>
          <w:b/>
          <w:sz w:val="28"/>
          <w:szCs w:val="28"/>
        </w:rPr>
        <w:t>_______________________________</w:t>
      </w:r>
      <w:r w:rsidR="00A74D14" w:rsidRPr="00A74D14">
        <w:rPr>
          <w:sz w:val="28"/>
          <w:szCs w:val="28"/>
        </w:rPr>
        <w:t>28</w:t>
      </w:r>
    </w:p>
    <w:p w:rsidR="00444B2F" w:rsidRDefault="00444B2F" w:rsidP="00444B2F">
      <w:pPr>
        <w:autoSpaceDE w:val="0"/>
        <w:autoSpaceDN w:val="0"/>
        <w:adjustRightInd w:val="0"/>
        <w:jc w:val="both"/>
        <w:rPr>
          <w:b/>
          <w:sz w:val="28"/>
          <w:szCs w:val="28"/>
        </w:rPr>
      </w:pPr>
      <w:r w:rsidRPr="008C2687">
        <w:rPr>
          <w:sz w:val="28"/>
          <w:szCs w:val="28"/>
        </w:rPr>
        <w:t>Раздел 5. Предложения по строительству и реконструкции тепловых сетей и</w:t>
      </w:r>
      <w:r>
        <w:rPr>
          <w:sz w:val="28"/>
          <w:szCs w:val="28"/>
        </w:rPr>
        <w:t xml:space="preserve"> </w:t>
      </w:r>
      <w:r w:rsidRPr="008C2687">
        <w:rPr>
          <w:sz w:val="28"/>
          <w:szCs w:val="28"/>
        </w:rPr>
        <w:t>сооружений на них</w:t>
      </w:r>
      <w:r w:rsidRPr="008C2687">
        <w:rPr>
          <w:b/>
          <w:sz w:val="28"/>
          <w:szCs w:val="28"/>
        </w:rPr>
        <w:t>______________</w:t>
      </w:r>
      <w:r w:rsidR="00A74D14">
        <w:rPr>
          <w:b/>
          <w:sz w:val="28"/>
          <w:szCs w:val="28"/>
        </w:rPr>
        <w:t>_______________________________</w:t>
      </w:r>
      <w:r w:rsidR="00A74D14" w:rsidRPr="00A74D14">
        <w:rPr>
          <w:sz w:val="28"/>
          <w:szCs w:val="28"/>
        </w:rPr>
        <w:t>2</w:t>
      </w:r>
      <w:r w:rsidR="00BE275C">
        <w:rPr>
          <w:sz w:val="28"/>
          <w:szCs w:val="28"/>
        </w:rPr>
        <w:t>9</w:t>
      </w:r>
    </w:p>
    <w:p w:rsidR="00444B2F" w:rsidRDefault="00444B2F" w:rsidP="00444B2F">
      <w:pPr>
        <w:autoSpaceDE w:val="0"/>
        <w:autoSpaceDN w:val="0"/>
        <w:adjustRightInd w:val="0"/>
        <w:jc w:val="both"/>
        <w:rPr>
          <w:b/>
          <w:sz w:val="28"/>
          <w:szCs w:val="28"/>
        </w:rPr>
      </w:pPr>
      <w:r w:rsidRPr="00424B7F">
        <w:rPr>
          <w:sz w:val="28"/>
          <w:szCs w:val="28"/>
        </w:rPr>
        <w:t>Раздел 5.1. Предложение по новому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Pr>
          <w:b/>
          <w:sz w:val="28"/>
          <w:szCs w:val="28"/>
        </w:rPr>
        <w:t>____________</w:t>
      </w:r>
      <w:r w:rsidR="00A74D14" w:rsidRPr="00A74D14">
        <w:rPr>
          <w:sz w:val="28"/>
          <w:szCs w:val="28"/>
        </w:rPr>
        <w:t>28</w:t>
      </w:r>
    </w:p>
    <w:p w:rsidR="00444B2F" w:rsidRDefault="00444B2F" w:rsidP="00444B2F">
      <w:pPr>
        <w:autoSpaceDE w:val="0"/>
        <w:autoSpaceDN w:val="0"/>
        <w:adjustRightInd w:val="0"/>
        <w:jc w:val="both"/>
        <w:rPr>
          <w:b/>
          <w:sz w:val="28"/>
          <w:szCs w:val="28"/>
        </w:rPr>
      </w:pPr>
      <w:r w:rsidRPr="00424B7F">
        <w:rPr>
          <w:sz w:val="28"/>
          <w:szCs w:val="28"/>
        </w:rPr>
        <w:t>Раздел 5.2. Предложение по новому строительству тепловых сетей для обеспечения перспективных приростов тепловой нагрузки  во вновь осваиваемых районах поселения, городского округа под жилищную, комплексную  или производственную застройку</w:t>
      </w:r>
      <w:r>
        <w:rPr>
          <w:b/>
          <w:sz w:val="28"/>
          <w:szCs w:val="28"/>
        </w:rPr>
        <w:t>_____________________</w:t>
      </w:r>
      <w:r w:rsidR="00A74D14" w:rsidRPr="00A74D14">
        <w:rPr>
          <w:sz w:val="28"/>
          <w:szCs w:val="28"/>
        </w:rPr>
        <w:t>2</w:t>
      </w:r>
      <w:r w:rsidR="00CD3956">
        <w:rPr>
          <w:sz w:val="28"/>
          <w:szCs w:val="28"/>
        </w:rPr>
        <w:t>9</w:t>
      </w:r>
    </w:p>
    <w:p w:rsidR="00444B2F" w:rsidRDefault="00444B2F" w:rsidP="00444B2F">
      <w:pPr>
        <w:autoSpaceDE w:val="0"/>
        <w:autoSpaceDN w:val="0"/>
        <w:adjustRightInd w:val="0"/>
        <w:jc w:val="both"/>
        <w:rPr>
          <w:b/>
          <w:sz w:val="28"/>
          <w:szCs w:val="28"/>
        </w:rPr>
      </w:pPr>
      <w:r w:rsidRPr="00424B7F">
        <w:rPr>
          <w:sz w:val="28"/>
          <w:szCs w:val="28"/>
        </w:rPr>
        <w:t>Раздел 5.3. Предложение по новому строительству и  реконструкции тепловых сетей, обеспечивающие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CD3956">
        <w:rPr>
          <w:sz w:val="28"/>
          <w:szCs w:val="28"/>
        </w:rPr>
        <w:t>________________________________________________</w:t>
      </w:r>
      <w:r w:rsidR="00A74D14" w:rsidRPr="00A74D14">
        <w:rPr>
          <w:sz w:val="28"/>
          <w:szCs w:val="28"/>
        </w:rPr>
        <w:t>2</w:t>
      </w:r>
      <w:r w:rsidR="00CD3956">
        <w:rPr>
          <w:sz w:val="28"/>
          <w:szCs w:val="28"/>
        </w:rPr>
        <w:t>9</w:t>
      </w:r>
    </w:p>
    <w:p w:rsidR="00444B2F" w:rsidRDefault="00444B2F" w:rsidP="00444B2F">
      <w:pPr>
        <w:autoSpaceDE w:val="0"/>
        <w:autoSpaceDN w:val="0"/>
        <w:adjustRightInd w:val="0"/>
        <w:jc w:val="both"/>
        <w:rPr>
          <w:b/>
          <w:sz w:val="28"/>
          <w:szCs w:val="28"/>
        </w:rPr>
      </w:pPr>
      <w:r w:rsidRPr="00424B7F">
        <w:rPr>
          <w:sz w:val="28"/>
          <w:szCs w:val="28"/>
        </w:rPr>
        <w:t>Раздел 5.4. 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по основаниям</w:t>
      </w:r>
      <w:r>
        <w:rPr>
          <w:b/>
          <w:sz w:val="28"/>
          <w:szCs w:val="28"/>
        </w:rPr>
        <w:t>______________________________</w:t>
      </w:r>
      <w:r w:rsidR="00BE275C">
        <w:rPr>
          <w:sz w:val="28"/>
          <w:szCs w:val="28"/>
        </w:rPr>
        <w:t>30</w:t>
      </w:r>
    </w:p>
    <w:p w:rsidR="00444B2F" w:rsidRDefault="00444B2F" w:rsidP="00444B2F">
      <w:pPr>
        <w:autoSpaceDE w:val="0"/>
        <w:autoSpaceDN w:val="0"/>
        <w:adjustRightInd w:val="0"/>
        <w:jc w:val="both"/>
        <w:rPr>
          <w:b/>
          <w:sz w:val="28"/>
          <w:szCs w:val="28"/>
        </w:rPr>
      </w:pPr>
      <w:r w:rsidRPr="00424B7F">
        <w:rPr>
          <w:sz w:val="28"/>
          <w:szCs w:val="28"/>
        </w:rPr>
        <w:t xml:space="preserve">Раздел 5.5. </w:t>
      </w:r>
      <w:proofErr w:type="gramStart"/>
      <w:r w:rsidRPr="00424B7F">
        <w:rPr>
          <w:sz w:val="28"/>
          <w:szCs w:val="28"/>
        </w:rPr>
        <w:t>Предложения по строительству и реконструкции тепловых сетей для обеспечения нормативной надежности и безопасности теплоснабжения, определяемых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 утверждаемыми уполномоченным Правительством Российской Федерации федеральным органом исполнительной власти</w:t>
      </w:r>
      <w:r>
        <w:rPr>
          <w:b/>
          <w:sz w:val="28"/>
          <w:szCs w:val="28"/>
        </w:rPr>
        <w:t>___________________________________________</w:t>
      </w:r>
      <w:r w:rsidR="00CD3956">
        <w:rPr>
          <w:sz w:val="28"/>
          <w:szCs w:val="28"/>
        </w:rPr>
        <w:t>30</w:t>
      </w:r>
      <w:proofErr w:type="gramEnd"/>
    </w:p>
    <w:p w:rsidR="00444B2F" w:rsidRDefault="00444B2F" w:rsidP="00444B2F">
      <w:pPr>
        <w:autoSpaceDE w:val="0"/>
        <w:autoSpaceDN w:val="0"/>
        <w:adjustRightInd w:val="0"/>
        <w:jc w:val="both"/>
        <w:rPr>
          <w:b/>
          <w:sz w:val="28"/>
          <w:szCs w:val="28"/>
        </w:rPr>
      </w:pPr>
      <w:r w:rsidRPr="008C2687">
        <w:rPr>
          <w:sz w:val="28"/>
          <w:szCs w:val="28"/>
        </w:rPr>
        <w:t xml:space="preserve">Раздел 6. Перспективные топливные балансы для каждого источника тепловой энергии,  расположенного в границах поселения по видам </w:t>
      </w:r>
      <w:r w:rsidRPr="008C2687">
        <w:rPr>
          <w:sz w:val="28"/>
          <w:szCs w:val="28"/>
        </w:rPr>
        <w:lastRenderedPageBreak/>
        <w:t>основного и аварийного топлива на каждом этапе планируемого периода</w:t>
      </w:r>
      <w:r w:rsidRPr="008C2687">
        <w:rPr>
          <w:b/>
          <w:sz w:val="28"/>
          <w:szCs w:val="28"/>
        </w:rPr>
        <w:t>_______________________________________________________</w:t>
      </w:r>
      <w:r w:rsidR="00CD3956">
        <w:rPr>
          <w:sz w:val="28"/>
          <w:szCs w:val="28"/>
        </w:rPr>
        <w:t>30</w:t>
      </w:r>
    </w:p>
    <w:p w:rsidR="00444B2F" w:rsidRDefault="00444B2F" w:rsidP="00444B2F">
      <w:pPr>
        <w:autoSpaceDE w:val="0"/>
        <w:autoSpaceDN w:val="0"/>
        <w:adjustRightInd w:val="0"/>
        <w:jc w:val="both"/>
        <w:rPr>
          <w:b/>
          <w:sz w:val="28"/>
          <w:szCs w:val="28"/>
        </w:rPr>
      </w:pPr>
      <w:r w:rsidRPr="008C2687">
        <w:rPr>
          <w:sz w:val="28"/>
          <w:szCs w:val="28"/>
        </w:rPr>
        <w:t>Раздел 7. Инвестиции в строительство, реконструкцию и техническое перевооружение</w:t>
      </w:r>
      <w:r w:rsidRPr="008C2687">
        <w:rPr>
          <w:b/>
          <w:sz w:val="28"/>
          <w:szCs w:val="28"/>
        </w:rPr>
        <w:t>__________________</w:t>
      </w:r>
      <w:r w:rsidR="00A74D14">
        <w:rPr>
          <w:b/>
          <w:sz w:val="28"/>
          <w:szCs w:val="28"/>
        </w:rPr>
        <w:t>_______________________________</w:t>
      </w:r>
      <w:r w:rsidR="00A74D14" w:rsidRPr="00A74D14">
        <w:rPr>
          <w:sz w:val="28"/>
          <w:szCs w:val="28"/>
        </w:rPr>
        <w:t>3</w:t>
      </w:r>
      <w:r w:rsidR="00CD3956">
        <w:rPr>
          <w:sz w:val="28"/>
          <w:szCs w:val="28"/>
        </w:rPr>
        <w:t>1</w:t>
      </w:r>
    </w:p>
    <w:p w:rsidR="00444B2F" w:rsidRPr="00424B7F" w:rsidRDefault="00444B2F" w:rsidP="00444B2F">
      <w:pPr>
        <w:autoSpaceDE w:val="0"/>
        <w:autoSpaceDN w:val="0"/>
        <w:adjustRightInd w:val="0"/>
        <w:jc w:val="both"/>
        <w:rPr>
          <w:sz w:val="28"/>
          <w:szCs w:val="28"/>
        </w:rPr>
      </w:pPr>
      <w:r w:rsidRPr="00424B7F">
        <w:rPr>
          <w:sz w:val="28"/>
          <w:szCs w:val="28"/>
        </w:rPr>
        <w:t>Раздел 7.1. Предложение по величине необходимых инвестиций в новое строительство, реконструкцию и техническое перевооружение источников тепловой энергии  на каждом этапе планируемого периода с учетом утвержденной инвестиционной программы</w:t>
      </w:r>
      <w:r>
        <w:rPr>
          <w:b/>
          <w:szCs w:val="28"/>
        </w:rPr>
        <w:t>__________________________</w:t>
      </w:r>
      <w:r w:rsidR="00A74D14">
        <w:rPr>
          <w:b/>
          <w:szCs w:val="28"/>
        </w:rPr>
        <w:t>_____</w:t>
      </w:r>
      <w:r w:rsidR="00A74D14" w:rsidRPr="00A74D14">
        <w:rPr>
          <w:sz w:val="28"/>
          <w:szCs w:val="28"/>
        </w:rPr>
        <w:t>3</w:t>
      </w:r>
      <w:r w:rsidR="00CD3956">
        <w:rPr>
          <w:sz w:val="28"/>
          <w:szCs w:val="28"/>
        </w:rPr>
        <w:t>1</w:t>
      </w:r>
    </w:p>
    <w:p w:rsidR="00444B2F" w:rsidRPr="00424B7F" w:rsidRDefault="00444B2F" w:rsidP="00444B2F">
      <w:pPr>
        <w:pStyle w:val="2"/>
        <w:spacing w:before="0"/>
        <w:jc w:val="both"/>
        <w:rPr>
          <w:rFonts w:ascii="Times New Roman" w:hAnsi="Times New Roman" w:cs="Times New Roman"/>
          <w:b w:val="0"/>
          <w:color w:val="auto"/>
          <w:sz w:val="28"/>
          <w:szCs w:val="28"/>
        </w:rPr>
      </w:pPr>
      <w:r w:rsidRPr="00424B7F">
        <w:rPr>
          <w:rFonts w:ascii="Times New Roman" w:hAnsi="Times New Roman" w:cs="Times New Roman"/>
          <w:b w:val="0"/>
          <w:color w:val="auto"/>
          <w:sz w:val="28"/>
          <w:szCs w:val="28"/>
        </w:rPr>
        <w:t>Раздел 7.2. Предложение по величине необходимых инвестиций в новое строительство, реконструкцию и техническое перевооружение тепловых сетей, насосных станций и тепловых пунктов на каждом этапе планируемого периода</w:t>
      </w:r>
      <w:r>
        <w:rPr>
          <w:rFonts w:ascii="Times New Roman" w:hAnsi="Times New Roman" w:cs="Times New Roman"/>
          <w:b w:val="0"/>
          <w:color w:val="auto"/>
          <w:sz w:val="28"/>
          <w:szCs w:val="28"/>
        </w:rPr>
        <w:t>_______________________</w:t>
      </w:r>
      <w:r w:rsidR="00A74D14">
        <w:rPr>
          <w:rFonts w:ascii="Times New Roman" w:hAnsi="Times New Roman" w:cs="Times New Roman"/>
          <w:b w:val="0"/>
          <w:color w:val="auto"/>
          <w:sz w:val="28"/>
          <w:szCs w:val="28"/>
        </w:rPr>
        <w:t>_</w:t>
      </w:r>
      <w:r w:rsidR="00BE275C">
        <w:rPr>
          <w:rFonts w:ascii="Times New Roman" w:hAnsi="Times New Roman" w:cs="Times New Roman"/>
          <w:b w:val="0"/>
          <w:color w:val="auto"/>
          <w:sz w:val="28"/>
          <w:szCs w:val="28"/>
        </w:rPr>
        <w:t>______________________________32</w:t>
      </w:r>
    </w:p>
    <w:p w:rsidR="00444B2F" w:rsidRPr="00424B7F" w:rsidRDefault="00444B2F" w:rsidP="00444B2F">
      <w:pPr>
        <w:jc w:val="both"/>
        <w:rPr>
          <w:sz w:val="28"/>
          <w:szCs w:val="28"/>
        </w:rPr>
      </w:pPr>
      <w:r w:rsidRPr="00424B7F">
        <w:rPr>
          <w:sz w:val="28"/>
          <w:szCs w:val="28"/>
        </w:rPr>
        <w:t>Раздел 7.3. Предложение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r>
        <w:rPr>
          <w:sz w:val="28"/>
          <w:szCs w:val="28"/>
        </w:rPr>
        <w:t>_________________</w:t>
      </w:r>
      <w:r w:rsidR="00A74D14">
        <w:rPr>
          <w:sz w:val="28"/>
          <w:szCs w:val="28"/>
        </w:rPr>
        <w:t>_______________________________3</w:t>
      </w:r>
      <w:r w:rsidR="00BE275C">
        <w:rPr>
          <w:sz w:val="28"/>
          <w:szCs w:val="28"/>
        </w:rPr>
        <w:t>2</w:t>
      </w:r>
    </w:p>
    <w:p w:rsidR="00444B2F" w:rsidRPr="00424B7F" w:rsidRDefault="00444B2F" w:rsidP="00444B2F">
      <w:pPr>
        <w:jc w:val="both"/>
        <w:rPr>
          <w:bCs/>
          <w:sz w:val="28"/>
          <w:szCs w:val="28"/>
        </w:rPr>
      </w:pPr>
      <w:r w:rsidRPr="009F73FF">
        <w:rPr>
          <w:bCs/>
          <w:sz w:val="28"/>
          <w:szCs w:val="28"/>
        </w:rPr>
        <w:t xml:space="preserve">Раздел 8. Обоснование предложений по определению единой теплоснабжающей </w:t>
      </w:r>
      <w:r w:rsidR="009F73FF" w:rsidRPr="009F73FF">
        <w:rPr>
          <w:bCs/>
          <w:sz w:val="28"/>
          <w:szCs w:val="28"/>
        </w:rPr>
        <w:t>организации.</w:t>
      </w:r>
      <w:r w:rsidRPr="009F73FF">
        <w:rPr>
          <w:bCs/>
          <w:sz w:val="28"/>
          <w:szCs w:val="28"/>
        </w:rPr>
        <w:t xml:space="preserve"> Решение об определении единой теплоснабжающей организации__________________________________________________</w:t>
      </w:r>
      <w:r w:rsidR="00A74D14" w:rsidRPr="009F73FF">
        <w:rPr>
          <w:bCs/>
          <w:sz w:val="28"/>
          <w:szCs w:val="28"/>
        </w:rPr>
        <w:t>3</w:t>
      </w:r>
      <w:r w:rsidR="00BE275C">
        <w:rPr>
          <w:bCs/>
          <w:sz w:val="28"/>
          <w:szCs w:val="28"/>
        </w:rPr>
        <w:t>2</w:t>
      </w:r>
    </w:p>
    <w:p w:rsidR="00444B2F" w:rsidRPr="00424B7F" w:rsidRDefault="00444B2F" w:rsidP="00444B2F">
      <w:pPr>
        <w:jc w:val="both"/>
        <w:rPr>
          <w:bCs/>
          <w:sz w:val="28"/>
          <w:szCs w:val="28"/>
        </w:rPr>
      </w:pPr>
      <w:r w:rsidRPr="00424B7F">
        <w:rPr>
          <w:bCs/>
          <w:sz w:val="28"/>
          <w:szCs w:val="28"/>
        </w:rPr>
        <w:t>Раздел 9. Решения о распределении тепловой нагрузки между источниками тепловой энергии</w:t>
      </w:r>
      <w:r>
        <w:rPr>
          <w:bCs/>
          <w:sz w:val="28"/>
          <w:szCs w:val="28"/>
        </w:rPr>
        <w:t>_______________________________________________</w:t>
      </w:r>
      <w:r w:rsidR="00A74D14">
        <w:rPr>
          <w:bCs/>
          <w:sz w:val="28"/>
          <w:szCs w:val="28"/>
        </w:rPr>
        <w:t>3</w:t>
      </w:r>
      <w:r w:rsidR="00BE275C">
        <w:rPr>
          <w:bCs/>
          <w:sz w:val="28"/>
          <w:szCs w:val="28"/>
        </w:rPr>
        <w:t>6</w:t>
      </w:r>
    </w:p>
    <w:p w:rsidR="00444B2F" w:rsidRDefault="00444B2F" w:rsidP="00444B2F">
      <w:pPr>
        <w:pStyle w:val="3"/>
        <w:numPr>
          <w:ilvl w:val="0"/>
          <w:numId w:val="0"/>
        </w:numPr>
        <w:spacing w:before="0" w:after="0" w:line="240" w:lineRule="auto"/>
        <w:jc w:val="both"/>
        <w:rPr>
          <w:b w:val="0"/>
          <w:szCs w:val="28"/>
        </w:rPr>
      </w:pPr>
      <w:r w:rsidRPr="00424B7F">
        <w:rPr>
          <w:b w:val="0"/>
          <w:szCs w:val="28"/>
        </w:rPr>
        <w:t>Раздел 10. Решение по бесхозяйным тепловым сетям</w:t>
      </w:r>
      <w:r w:rsidR="00A74D14">
        <w:rPr>
          <w:b w:val="0"/>
          <w:szCs w:val="28"/>
        </w:rPr>
        <w:t>_________</w:t>
      </w:r>
      <w:r w:rsidR="003D4122">
        <w:rPr>
          <w:b w:val="0"/>
          <w:szCs w:val="28"/>
        </w:rPr>
        <w:t>______</w:t>
      </w:r>
      <w:r w:rsidR="00480459">
        <w:rPr>
          <w:b w:val="0"/>
          <w:szCs w:val="28"/>
        </w:rPr>
        <w:t>___</w:t>
      </w:r>
      <w:r w:rsidR="003D4122">
        <w:rPr>
          <w:b w:val="0"/>
          <w:szCs w:val="28"/>
        </w:rPr>
        <w:t>36</w:t>
      </w:r>
    </w:p>
    <w:p w:rsidR="00444B2F" w:rsidRDefault="00444B2F" w:rsidP="00444B2F">
      <w:pPr>
        <w:pStyle w:val="ConsPlusNormal"/>
        <w:widowControl/>
        <w:ind w:firstLine="0"/>
        <w:rPr>
          <w:rFonts w:ascii="Times New Roman" w:hAnsi="Times New Roman" w:cs="Times New Roman"/>
          <w:sz w:val="28"/>
          <w:szCs w:val="28"/>
        </w:rPr>
      </w:pPr>
      <w:r w:rsidRPr="00424B7F">
        <w:rPr>
          <w:rFonts w:ascii="Times New Roman" w:hAnsi="Times New Roman" w:cs="Times New Roman"/>
          <w:sz w:val="28"/>
          <w:szCs w:val="28"/>
        </w:rPr>
        <w:t>Заключение</w:t>
      </w:r>
      <w:r>
        <w:rPr>
          <w:rFonts w:ascii="Times New Roman" w:hAnsi="Times New Roman" w:cs="Times New Roman"/>
          <w:sz w:val="28"/>
          <w:szCs w:val="28"/>
        </w:rPr>
        <w:t>________________________</w:t>
      </w:r>
      <w:r w:rsidR="003D4122">
        <w:rPr>
          <w:rFonts w:ascii="Times New Roman" w:hAnsi="Times New Roman" w:cs="Times New Roman"/>
          <w:sz w:val="28"/>
          <w:szCs w:val="28"/>
        </w:rPr>
        <w:t>_______________________</w:t>
      </w:r>
      <w:r w:rsidR="00BE275C">
        <w:rPr>
          <w:rFonts w:ascii="Times New Roman" w:hAnsi="Times New Roman" w:cs="Times New Roman"/>
          <w:sz w:val="28"/>
          <w:szCs w:val="28"/>
        </w:rPr>
        <w:t>___</w:t>
      </w:r>
      <w:r w:rsidR="003D4122">
        <w:rPr>
          <w:rFonts w:ascii="Times New Roman" w:hAnsi="Times New Roman" w:cs="Times New Roman"/>
          <w:sz w:val="28"/>
          <w:szCs w:val="28"/>
        </w:rPr>
        <w:t>____</w:t>
      </w:r>
      <w:r w:rsidR="00A74D14">
        <w:rPr>
          <w:rFonts w:ascii="Times New Roman" w:hAnsi="Times New Roman" w:cs="Times New Roman"/>
          <w:sz w:val="28"/>
          <w:szCs w:val="28"/>
        </w:rPr>
        <w:t>3</w:t>
      </w:r>
      <w:r w:rsidR="00900F84">
        <w:rPr>
          <w:rFonts w:ascii="Times New Roman" w:hAnsi="Times New Roman" w:cs="Times New Roman"/>
          <w:sz w:val="28"/>
          <w:szCs w:val="28"/>
        </w:rPr>
        <w:t>7</w:t>
      </w: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900F84" w:rsidRDefault="00900F84" w:rsidP="00444B2F">
      <w:pPr>
        <w:pStyle w:val="ConsPlusNormal"/>
        <w:widowControl/>
        <w:ind w:firstLine="0"/>
        <w:rPr>
          <w:rFonts w:ascii="Times New Roman" w:hAnsi="Times New Roman" w:cs="Times New Roman"/>
          <w:sz w:val="28"/>
          <w:szCs w:val="28"/>
        </w:rPr>
      </w:pPr>
    </w:p>
    <w:p w:rsidR="005573D1" w:rsidRPr="00DF58B7" w:rsidRDefault="005573D1" w:rsidP="005573D1">
      <w:pPr>
        <w:pStyle w:val="a4"/>
        <w:jc w:val="both"/>
        <w:rPr>
          <w:rStyle w:val="a5"/>
          <w:rFonts w:ascii="Times New Roman" w:eastAsiaTheme="majorEastAsia" w:hAnsi="Times New Roman" w:cs="Times New Roman"/>
          <w:sz w:val="28"/>
          <w:szCs w:val="28"/>
        </w:rPr>
      </w:pPr>
      <w:r w:rsidRPr="00DF58B7">
        <w:rPr>
          <w:rStyle w:val="a5"/>
          <w:rFonts w:ascii="Times New Roman" w:eastAsiaTheme="majorEastAsia" w:hAnsi="Times New Roman" w:cs="Times New Roman"/>
          <w:sz w:val="28"/>
          <w:szCs w:val="28"/>
        </w:rPr>
        <w:lastRenderedPageBreak/>
        <w:t>Введение. Цели и задачи  разработки схемы теплоснабжения</w:t>
      </w:r>
    </w:p>
    <w:p w:rsidR="005573D1" w:rsidRPr="001E7BC4" w:rsidRDefault="005573D1" w:rsidP="005573D1">
      <w:pPr>
        <w:autoSpaceDE w:val="0"/>
        <w:autoSpaceDN w:val="0"/>
        <w:adjustRightInd w:val="0"/>
        <w:ind w:firstLine="708"/>
        <w:jc w:val="both"/>
        <w:rPr>
          <w:sz w:val="28"/>
          <w:szCs w:val="28"/>
        </w:rPr>
      </w:pPr>
      <w:r w:rsidRPr="001E7BC4">
        <w:rPr>
          <w:sz w:val="28"/>
          <w:szCs w:val="28"/>
        </w:rPr>
        <w:t xml:space="preserve">Разработка схемы теплоснабжения поселений и городских округов представляет собой комплексную проблему, от правильного решения которой во многом зависят масштабы необходимых капитальных вложений. Прогноз спроса на тепловую энергию основан на прогнозировании развития поселения, в первую очередь его градостроительной деятельности. Схемы разрабатываются на основе анализа фактических тепловых нагрузок потребителей с учётом перспективного развития на </w:t>
      </w:r>
      <w:r w:rsidR="00A91533">
        <w:rPr>
          <w:sz w:val="28"/>
          <w:szCs w:val="28"/>
        </w:rPr>
        <w:t>20</w:t>
      </w:r>
      <w:r w:rsidRPr="001E7BC4">
        <w:rPr>
          <w:sz w:val="28"/>
          <w:szCs w:val="28"/>
        </w:rPr>
        <w:t xml:space="preserve"> лет, структуры топливного баланса в рассматриваемом районе, оценки состояния существующих источников тепловой энергии, тепловых сетей и возможности их дальнейшего использования, рассмотрения вопросов надёжности, экономичности.</w:t>
      </w:r>
    </w:p>
    <w:p w:rsidR="005573D1" w:rsidRPr="001E7BC4" w:rsidRDefault="005573D1" w:rsidP="005573D1">
      <w:pPr>
        <w:autoSpaceDE w:val="0"/>
        <w:autoSpaceDN w:val="0"/>
        <w:adjustRightInd w:val="0"/>
        <w:ind w:firstLine="708"/>
        <w:jc w:val="both"/>
        <w:rPr>
          <w:sz w:val="28"/>
          <w:szCs w:val="28"/>
        </w:rPr>
      </w:pPr>
      <w:r w:rsidRPr="001E7BC4">
        <w:rPr>
          <w:sz w:val="28"/>
          <w:szCs w:val="28"/>
        </w:rPr>
        <w:t>В проекте Схемы теплоснабжения даётся обоснование необходимости сооружения новых или расширение существующих источников тепловой энергии или  протяженности тепловых сетей для покрытия имеющегося дефицита мощности и возрастающих тепловых нагрузок на расчётный срок.</w:t>
      </w:r>
    </w:p>
    <w:p w:rsidR="005573D1" w:rsidRPr="001E7BC4" w:rsidRDefault="005573D1" w:rsidP="005573D1">
      <w:pPr>
        <w:autoSpaceDE w:val="0"/>
        <w:autoSpaceDN w:val="0"/>
        <w:adjustRightInd w:val="0"/>
        <w:ind w:firstLine="708"/>
        <w:jc w:val="both"/>
        <w:rPr>
          <w:sz w:val="28"/>
          <w:szCs w:val="28"/>
        </w:rPr>
      </w:pPr>
      <w:r w:rsidRPr="001E7BC4">
        <w:rPr>
          <w:sz w:val="28"/>
          <w:szCs w:val="28"/>
        </w:rPr>
        <w:t xml:space="preserve">В качестве основного </w:t>
      </w:r>
      <w:proofErr w:type="spellStart"/>
      <w:r w:rsidRPr="001E7BC4">
        <w:rPr>
          <w:sz w:val="28"/>
          <w:szCs w:val="28"/>
        </w:rPr>
        <w:t>предпроектного</w:t>
      </w:r>
      <w:proofErr w:type="spellEnd"/>
      <w:r w:rsidRPr="001E7BC4">
        <w:rPr>
          <w:sz w:val="28"/>
          <w:szCs w:val="28"/>
        </w:rPr>
        <w:t xml:space="preserve"> документа по развитию теплового хозяйства поселения принята практика составления перспективных схем теплоснабжения городов</w:t>
      </w:r>
      <w:r>
        <w:rPr>
          <w:sz w:val="28"/>
          <w:szCs w:val="28"/>
        </w:rPr>
        <w:t xml:space="preserve"> и населенных пунктов</w:t>
      </w:r>
      <w:r w:rsidRPr="001E7BC4">
        <w:rPr>
          <w:sz w:val="28"/>
          <w:szCs w:val="28"/>
        </w:rPr>
        <w:t>.</w:t>
      </w:r>
    </w:p>
    <w:p w:rsidR="005573D1" w:rsidRPr="001E7BC4" w:rsidRDefault="005573D1" w:rsidP="005573D1">
      <w:pPr>
        <w:autoSpaceDE w:val="0"/>
        <w:autoSpaceDN w:val="0"/>
        <w:adjustRightInd w:val="0"/>
        <w:ind w:firstLine="708"/>
        <w:jc w:val="both"/>
        <w:rPr>
          <w:sz w:val="28"/>
          <w:szCs w:val="28"/>
        </w:rPr>
      </w:pPr>
      <w:r w:rsidRPr="001E7BC4">
        <w:rPr>
          <w:sz w:val="28"/>
          <w:szCs w:val="28"/>
        </w:rPr>
        <w:t>С повышением степени централизации, как правило, повышается экономичность выработки тепла, снижаются начальные затраты и расходы по эксплуатации источников теплоснабжения, но одновременно увеличиваются начальные затраты на сооружение тепловых сетей и эксплуатационные расходы на</w:t>
      </w:r>
      <w:r>
        <w:rPr>
          <w:sz w:val="28"/>
          <w:szCs w:val="28"/>
        </w:rPr>
        <w:t xml:space="preserve"> </w:t>
      </w:r>
      <w:r w:rsidRPr="001E7BC4">
        <w:rPr>
          <w:sz w:val="28"/>
          <w:szCs w:val="28"/>
        </w:rPr>
        <w:t>транспорт</w:t>
      </w:r>
      <w:r>
        <w:rPr>
          <w:sz w:val="28"/>
          <w:szCs w:val="28"/>
        </w:rPr>
        <w:t xml:space="preserve">ировку </w:t>
      </w:r>
      <w:r w:rsidRPr="001E7BC4">
        <w:rPr>
          <w:sz w:val="28"/>
          <w:szCs w:val="28"/>
        </w:rPr>
        <w:t xml:space="preserve"> тепловой энергии.</w:t>
      </w:r>
    </w:p>
    <w:p w:rsidR="005573D1" w:rsidRPr="001E7BC4" w:rsidRDefault="005573D1" w:rsidP="005573D1">
      <w:pPr>
        <w:autoSpaceDE w:val="0"/>
        <w:autoSpaceDN w:val="0"/>
        <w:adjustRightInd w:val="0"/>
        <w:jc w:val="both"/>
        <w:rPr>
          <w:sz w:val="28"/>
          <w:szCs w:val="28"/>
        </w:rPr>
      </w:pPr>
      <w:r w:rsidRPr="001E7BC4">
        <w:rPr>
          <w:sz w:val="28"/>
          <w:szCs w:val="28"/>
        </w:rPr>
        <w:t>Централизация теплоснабжения всегда экономически выгодна при плотной застройке в пределах данного района.</w:t>
      </w:r>
    </w:p>
    <w:p w:rsidR="005573D1" w:rsidRPr="001E7BC4" w:rsidRDefault="005573D1" w:rsidP="005573D1">
      <w:pPr>
        <w:pStyle w:val="a4"/>
        <w:spacing w:before="0" w:beforeAutospacing="0" w:after="0" w:afterAutospacing="0" w:line="240" w:lineRule="auto"/>
        <w:ind w:firstLine="708"/>
        <w:jc w:val="both"/>
        <w:rPr>
          <w:rFonts w:ascii="Times New Roman" w:hAnsi="Times New Roman" w:cs="Times New Roman"/>
          <w:sz w:val="28"/>
          <w:szCs w:val="28"/>
        </w:rPr>
      </w:pPr>
      <w:r w:rsidRPr="001E7BC4">
        <w:rPr>
          <w:rFonts w:ascii="Times New Roman" w:hAnsi="Times New Roman" w:cs="Times New Roman"/>
          <w:sz w:val="28"/>
          <w:szCs w:val="28"/>
        </w:rPr>
        <w:t>Основанием для разработки схемы теплоснабжения поселений, расположенных на территории  муниципального образования «</w:t>
      </w:r>
      <w:r w:rsidR="009877CD">
        <w:rPr>
          <w:rFonts w:ascii="Times New Roman" w:hAnsi="Times New Roman" w:cs="Times New Roman"/>
          <w:sz w:val="28"/>
          <w:szCs w:val="28"/>
        </w:rPr>
        <w:t>Никольское</w:t>
      </w:r>
      <w:r w:rsidRPr="001E7BC4">
        <w:rPr>
          <w:rFonts w:ascii="Times New Roman" w:hAnsi="Times New Roman" w:cs="Times New Roman"/>
          <w:sz w:val="28"/>
          <w:szCs w:val="28"/>
        </w:rPr>
        <w:t>» является:</w:t>
      </w:r>
    </w:p>
    <w:p w:rsidR="005573D1" w:rsidRPr="00DF58B7" w:rsidRDefault="005573D1" w:rsidP="005573D1">
      <w:pPr>
        <w:pStyle w:val="a4"/>
        <w:spacing w:before="0" w:beforeAutospacing="0" w:after="0" w:afterAutospacing="0" w:line="240" w:lineRule="auto"/>
        <w:jc w:val="both"/>
        <w:rPr>
          <w:rFonts w:ascii="Times New Roman" w:hAnsi="Times New Roman" w:cs="Times New Roman"/>
          <w:sz w:val="28"/>
          <w:szCs w:val="28"/>
        </w:rPr>
      </w:pPr>
      <w:proofErr w:type="gramStart"/>
      <w:r w:rsidRPr="00DF58B7">
        <w:rPr>
          <w:rFonts w:ascii="Times New Roman" w:hAnsi="Times New Roman" w:cs="Times New Roman"/>
          <w:sz w:val="28"/>
          <w:szCs w:val="28"/>
        </w:rPr>
        <w:t>- Федеральный закон от 27.07.2010 года № 190 -ФЗ «О  теплоснабжении»</w:t>
      </w:r>
      <w:r>
        <w:rPr>
          <w:rFonts w:ascii="Times New Roman" w:hAnsi="Times New Roman" w:cs="Times New Roman"/>
          <w:sz w:val="28"/>
          <w:szCs w:val="28"/>
        </w:rPr>
        <w:t xml:space="preserve"> </w:t>
      </w:r>
      <w:r w:rsidRPr="00DF58B7">
        <w:rPr>
          <w:rFonts w:ascii="Times New Roman" w:hAnsi="Times New Roman" w:cs="Times New Roman"/>
          <w:sz w:val="28"/>
          <w:szCs w:val="28"/>
        </w:rPr>
        <w:t>(Статья 23.</w:t>
      </w:r>
      <w:proofErr w:type="gramEnd"/>
      <w:r w:rsidRPr="00DF58B7">
        <w:rPr>
          <w:rFonts w:ascii="Times New Roman" w:hAnsi="Times New Roman" w:cs="Times New Roman"/>
          <w:sz w:val="28"/>
          <w:szCs w:val="28"/>
        </w:rPr>
        <w:t xml:space="preserve"> </w:t>
      </w:r>
      <w:proofErr w:type="gramStart"/>
      <w:r>
        <w:rPr>
          <w:rFonts w:ascii="Times New Roman" w:hAnsi="Times New Roman" w:cs="Times New Roman"/>
          <w:sz w:val="28"/>
          <w:szCs w:val="28"/>
        </w:rPr>
        <w:t>«</w:t>
      </w:r>
      <w:r w:rsidRPr="00DF58B7">
        <w:rPr>
          <w:rFonts w:ascii="Times New Roman" w:hAnsi="Times New Roman" w:cs="Times New Roman"/>
          <w:sz w:val="28"/>
          <w:szCs w:val="28"/>
        </w:rPr>
        <w:t>Организация развития систем теплоснабжения поселений, городских округов</w:t>
      </w:r>
      <w:r>
        <w:rPr>
          <w:rFonts w:ascii="Times New Roman" w:hAnsi="Times New Roman" w:cs="Times New Roman"/>
          <w:sz w:val="28"/>
          <w:szCs w:val="28"/>
        </w:rPr>
        <w:t>»</w:t>
      </w:r>
      <w:r w:rsidRPr="00DF58B7">
        <w:rPr>
          <w:rFonts w:ascii="Times New Roman" w:hAnsi="Times New Roman" w:cs="Times New Roman"/>
          <w:sz w:val="28"/>
          <w:szCs w:val="28"/>
        </w:rPr>
        <w:t>), регулирующий всю систему взаимоотношений в теплоснабжении и направленный на обеспечение устойчивого и надёжного снабжения тепловой энергией потребителей.</w:t>
      </w:r>
      <w:proofErr w:type="gramEnd"/>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Постановление  Правительства РФ от 22 Февраля 2012 г. N 154 "О требованиях к схемам теплоснабжения, порядку их разработки и утверждения" </w:t>
      </w:r>
    </w:p>
    <w:p w:rsidR="005573D1" w:rsidRPr="001E7BC4" w:rsidRDefault="005573D1" w:rsidP="005573D1">
      <w:pPr>
        <w:pStyle w:val="a4"/>
        <w:spacing w:before="0" w:beforeAutospacing="0" w:after="0" w:afterAutospacing="0" w:line="240" w:lineRule="auto"/>
        <w:ind w:firstLine="708"/>
        <w:jc w:val="both"/>
        <w:rPr>
          <w:rFonts w:ascii="Times New Roman" w:hAnsi="Times New Roman" w:cs="Times New Roman"/>
          <w:sz w:val="28"/>
          <w:szCs w:val="28"/>
        </w:rPr>
      </w:pPr>
      <w:r w:rsidRPr="001E7BC4">
        <w:rPr>
          <w:rFonts w:ascii="Times New Roman" w:hAnsi="Times New Roman" w:cs="Times New Roman"/>
          <w:sz w:val="28"/>
          <w:szCs w:val="28"/>
        </w:rPr>
        <w:t>В соответствии с Федеральным законом № 190 «О теплоснабжении» наличие схемы теплоснабжения, соответствующей определенным формальным требованиям, является обязательным для всех поселений.</w:t>
      </w:r>
    </w:p>
    <w:p w:rsidR="005573D1" w:rsidRPr="001E7BC4" w:rsidRDefault="005573D1" w:rsidP="009877CD">
      <w:pPr>
        <w:pStyle w:val="a4"/>
        <w:spacing w:before="0" w:beforeAutospacing="0" w:after="0" w:afterAutospacing="0" w:line="240" w:lineRule="auto"/>
        <w:ind w:firstLine="709"/>
        <w:jc w:val="both"/>
        <w:rPr>
          <w:rFonts w:ascii="Times New Roman" w:hAnsi="Times New Roman" w:cs="Times New Roman"/>
          <w:sz w:val="28"/>
          <w:szCs w:val="28"/>
        </w:rPr>
      </w:pPr>
      <w:r w:rsidRPr="001E7BC4">
        <w:rPr>
          <w:rFonts w:ascii="Times New Roman" w:hAnsi="Times New Roman" w:cs="Times New Roman"/>
          <w:sz w:val="28"/>
          <w:szCs w:val="28"/>
        </w:rPr>
        <w:t xml:space="preserve">В схеме теплоснабжения должны содержаться мероприятия по развитию системы теплоснабжения, в частности меры по переоборудованию котельных для работы в режиме комбинированной выработки тепловой </w:t>
      </w:r>
      <w:r w:rsidRPr="001E7BC4">
        <w:rPr>
          <w:rFonts w:ascii="Times New Roman" w:hAnsi="Times New Roman" w:cs="Times New Roman"/>
          <w:sz w:val="28"/>
          <w:szCs w:val="28"/>
        </w:rPr>
        <w:lastRenderedPageBreak/>
        <w:t>энергии, а так же при необходимости мероприятия по консервации избыточных тепловых мощностей.</w:t>
      </w:r>
    </w:p>
    <w:p w:rsidR="005573D1" w:rsidRPr="001E7BC4" w:rsidRDefault="005573D1" w:rsidP="005573D1">
      <w:pPr>
        <w:pStyle w:val="a4"/>
        <w:spacing w:before="0" w:beforeAutospacing="0" w:after="0" w:afterAutospacing="0" w:line="240" w:lineRule="auto"/>
        <w:ind w:firstLine="708"/>
        <w:jc w:val="both"/>
        <w:rPr>
          <w:rFonts w:ascii="Times New Roman" w:hAnsi="Times New Roman" w:cs="Times New Roman"/>
          <w:sz w:val="28"/>
          <w:szCs w:val="28"/>
        </w:rPr>
      </w:pPr>
      <w:r w:rsidRPr="001E7BC4">
        <w:rPr>
          <w:rFonts w:ascii="Times New Roman" w:hAnsi="Times New Roman" w:cs="Times New Roman"/>
          <w:sz w:val="28"/>
          <w:szCs w:val="28"/>
        </w:rPr>
        <w:t>Схема теплоснабжения разрабатывается на основе документов территориального планирования поселения, утвержденных в соответствии с законодательством о градостроительной деятельности. </w:t>
      </w:r>
    </w:p>
    <w:p w:rsidR="005573D1" w:rsidRPr="001E7BC4" w:rsidRDefault="005573D1" w:rsidP="005573D1">
      <w:pPr>
        <w:autoSpaceDE w:val="0"/>
        <w:autoSpaceDN w:val="0"/>
        <w:adjustRightInd w:val="0"/>
        <w:ind w:firstLine="708"/>
        <w:jc w:val="both"/>
        <w:rPr>
          <w:sz w:val="28"/>
          <w:szCs w:val="28"/>
        </w:rPr>
      </w:pPr>
      <w:r w:rsidRPr="001E7BC4">
        <w:rPr>
          <w:sz w:val="28"/>
          <w:szCs w:val="28"/>
        </w:rPr>
        <w:t>Технической базой разработки являются:</w:t>
      </w:r>
    </w:p>
    <w:p w:rsidR="005573D1" w:rsidRPr="001E7BC4" w:rsidRDefault="005573D1" w:rsidP="005573D1">
      <w:pPr>
        <w:autoSpaceDE w:val="0"/>
        <w:autoSpaceDN w:val="0"/>
        <w:adjustRightInd w:val="0"/>
        <w:jc w:val="both"/>
        <w:rPr>
          <w:sz w:val="28"/>
          <w:szCs w:val="28"/>
        </w:rPr>
      </w:pPr>
      <w:r w:rsidRPr="001E7BC4">
        <w:rPr>
          <w:sz w:val="28"/>
          <w:szCs w:val="28"/>
        </w:rPr>
        <w:t>– документы территориального планирования Шенкурского района;</w:t>
      </w:r>
    </w:p>
    <w:p w:rsidR="005573D1" w:rsidRPr="001E7BC4" w:rsidRDefault="005573D1" w:rsidP="005573D1">
      <w:pPr>
        <w:autoSpaceDE w:val="0"/>
        <w:autoSpaceDN w:val="0"/>
        <w:adjustRightInd w:val="0"/>
        <w:jc w:val="both"/>
        <w:rPr>
          <w:sz w:val="28"/>
          <w:szCs w:val="28"/>
        </w:rPr>
      </w:pPr>
      <w:r w:rsidRPr="001E7BC4">
        <w:rPr>
          <w:sz w:val="28"/>
          <w:szCs w:val="28"/>
        </w:rPr>
        <w:t>– эксплуатационная документация (расчетные температурные графики, гидравлические режимы, данные по присоединенным тепловым нагрузкам, их видам и т.п.);</w:t>
      </w:r>
    </w:p>
    <w:p w:rsidR="005573D1" w:rsidRPr="001E7BC4" w:rsidRDefault="005573D1" w:rsidP="005573D1">
      <w:pPr>
        <w:autoSpaceDE w:val="0"/>
        <w:autoSpaceDN w:val="0"/>
        <w:adjustRightInd w:val="0"/>
        <w:jc w:val="both"/>
        <w:rPr>
          <w:sz w:val="28"/>
          <w:szCs w:val="28"/>
        </w:rPr>
      </w:pPr>
      <w:r w:rsidRPr="001E7BC4">
        <w:rPr>
          <w:sz w:val="28"/>
          <w:szCs w:val="28"/>
        </w:rPr>
        <w:t xml:space="preserve">– материалы проведения периодических испытаний ТС </w:t>
      </w:r>
      <w:r w:rsidR="009877CD">
        <w:rPr>
          <w:sz w:val="28"/>
          <w:szCs w:val="28"/>
        </w:rPr>
        <w:t xml:space="preserve">(тепловых систем) </w:t>
      </w:r>
      <w:r w:rsidRPr="001E7BC4">
        <w:rPr>
          <w:sz w:val="28"/>
          <w:szCs w:val="28"/>
        </w:rPr>
        <w:t>по определению тепловых потерь и гидравлических характеристик;</w:t>
      </w:r>
    </w:p>
    <w:p w:rsidR="005573D1" w:rsidRPr="001E7BC4" w:rsidRDefault="005573D1" w:rsidP="005573D1">
      <w:pPr>
        <w:autoSpaceDE w:val="0"/>
        <w:autoSpaceDN w:val="0"/>
        <w:adjustRightInd w:val="0"/>
        <w:jc w:val="both"/>
        <w:rPr>
          <w:sz w:val="28"/>
          <w:szCs w:val="28"/>
        </w:rPr>
      </w:pPr>
      <w:proofErr w:type="gramStart"/>
      <w:r w:rsidRPr="001E7BC4">
        <w:rPr>
          <w:sz w:val="28"/>
          <w:szCs w:val="28"/>
        </w:rPr>
        <w:t>– данные технологического и коммерческого учета потребления топлива, отпуска и потребления тепловой энергии, теплоносителя, электроэнергии, измерений (журналов наблюдений, электронных архивов) по приборам контроля режимов отпуска и потребления топлива, тепловой, электрической энергии и воды (расход, давление, температура);</w:t>
      </w:r>
      <w:proofErr w:type="gramEnd"/>
    </w:p>
    <w:p w:rsidR="005573D1" w:rsidRPr="001E7BC4" w:rsidRDefault="005573D1" w:rsidP="005573D1">
      <w:pPr>
        <w:autoSpaceDE w:val="0"/>
        <w:autoSpaceDN w:val="0"/>
        <w:adjustRightInd w:val="0"/>
        <w:jc w:val="both"/>
        <w:rPr>
          <w:sz w:val="28"/>
          <w:szCs w:val="28"/>
        </w:rPr>
      </w:pPr>
      <w:proofErr w:type="gramStart"/>
      <w:r w:rsidRPr="001E7BC4">
        <w:rPr>
          <w:sz w:val="28"/>
          <w:szCs w:val="28"/>
        </w:rPr>
        <w:t>– документы по хозяйственной и финансовой деятельности (действующие</w:t>
      </w:r>
      <w:proofErr w:type="gramEnd"/>
    </w:p>
    <w:p w:rsidR="005573D1" w:rsidRPr="001E7BC4" w:rsidRDefault="005573D1" w:rsidP="005573D1">
      <w:pPr>
        <w:autoSpaceDE w:val="0"/>
        <w:autoSpaceDN w:val="0"/>
        <w:adjustRightInd w:val="0"/>
        <w:jc w:val="both"/>
        <w:rPr>
          <w:sz w:val="28"/>
          <w:szCs w:val="28"/>
        </w:rPr>
      </w:pPr>
      <w:r w:rsidRPr="001E7BC4">
        <w:rPr>
          <w:sz w:val="28"/>
          <w:szCs w:val="28"/>
        </w:rPr>
        <w:t xml:space="preserve">нормы и нормативы, тарифы и их составляющие) и на пользование тепловой энергией, водой, данные потребления ТЭР </w:t>
      </w:r>
      <w:r w:rsidR="009877CD">
        <w:rPr>
          <w:sz w:val="28"/>
          <w:szCs w:val="28"/>
        </w:rPr>
        <w:t>(топливно-энергетических ресурсов) (</w:t>
      </w:r>
      <w:r w:rsidRPr="001E7BC4">
        <w:rPr>
          <w:sz w:val="28"/>
          <w:szCs w:val="28"/>
        </w:rPr>
        <w:t>на собственные нужды, по потерям ТЭР и т.д.);</w:t>
      </w:r>
    </w:p>
    <w:p w:rsidR="005573D1" w:rsidRPr="001E7BC4" w:rsidRDefault="005573D1" w:rsidP="005573D1">
      <w:pPr>
        <w:autoSpaceDE w:val="0"/>
        <w:autoSpaceDN w:val="0"/>
        <w:adjustRightInd w:val="0"/>
        <w:jc w:val="both"/>
        <w:rPr>
          <w:sz w:val="28"/>
          <w:szCs w:val="28"/>
        </w:rPr>
      </w:pPr>
      <w:r w:rsidRPr="001E7BC4">
        <w:rPr>
          <w:sz w:val="28"/>
          <w:szCs w:val="28"/>
        </w:rPr>
        <w:t>– статистическая отчетность.</w:t>
      </w:r>
    </w:p>
    <w:p w:rsidR="005573D1" w:rsidRPr="001E7BC4" w:rsidRDefault="005573D1" w:rsidP="009877CD">
      <w:pPr>
        <w:pStyle w:val="a4"/>
        <w:spacing w:before="0" w:beforeAutospacing="0" w:after="0" w:afterAutospacing="0" w:line="240" w:lineRule="auto"/>
        <w:ind w:firstLine="709"/>
        <w:jc w:val="both"/>
        <w:rPr>
          <w:rFonts w:ascii="Times New Roman" w:hAnsi="Times New Roman" w:cs="Times New Roman"/>
          <w:sz w:val="28"/>
          <w:szCs w:val="28"/>
        </w:rPr>
      </w:pPr>
      <w:r w:rsidRPr="001E7BC4">
        <w:rPr>
          <w:rFonts w:ascii="Times New Roman" w:hAnsi="Times New Roman" w:cs="Times New Roman"/>
          <w:sz w:val="28"/>
          <w:szCs w:val="28"/>
        </w:rPr>
        <w:t>Схема теплоснабжения разрабатывается на срок 15 лет.</w:t>
      </w:r>
    </w:p>
    <w:p w:rsidR="005573D1" w:rsidRPr="001E7BC4" w:rsidRDefault="005573D1" w:rsidP="009877CD">
      <w:pPr>
        <w:pStyle w:val="a4"/>
        <w:spacing w:before="0" w:beforeAutospacing="0" w:after="0" w:afterAutospacing="0" w:line="240" w:lineRule="auto"/>
        <w:ind w:firstLine="709"/>
        <w:jc w:val="both"/>
        <w:rPr>
          <w:rFonts w:ascii="Times New Roman" w:hAnsi="Times New Roman" w:cs="Times New Roman"/>
          <w:sz w:val="28"/>
          <w:szCs w:val="28"/>
        </w:rPr>
      </w:pPr>
      <w:r w:rsidRPr="001E7BC4">
        <w:rPr>
          <w:rFonts w:ascii="Times New Roman" w:hAnsi="Times New Roman" w:cs="Times New Roman"/>
          <w:sz w:val="28"/>
          <w:szCs w:val="28"/>
        </w:rPr>
        <w:t>В настоящее время разработка схем теплоснабжения очень актуальная и важная задача.</w:t>
      </w:r>
    </w:p>
    <w:p w:rsidR="009C24C6" w:rsidRDefault="005573D1" w:rsidP="005573D1">
      <w:pPr>
        <w:pStyle w:val="a4"/>
        <w:spacing w:before="0" w:beforeAutospacing="0" w:after="0" w:afterAutospacing="0" w:line="240" w:lineRule="auto"/>
        <w:ind w:firstLine="708"/>
        <w:jc w:val="both"/>
        <w:rPr>
          <w:rFonts w:ascii="Times New Roman" w:hAnsi="Times New Roman" w:cs="Times New Roman"/>
          <w:sz w:val="28"/>
          <w:szCs w:val="28"/>
        </w:rPr>
      </w:pPr>
      <w:r w:rsidRPr="001E7BC4">
        <w:rPr>
          <w:rFonts w:ascii="Times New Roman" w:hAnsi="Times New Roman" w:cs="Times New Roman"/>
          <w:sz w:val="28"/>
          <w:szCs w:val="28"/>
        </w:rPr>
        <w:t>Целью разработки схем теплоснабжения городов и населенных пунктов является разработка технических решений, направленных на обеспечение наиболее качественного и надежного теплоснабжения потребителей при минимальном негативном воздействии на окружающую среду</w:t>
      </w:r>
      <w:r w:rsidR="009C24C6">
        <w:rPr>
          <w:rFonts w:ascii="Times New Roman" w:hAnsi="Times New Roman" w:cs="Times New Roman"/>
          <w:sz w:val="28"/>
          <w:szCs w:val="28"/>
        </w:rPr>
        <w:t>.</w:t>
      </w:r>
      <w:r w:rsidRPr="001E7BC4">
        <w:rPr>
          <w:rFonts w:ascii="Times New Roman" w:hAnsi="Times New Roman" w:cs="Times New Roman"/>
          <w:sz w:val="28"/>
          <w:szCs w:val="28"/>
        </w:rPr>
        <w:t xml:space="preserve"> </w:t>
      </w:r>
    </w:p>
    <w:p w:rsidR="005573D1" w:rsidRPr="001E7BC4" w:rsidRDefault="009C24C6" w:rsidP="005573D1">
      <w:pPr>
        <w:pStyle w:val="a4"/>
        <w:spacing w:before="0" w:beforeAutospacing="0" w:after="0" w:afterAutospacing="0" w:line="240" w:lineRule="auto"/>
        <w:ind w:firstLine="708"/>
        <w:jc w:val="both"/>
        <w:rPr>
          <w:rFonts w:ascii="Times New Roman" w:hAnsi="Times New Roman" w:cs="Times New Roman"/>
          <w:sz w:val="28"/>
          <w:szCs w:val="28"/>
        </w:rPr>
      </w:pPr>
      <w:r>
        <w:rPr>
          <w:rFonts w:ascii="Times New Roman" w:hAnsi="Times New Roman" w:cs="Times New Roman"/>
          <w:sz w:val="28"/>
          <w:szCs w:val="28"/>
        </w:rPr>
        <w:t>И</w:t>
      </w:r>
      <w:r w:rsidR="005573D1" w:rsidRPr="001E7BC4">
        <w:rPr>
          <w:rFonts w:ascii="Times New Roman" w:hAnsi="Times New Roman" w:cs="Times New Roman"/>
          <w:sz w:val="28"/>
          <w:szCs w:val="28"/>
        </w:rPr>
        <w:t>спользуются следующие основные понятия:</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  </w:t>
      </w:r>
      <w:r w:rsidRPr="00706D2F">
        <w:rPr>
          <w:rFonts w:ascii="Times New Roman" w:hAnsi="Times New Roman" w:cs="Times New Roman"/>
          <w:b/>
          <w:bCs/>
          <w:sz w:val="28"/>
          <w:szCs w:val="28"/>
        </w:rPr>
        <w:t>тепловая энергия</w:t>
      </w:r>
      <w:r w:rsidRPr="001E7BC4">
        <w:rPr>
          <w:rFonts w:ascii="Times New Roman" w:hAnsi="Times New Roman" w:cs="Times New Roman"/>
          <w:sz w:val="28"/>
          <w:szCs w:val="28"/>
        </w:rPr>
        <w:t xml:space="preserve"> - энергетический ресурс, при потреблении которого изменяются термодинамические параметры теплоносителей (температура, давление);</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2)  </w:t>
      </w:r>
      <w:r w:rsidRPr="00706D2F">
        <w:rPr>
          <w:rFonts w:ascii="Times New Roman" w:hAnsi="Times New Roman" w:cs="Times New Roman"/>
          <w:b/>
          <w:bCs/>
          <w:sz w:val="28"/>
          <w:szCs w:val="28"/>
        </w:rPr>
        <w:t>качество теплоснабжения</w:t>
      </w:r>
      <w:r w:rsidRPr="001E7BC4">
        <w:rPr>
          <w:rFonts w:ascii="Times New Roman" w:hAnsi="Times New Roman" w:cs="Times New Roman"/>
          <w:sz w:val="28"/>
          <w:szCs w:val="28"/>
        </w:rPr>
        <w:t xml:space="preserve"> - совокупность установленных нормативными правовыми актами Российской Федерации и (или) договором теплоснабжения характеристик теплоснабжения, в том числе термодинамических параметров теплоносителя;</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3)  </w:t>
      </w:r>
      <w:r w:rsidRPr="00706D2F">
        <w:rPr>
          <w:rFonts w:ascii="Times New Roman" w:hAnsi="Times New Roman" w:cs="Times New Roman"/>
          <w:b/>
          <w:bCs/>
          <w:sz w:val="28"/>
          <w:szCs w:val="28"/>
        </w:rPr>
        <w:t>источник тепловой энергии</w:t>
      </w:r>
      <w:r w:rsidRPr="001E7BC4">
        <w:rPr>
          <w:rFonts w:ascii="Times New Roman" w:hAnsi="Times New Roman" w:cs="Times New Roman"/>
          <w:sz w:val="28"/>
          <w:szCs w:val="28"/>
        </w:rPr>
        <w:t xml:space="preserve"> - устройство, предназначенное для производства тепловой энергии;</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4)  </w:t>
      </w:r>
      <w:proofErr w:type="spellStart"/>
      <w:r w:rsidRPr="00706D2F">
        <w:rPr>
          <w:rFonts w:ascii="Times New Roman" w:hAnsi="Times New Roman" w:cs="Times New Roman"/>
          <w:b/>
          <w:bCs/>
          <w:sz w:val="28"/>
          <w:szCs w:val="28"/>
        </w:rPr>
        <w:t>теплопотребляющая</w:t>
      </w:r>
      <w:proofErr w:type="spellEnd"/>
      <w:r w:rsidRPr="00706D2F">
        <w:rPr>
          <w:rFonts w:ascii="Times New Roman" w:hAnsi="Times New Roman" w:cs="Times New Roman"/>
          <w:b/>
          <w:bCs/>
          <w:sz w:val="28"/>
          <w:szCs w:val="28"/>
        </w:rPr>
        <w:t xml:space="preserve"> установка</w:t>
      </w:r>
      <w:r w:rsidRPr="001E7BC4">
        <w:rPr>
          <w:rFonts w:ascii="Times New Roman" w:hAnsi="Times New Roman" w:cs="Times New Roman"/>
          <w:sz w:val="28"/>
          <w:szCs w:val="28"/>
        </w:rPr>
        <w:t xml:space="preserve"> - устройство, предназначенное для использования тепловой энергии, теплоносителя для нужд потребителя тепловой энергии;</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5)  </w:t>
      </w:r>
      <w:r w:rsidRPr="00706D2F">
        <w:rPr>
          <w:rFonts w:ascii="Times New Roman" w:hAnsi="Times New Roman" w:cs="Times New Roman"/>
          <w:b/>
          <w:bCs/>
          <w:sz w:val="28"/>
          <w:szCs w:val="28"/>
        </w:rPr>
        <w:t>тепловая сеть</w:t>
      </w:r>
      <w:r w:rsidRPr="001E7BC4">
        <w:rPr>
          <w:rFonts w:ascii="Times New Roman" w:hAnsi="Times New Roman" w:cs="Times New Roman"/>
          <w:sz w:val="28"/>
          <w:szCs w:val="28"/>
        </w:rPr>
        <w:t xml:space="preserve"> - совокупность устройств (включая центральные тепловые пункты, насосные станции), предназначенных для передачи тепловой </w:t>
      </w:r>
      <w:r w:rsidRPr="001E7BC4">
        <w:rPr>
          <w:rFonts w:ascii="Times New Roman" w:hAnsi="Times New Roman" w:cs="Times New Roman"/>
          <w:sz w:val="28"/>
          <w:szCs w:val="28"/>
        </w:rPr>
        <w:lastRenderedPageBreak/>
        <w:t xml:space="preserve">энергии, теплоносителя от источников тепловой энергии до </w:t>
      </w:r>
      <w:proofErr w:type="spellStart"/>
      <w:r w:rsidRPr="001E7BC4">
        <w:rPr>
          <w:rFonts w:ascii="Times New Roman" w:hAnsi="Times New Roman" w:cs="Times New Roman"/>
          <w:sz w:val="28"/>
          <w:szCs w:val="28"/>
        </w:rPr>
        <w:t>теплопотребляющих</w:t>
      </w:r>
      <w:proofErr w:type="spellEnd"/>
      <w:r w:rsidRPr="001E7BC4">
        <w:rPr>
          <w:rFonts w:ascii="Times New Roman" w:hAnsi="Times New Roman" w:cs="Times New Roman"/>
          <w:sz w:val="28"/>
          <w:szCs w:val="28"/>
        </w:rPr>
        <w:t xml:space="preserve"> установок;</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6)  </w:t>
      </w:r>
      <w:r w:rsidRPr="00706D2F">
        <w:rPr>
          <w:rFonts w:ascii="Times New Roman" w:hAnsi="Times New Roman" w:cs="Times New Roman"/>
          <w:b/>
          <w:bCs/>
          <w:sz w:val="28"/>
          <w:szCs w:val="28"/>
        </w:rPr>
        <w:t>тепловая мощность</w:t>
      </w:r>
      <w:r w:rsidRPr="001E7BC4">
        <w:rPr>
          <w:rFonts w:ascii="Times New Roman" w:hAnsi="Times New Roman" w:cs="Times New Roman"/>
          <w:sz w:val="28"/>
          <w:szCs w:val="28"/>
        </w:rPr>
        <w:t xml:space="preserve"> (далее - мощность) - количество тепловой энергии, которое может быть произведено и (или) передано по тепловым сетям за единицу времени;</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7)  </w:t>
      </w:r>
      <w:r w:rsidRPr="00706D2F">
        <w:rPr>
          <w:rFonts w:ascii="Times New Roman" w:hAnsi="Times New Roman" w:cs="Times New Roman"/>
          <w:b/>
          <w:bCs/>
          <w:sz w:val="28"/>
          <w:szCs w:val="28"/>
        </w:rPr>
        <w:t>тепловая нагрузка</w:t>
      </w:r>
      <w:r w:rsidRPr="001E7BC4">
        <w:rPr>
          <w:rFonts w:ascii="Times New Roman" w:hAnsi="Times New Roman" w:cs="Times New Roman"/>
          <w:sz w:val="28"/>
          <w:szCs w:val="28"/>
        </w:rPr>
        <w:t xml:space="preserve"> - количество тепловой энергии, которое может быть принято потребителем тепловой энергии за единицу времени;</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8)  </w:t>
      </w:r>
      <w:r w:rsidRPr="00706D2F">
        <w:rPr>
          <w:rFonts w:ascii="Times New Roman" w:hAnsi="Times New Roman" w:cs="Times New Roman"/>
          <w:b/>
          <w:bCs/>
          <w:sz w:val="28"/>
          <w:szCs w:val="28"/>
        </w:rPr>
        <w:t>теплоснабжение</w:t>
      </w:r>
      <w:r w:rsidRPr="001E7BC4">
        <w:rPr>
          <w:rFonts w:ascii="Times New Roman" w:hAnsi="Times New Roman" w:cs="Times New Roman"/>
          <w:sz w:val="28"/>
          <w:szCs w:val="28"/>
        </w:rPr>
        <w:t xml:space="preserve"> - обеспечение потребителей тепловой энергии тепловой энергией, теплоносителем, в том числе поддержание мощности;</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9)  </w:t>
      </w:r>
      <w:r w:rsidRPr="00706D2F">
        <w:rPr>
          <w:rFonts w:ascii="Times New Roman" w:hAnsi="Times New Roman" w:cs="Times New Roman"/>
          <w:b/>
          <w:bCs/>
          <w:sz w:val="28"/>
          <w:szCs w:val="28"/>
        </w:rPr>
        <w:t>потребитель тепловой энергии</w:t>
      </w:r>
      <w:r w:rsidRPr="001E7BC4">
        <w:rPr>
          <w:rFonts w:ascii="Times New Roman" w:hAnsi="Times New Roman" w:cs="Times New Roman"/>
          <w:sz w:val="28"/>
          <w:szCs w:val="28"/>
        </w:rPr>
        <w:t xml:space="preserve"> (далее также - потребитель) - лицо, приобретающее тепловую энергию (мощность), теплоноситель для использования на принадлежащих ему на праве собственности или ином законном основании </w:t>
      </w:r>
      <w:proofErr w:type="spellStart"/>
      <w:r w:rsidRPr="001E7BC4">
        <w:rPr>
          <w:rFonts w:ascii="Times New Roman" w:hAnsi="Times New Roman" w:cs="Times New Roman"/>
          <w:sz w:val="28"/>
          <w:szCs w:val="28"/>
        </w:rPr>
        <w:t>теплопотребляющих</w:t>
      </w:r>
      <w:proofErr w:type="spellEnd"/>
      <w:r w:rsidRPr="001E7BC4">
        <w:rPr>
          <w:rFonts w:ascii="Times New Roman" w:hAnsi="Times New Roman" w:cs="Times New Roman"/>
          <w:sz w:val="28"/>
          <w:szCs w:val="28"/>
        </w:rPr>
        <w:t xml:space="preserve"> установках либо для оказания коммунальных услуг в части горячего водоснабжения и отопления;</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proofErr w:type="gramStart"/>
      <w:r w:rsidRPr="001E7BC4">
        <w:rPr>
          <w:rFonts w:ascii="Times New Roman" w:hAnsi="Times New Roman" w:cs="Times New Roman"/>
          <w:sz w:val="28"/>
          <w:szCs w:val="28"/>
        </w:rPr>
        <w:t xml:space="preserve">10)  </w:t>
      </w:r>
      <w:r w:rsidRPr="00706D2F">
        <w:rPr>
          <w:rFonts w:ascii="Times New Roman" w:hAnsi="Times New Roman" w:cs="Times New Roman"/>
          <w:b/>
          <w:bCs/>
          <w:sz w:val="28"/>
          <w:szCs w:val="28"/>
        </w:rPr>
        <w:t>инвестиционная программа организации</w:t>
      </w:r>
      <w:r w:rsidRPr="001E7BC4">
        <w:rPr>
          <w:rFonts w:ascii="Times New Roman" w:hAnsi="Times New Roman" w:cs="Times New Roman"/>
          <w:sz w:val="28"/>
          <w:szCs w:val="28"/>
        </w:rPr>
        <w:t xml:space="preserve">, осуществляющей регулируемые виды деятельности в сфере теплоснабжения, - программа финансирования мероприятий организации, осуществляющей регулируемые виды деятельности в сфере теплоснабжения, по строительству, капитальному ремонту, реконструкции и (или) модернизации источников тепловой энергии и (или) тепловых сетей в целях развития, повышения надежности и энергетической эффективности системы теплоснабжения, подключения </w:t>
      </w:r>
      <w:proofErr w:type="spellStart"/>
      <w:r w:rsidRPr="001E7BC4">
        <w:rPr>
          <w:rFonts w:ascii="Times New Roman" w:hAnsi="Times New Roman" w:cs="Times New Roman"/>
          <w:sz w:val="28"/>
          <w:szCs w:val="28"/>
        </w:rPr>
        <w:t>теплопотребляющих</w:t>
      </w:r>
      <w:proofErr w:type="spellEnd"/>
      <w:r w:rsidRPr="001E7BC4">
        <w:rPr>
          <w:rFonts w:ascii="Times New Roman" w:hAnsi="Times New Roman" w:cs="Times New Roman"/>
          <w:sz w:val="28"/>
          <w:szCs w:val="28"/>
        </w:rPr>
        <w:t xml:space="preserve"> установок потребителей тепловой энергии к системе теплоснабжения;</w:t>
      </w:r>
      <w:proofErr w:type="gramEnd"/>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proofErr w:type="gramStart"/>
      <w:r w:rsidRPr="001E7BC4">
        <w:rPr>
          <w:rFonts w:ascii="Times New Roman" w:hAnsi="Times New Roman" w:cs="Times New Roman"/>
          <w:sz w:val="28"/>
          <w:szCs w:val="28"/>
        </w:rPr>
        <w:t xml:space="preserve">11)  </w:t>
      </w:r>
      <w:r w:rsidRPr="00706D2F">
        <w:rPr>
          <w:rFonts w:ascii="Times New Roman" w:hAnsi="Times New Roman" w:cs="Times New Roman"/>
          <w:b/>
          <w:bCs/>
          <w:sz w:val="28"/>
          <w:szCs w:val="28"/>
        </w:rPr>
        <w:t>теплоснабжающая организация</w:t>
      </w:r>
      <w:r w:rsidRPr="001E7BC4">
        <w:rPr>
          <w:rFonts w:ascii="Times New Roman" w:hAnsi="Times New Roman" w:cs="Times New Roman"/>
          <w:sz w:val="28"/>
          <w:szCs w:val="28"/>
        </w:rPr>
        <w:t xml:space="preserve"> - организация, осуществляющая продажу потребителям </w:t>
      </w:r>
      <w:r w:rsidRPr="009F73FF">
        <w:rPr>
          <w:rFonts w:ascii="Times New Roman" w:hAnsi="Times New Roman" w:cs="Times New Roman"/>
          <w:sz w:val="28"/>
          <w:szCs w:val="28"/>
        </w:rPr>
        <w:t>и (или) теплоснабжающим организациям</w:t>
      </w:r>
      <w:r w:rsidRPr="001E7BC4">
        <w:rPr>
          <w:rFonts w:ascii="Times New Roman" w:hAnsi="Times New Roman" w:cs="Times New Roman"/>
          <w:sz w:val="28"/>
          <w:szCs w:val="28"/>
        </w:rPr>
        <w:t xml:space="preserve">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proofErr w:type="gramEnd"/>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12) </w:t>
      </w:r>
      <w:r w:rsidRPr="00706D2F">
        <w:rPr>
          <w:rFonts w:ascii="Times New Roman" w:hAnsi="Times New Roman" w:cs="Times New Roman"/>
          <w:b/>
          <w:bCs/>
          <w:sz w:val="28"/>
          <w:szCs w:val="28"/>
        </w:rPr>
        <w:t>передача тепловой энергии, теплоносителя</w:t>
      </w:r>
      <w:r w:rsidRPr="001E7BC4">
        <w:rPr>
          <w:rFonts w:ascii="Times New Roman" w:hAnsi="Times New Roman" w:cs="Times New Roman"/>
          <w:sz w:val="28"/>
          <w:szCs w:val="28"/>
        </w:rPr>
        <w:t xml:space="preserve"> - совокупность организационно и технологически связанных действий, обеспечивающих поддержание тепловых сетей в состоянии, соответствующем установленным техническими регламентами требованиям, прием, преобразование и доставку тепловой энергии, теплоносителя;</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13) </w:t>
      </w:r>
      <w:r w:rsidRPr="00706D2F">
        <w:rPr>
          <w:rFonts w:ascii="Times New Roman" w:hAnsi="Times New Roman" w:cs="Times New Roman"/>
          <w:b/>
          <w:bCs/>
          <w:sz w:val="28"/>
          <w:szCs w:val="28"/>
        </w:rPr>
        <w:t>коммерческий учет тепловой энергии, теплоносителя</w:t>
      </w:r>
      <w:r w:rsidRPr="001E7BC4">
        <w:rPr>
          <w:rFonts w:ascii="Times New Roman" w:hAnsi="Times New Roman" w:cs="Times New Roman"/>
          <w:sz w:val="28"/>
          <w:szCs w:val="28"/>
        </w:rPr>
        <w:t xml:space="preserve"> (далее также - коммерческий учет) - установление количества и качества тепловой энергии, теплоносителя, производимых, передаваемых или потребляемых за определенный период, с помощью приборов учета тепловой энергии, теплоносителя (далее - приборы учета) или расчетным путем в целях использования сторонами при расчетах в соответствии с договорами;</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lastRenderedPageBreak/>
        <w:t xml:space="preserve">14) </w:t>
      </w:r>
      <w:r w:rsidRPr="00706D2F">
        <w:rPr>
          <w:rFonts w:ascii="Times New Roman" w:hAnsi="Times New Roman" w:cs="Times New Roman"/>
          <w:b/>
          <w:bCs/>
          <w:sz w:val="28"/>
          <w:szCs w:val="28"/>
        </w:rPr>
        <w:t>система теплоснабжения</w:t>
      </w:r>
      <w:r w:rsidRPr="001E7BC4">
        <w:rPr>
          <w:rFonts w:ascii="Times New Roman" w:hAnsi="Times New Roman" w:cs="Times New Roman"/>
          <w:sz w:val="28"/>
          <w:szCs w:val="28"/>
        </w:rPr>
        <w:t xml:space="preserve"> - совокупность источников тепловой энергии и </w:t>
      </w:r>
      <w:proofErr w:type="spellStart"/>
      <w:r w:rsidRPr="001E7BC4">
        <w:rPr>
          <w:rFonts w:ascii="Times New Roman" w:hAnsi="Times New Roman" w:cs="Times New Roman"/>
          <w:sz w:val="28"/>
          <w:szCs w:val="28"/>
        </w:rPr>
        <w:t>теплопотребляющих</w:t>
      </w:r>
      <w:proofErr w:type="spellEnd"/>
      <w:r w:rsidRPr="001E7BC4">
        <w:rPr>
          <w:rFonts w:ascii="Times New Roman" w:hAnsi="Times New Roman" w:cs="Times New Roman"/>
          <w:sz w:val="28"/>
          <w:szCs w:val="28"/>
        </w:rPr>
        <w:t xml:space="preserve"> установок, технологически соединенных тепловыми сетями;</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15) </w:t>
      </w:r>
      <w:r w:rsidRPr="00706D2F">
        <w:rPr>
          <w:rFonts w:ascii="Times New Roman" w:hAnsi="Times New Roman" w:cs="Times New Roman"/>
          <w:b/>
          <w:bCs/>
          <w:sz w:val="28"/>
          <w:szCs w:val="28"/>
        </w:rPr>
        <w:t>режим потребления тепловой энергии</w:t>
      </w:r>
      <w:r w:rsidRPr="001E7BC4">
        <w:rPr>
          <w:rFonts w:ascii="Times New Roman" w:hAnsi="Times New Roman" w:cs="Times New Roman"/>
          <w:sz w:val="28"/>
          <w:szCs w:val="28"/>
        </w:rPr>
        <w:t xml:space="preserve"> - процесс потребления тепловой энергии, теплоносителя с соблюдением потребителем тепловой энергии обязательных характеристик этого процесса в соответствии с нормативными правовыми актами, в том числе техническими регламентами, и условиями договора теплоснабжения;</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16) </w:t>
      </w:r>
      <w:proofErr w:type="spellStart"/>
      <w:r w:rsidRPr="00706D2F">
        <w:rPr>
          <w:rFonts w:ascii="Times New Roman" w:hAnsi="Times New Roman" w:cs="Times New Roman"/>
          <w:b/>
          <w:bCs/>
          <w:sz w:val="28"/>
          <w:szCs w:val="28"/>
        </w:rPr>
        <w:t>теплосетевая</w:t>
      </w:r>
      <w:proofErr w:type="spellEnd"/>
      <w:r w:rsidRPr="00706D2F">
        <w:rPr>
          <w:rFonts w:ascii="Times New Roman" w:hAnsi="Times New Roman" w:cs="Times New Roman"/>
          <w:b/>
          <w:bCs/>
          <w:sz w:val="28"/>
          <w:szCs w:val="28"/>
        </w:rPr>
        <w:t xml:space="preserve"> организация</w:t>
      </w:r>
      <w:r w:rsidRPr="001E7BC4">
        <w:rPr>
          <w:rFonts w:ascii="Times New Roman" w:hAnsi="Times New Roman" w:cs="Times New Roman"/>
          <w:sz w:val="28"/>
          <w:szCs w:val="28"/>
        </w:rPr>
        <w:t xml:space="preserve"> - 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17) </w:t>
      </w:r>
      <w:r w:rsidRPr="00706D2F">
        <w:rPr>
          <w:rFonts w:ascii="Times New Roman" w:hAnsi="Times New Roman" w:cs="Times New Roman"/>
          <w:b/>
          <w:bCs/>
          <w:sz w:val="28"/>
          <w:szCs w:val="28"/>
        </w:rPr>
        <w:t>надежность теплоснабжения</w:t>
      </w:r>
      <w:r w:rsidRPr="001E7BC4">
        <w:rPr>
          <w:rFonts w:ascii="Times New Roman" w:hAnsi="Times New Roman" w:cs="Times New Roman"/>
          <w:sz w:val="28"/>
          <w:szCs w:val="28"/>
        </w:rPr>
        <w:t xml:space="preserve"> - характеристика состояния системы теплоснабжения, при котором обеспечиваются качество и безопасность теплоснабжения;</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18) </w:t>
      </w:r>
      <w:r w:rsidRPr="00706D2F">
        <w:rPr>
          <w:rFonts w:ascii="Times New Roman" w:hAnsi="Times New Roman" w:cs="Times New Roman"/>
          <w:b/>
          <w:bCs/>
          <w:sz w:val="28"/>
          <w:szCs w:val="28"/>
        </w:rPr>
        <w:t>регулируемый вид деятельности в сфере теплоснабжения</w:t>
      </w:r>
      <w:r w:rsidRPr="001E7BC4">
        <w:rPr>
          <w:rFonts w:ascii="Times New Roman" w:hAnsi="Times New Roman" w:cs="Times New Roman"/>
          <w:sz w:val="28"/>
          <w:szCs w:val="28"/>
        </w:rPr>
        <w:t xml:space="preserve"> - вид деятельности в сфере теплоснабжения, при осуществлении которого расчеты за товары, услуги в сфере теплоснабжения осуществляются по ценам (тарифам), подлежащим в соответствии с настоящим Федеральным законом государственному регулированию, а именно:</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а)    </w:t>
      </w:r>
      <w:r w:rsidRPr="00706D2F">
        <w:rPr>
          <w:rFonts w:ascii="Times New Roman" w:hAnsi="Times New Roman" w:cs="Times New Roman"/>
          <w:b/>
          <w:bCs/>
          <w:sz w:val="28"/>
          <w:szCs w:val="28"/>
        </w:rPr>
        <w:t>реализация тепловой энергии (мощности), теплоносителя</w:t>
      </w:r>
      <w:r w:rsidRPr="001E7BC4">
        <w:rPr>
          <w:rFonts w:ascii="Times New Roman" w:hAnsi="Times New Roman" w:cs="Times New Roman"/>
          <w:sz w:val="28"/>
          <w:szCs w:val="28"/>
        </w:rPr>
        <w:t>, за исключением установленных настоящим Федеральным законом случаев, при которых допускается установление цены реализации по соглашению сторон договора;</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б)    оказание услуг по передаче тепловой энергии, теплоносителя;</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в)     оказание услуг по поддержанию резервной тепловой мощности, за исключением установленных настоящим Федеральным законом случаев, при которых допускается установление цены услуг по соглашению сторон договора;</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Pr>
          <w:rFonts w:ascii="Times New Roman" w:hAnsi="Times New Roman" w:cs="Times New Roman"/>
          <w:sz w:val="28"/>
          <w:szCs w:val="28"/>
        </w:rPr>
        <w:t>19</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схема теплоснабжения</w:t>
      </w:r>
      <w:r w:rsidRPr="001E7BC4">
        <w:rPr>
          <w:rFonts w:ascii="Times New Roman" w:hAnsi="Times New Roman" w:cs="Times New Roman"/>
          <w:sz w:val="28"/>
          <w:szCs w:val="28"/>
        </w:rPr>
        <w:t xml:space="preserve"> - документ, содержащий </w:t>
      </w:r>
      <w:proofErr w:type="spellStart"/>
      <w:r w:rsidRPr="001E7BC4">
        <w:rPr>
          <w:rFonts w:ascii="Times New Roman" w:hAnsi="Times New Roman" w:cs="Times New Roman"/>
          <w:sz w:val="28"/>
          <w:szCs w:val="28"/>
        </w:rPr>
        <w:t>предпроектные</w:t>
      </w:r>
      <w:proofErr w:type="spellEnd"/>
      <w:r w:rsidRPr="001E7BC4">
        <w:rPr>
          <w:rFonts w:ascii="Times New Roman" w:hAnsi="Times New Roman" w:cs="Times New Roman"/>
          <w:sz w:val="28"/>
          <w:szCs w:val="28"/>
        </w:rPr>
        <w:t xml:space="preserve">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2</w:t>
      </w:r>
      <w:r>
        <w:rPr>
          <w:rFonts w:ascii="Times New Roman" w:hAnsi="Times New Roman" w:cs="Times New Roman"/>
          <w:sz w:val="28"/>
          <w:szCs w:val="28"/>
        </w:rPr>
        <w:t>0</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резервная тепловая мощность</w:t>
      </w:r>
      <w:r w:rsidRPr="001E7BC4">
        <w:rPr>
          <w:rFonts w:ascii="Times New Roman" w:hAnsi="Times New Roman" w:cs="Times New Roman"/>
          <w:sz w:val="28"/>
          <w:szCs w:val="28"/>
        </w:rPr>
        <w:t xml:space="preserve"> - тепловая мощность источников тепловой энергии и тепловых сетей, необходимая для обеспечения тепловой нагрузки </w:t>
      </w:r>
      <w:proofErr w:type="spellStart"/>
      <w:r w:rsidRPr="001E7BC4">
        <w:rPr>
          <w:rFonts w:ascii="Times New Roman" w:hAnsi="Times New Roman" w:cs="Times New Roman"/>
          <w:sz w:val="28"/>
          <w:szCs w:val="28"/>
        </w:rPr>
        <w:t>теплопотребляющих</w:t>
      </w:r>
      <w:proofErr w:type="spellEnd"/>
      <w:r w:rsidRPr="001E7BC4">
        <w:rPr>
          <w:rFonts w:ascii="Times New Roman" w:hAnsi="Times New Roman" w:cs="Times New Roman"/>
          <w:sz w:val="28"/>
          <w:szCs w:val="28"/>
        </w:rPr>
        <w:t xml:space="preserve"> установок, входящих в систему теплоснабжения, но не потребляющих тепловой энергии, теплоносителя;</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2</w:t>
      </w:r>
      <w:r>
        <w:rPr>
          <w:rFonts w:ascii="Times New Roman" w:hAnsi="Times New Roman" w:cs="Times New Roman"/>
          <w:sz w:val="28"/>
          <w:szCs w:val="28"/>
        </w:rPr>
        <w:t>1</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топливно-энергетический баланс</w:t>
      </w:r>
      <w:r w:rsidRPr="001E7BC4">
        <w:rPr>
          <w:rFonts w:ascii="Times New Roman" w:hAnsi="Times New Roman" w:cs="Times New Roman"/>
          <w:sz w:val="28"/>
          <w:szCs w:val="28"/>
        </w:rPr>
        <w:t xml:space="preserve"> - документ,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 и их потребления, устанавливающий распределение энергетических ресурсов между системами теплоснабжения, потребителями, группами потребителей и позволяющий определить эффективность использования энергетических ресурсов;</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lastRenderedPageBreak/>
        <w:t>2</w:t>
      </w:r>
      <w:r>
        <w:rPr>
          <w:rFonts w:ascii="Times New Roman" w:hAnsi="Times New Roman" w:cs="Times New Roman"/>
          <w:sz w:val="28"/>
          <w:szCs w:val="28"/>
        </w:rPr>
        <w:t>2</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точка учета тепловой энергии, теплоносителя</w:t>
      </w:r>
      <w:r w:rsidRPr="001E7BC4">
        <w:rPr>
          <w:rFonts w:ascii="Times New Roman" w:hAnsi="Times New Roman" w:cs="Times New Roman"/>
          <w:sz w:val="28"/>
          <w:szCs w:val="28"/>
        </w:rPr>
        <w:t xml:space="preserve"> (далее также - точка учета) - место в системе теплоснабжения, в котором с помощью приборов учета или расчетным путем устанавливаются количество и качество производимых, передаваемых или потребляемых тепловой энергии, теплоносителя для целей коммерческого учета;</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2</w:t>
      </w:r>
      <w:r>
        <w:rPr>
          <w:rFonts w:ascii="Times New Roman" w:hAnsi="Times New Roman" w:cs="Times New Roman"/>
          <w:sz w:val="28"/>
          <w:szCs w:val="28"/>
        </w:rPr>
        <w:t>3</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базовый режим работы источника тепловой энергии</w:t>
      </w:r>
      <w:r w:rsidRPr="001E7BC4">
        <w:rPr>
          <w:rFonts w:ascii="Times New Roman" w:hAnsi="Times New Roman" w:cs="Times New Roman"/>
          <w:sz w:val="28"/>
          <w:szCs w:val="28"/>
        </w:rPr>
        <w:t xml:space="preserve"> - режим работы источника тепловой энергии, который характеризуется стабильностью функционирования основного оборудования (котлов, турбин) и используется для обеспечения постоянного уровня потребления тепловой энергии, теплоносителя потребителями при максимальной энергетической эффективности функционирования такого источника;</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2</w:t>
      </w:r>
      <w:r>
        <w:rPr>
          <w:rFonts w:ascii="Times New Roman" w:hAnsi="Times New Roman" w:cs="Times New Roman"/>
          <w:sz w:val="28"/>
          <w:szCs w:val="28"/>
        </w:rPr>
        <w:t>4</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"пиковый" режим работы источника тепловой энергии</w:t>
      </w:r>
      <w:r w:rsidRPr="001E7BC4">
        <w:rPr>
          <w:rFonts w:ascii="Times New Roman" w:hAnsi="Times New Roman" w:cs="Times New Roman"/>
          <w:sz w:val="28"/>
          <w:szCs w:val="28"/>
        </w:rPr>
        <w:t xml:space="preserve"> - режим работы источника тепловой энергии с переменной мощностью для обеспечения изменяющегося уровня потребления тепловой энергии, теплоносителя потребителями;</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proofErr w:type="gramStart"/>
      <w:r w:rsidRPr="001E7BC4">
        <w:rPr>
          <w:rFonts w:ascii="Times New Roman" w:hAnsi="Times New Roman" w:cs="Times New Roman"/>
          <w:sz w:val="28"/>
          <w:szCs w:val="28"/>
        </w:rPr>
        <w:t>2</w:t>
      </w:r>
      <w:r>
        <w:rPr>
          <w:rFonts w:ascii="Times New Roman" w:hAnsi="Times New Roman" w:cs="Times New Roman"/>
          <w:sz w:val="28"/>
          <w:szCs w:val="28"/>
        </w:rPr>
        <w:t>5</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единая теплоснабжающая организация в системе теплоснабжения</w:t>
      </w:r>
      <w:r w:rsidRPr="001E7BC4">
        <w:rPr>
          <w:rFonts w:ascii="Times New Roman" w:hAnsi="Times New Roman" w:cs="Times New Roman"/>
          <w:sz w:val="28"/>
          <w:szCs w:val="28"/>
        </w:rPr>
        <w:t xml:space="preserve">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w:t>
      </w:r>
      <w:proofErr w:type="gramEnd"/>
      <w:r w:rsidRPr="001E7BC4">
        <w:rPr>
          <w:rFonts w:ascii="Times New Roman" w:hAnsi="Times New Roman" w:cs="Times New Roman"/>
          <w:sz w:val="28"/>
          <w:szCs w:val="28"/>
        </w:rPr>
        <w:t xml:space="preserve"> теплоснабжения, </w:t>
      </w:r>
      <w:proofErr w:type="gramStart"/>
      <w:r w:rsidRPr="001E7BC4">
        <w:rPr>
          <w:rFonts w:ascii="Times New Roman" w:hAnsi="Times New Roman" w:cs="Times New Roman"/>
          <w:sz w:val="28"/>
          <w:szCs w:val="28"/>
        </w:rPr>
        <w:t>утвержденными</w:t>
      </w:r>
      <w:proofErr w:type="gramEnd"/>
      <w:r w:rsidRPr="001E7BC4">
        <w:rPr>
          <w:rFonts w:ascii="Times New Roman" w:hAnsi="Times New Roman" w:cs="Times New Roman"/>
          <w:sz w:val="28"/>
          <w:szCs w:val="28"/>
        </w:rPr>
        <w:t xml:space="preserve"> Правительством Российской Федерации;</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proofErr w:type="gramStart"/>
      <w:r w:rsidRPr="001E7BC4">
        <w:rPr>
          <w:rFonts w:ascii="Times New Roman" w:hAnsi="Times New Roman" w:cs="Times New Roman"/>
          <w:sz w:val="28"/>
          <w:szCs w:val="28"/>
        </w:rPr>
        <w:t>2</w:t>
      </w:r>
      <w:r>
        <w:rPr>
          <w:rFonts w:ascii="Times New Roman" w:hAnsi="Times New Roman" w:cs="Times New Roman"/>
          <w:sz w:val="28"/>
          <w:szCs w:val="28"/>
        </w:rPr>
        <w:t>6</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бездоговорное потребление тепловой энергии</w:t>
      </w:r>
      <w:r w:rsidRPr="001E7BC4">
        <w:rPr>
          <w:rFonts w:ascii="Times New Roman" w:hAnsi="Times New Roman" w:cs="Times New Roman"/>
          <w:sz w:val="28"/>
          <w:szCs w:val="28"/>
        </w:rPr>
        <w:t xml:space="preserve"> - потребление тепловой энергии, теплоносителя без заключения в установленном порядке договора теплоснабжения, либо потребление тепловой энергии, теплоносителя с использованием </w:t>
      </w:r>
      <w:proofErr w:type="spellStart"/>
      <w:r w:rsidRPr="001E7BC4">
        <w:rPr>
          <w:rFonts w:ascii="Times New Roman" w:hAnsi="Times New Roman" w:cs="Times New Roman"/>
          <w:sz w:val="28"/>
          <w:szCs w:val="28"/>
        </w:rPr>
        <w:t>теплопотребляющих</w:t>
      </w:r>
      <w:proofErr w:type="spellEnd"/>
      <w:r w:rsidRPr="001E7BC4">
        <w:rPr>
          <w:rFonts w:ascii="Times New Roman" w:hAnsi="Times New Roman" w:cs="Times New Roman"/>
          <w:sz w:val="28"/>
          <w:szCs w:val="28"/>
        </w:rPr>
        <w:t xml:space="preserve"> установок, подключенных к системе теплоснабжения с нарушением установленного порядка подключения, либо потребление тепловой энергии, теплоносителя после введения ограничения подачи тепловой энергии в объеме, превышающем допустимый объем потребления, либо потребление тепловой энергии, теплоносителя после предъявления требования теплоснабжающей</w:t>
      </w:r>
      <w:proofErr w:type="gramEnd"/>
      <w:r w:rsidRPr="001E7BC4">
        <w:rPr>
          <w:rFonts w:ascii="Times New Roman" w:hAnsi="Times New Roman" w:cs="Times New Roman"/>
          <w:sz w:val="28"/>
          <w:szCs w:val="28"/>
        </w:rPr>
        <w:t xml:space="preserve"> организации или </w:t>
      </w:r>
      <w:proofErr w:type="spellStart"/>
      <w:r w:rsidRPr="001E7BC4">
        <w:rPr>
          <w:rFonts w:ascii="Times New Roman" w:hAnsi="Times New Roman" w:cs="Times New Roman"/>
          <w:sz w:val="28"/>
          <w:szCs w:val="28"/>
        </w:rPr>
        <w:t>теплосетевой</w:t>
      </w:r>
      <w:proofErr w:type="spellEnd"/>
      <w:r w:rsidRPr="001E7BC4">
        <w:rPr>
          <w:rFonts w:ascii="Times New Roman" w:hAnsi="Times New Roman" w:cs="Times New Roman"/>
          <w:sz w:val="28"/>
          <w:szCs w:val="28"/>
        </w:rPr>
        <w:t xml:space="preserve"> организации о введении ограничения подачи тепловой энергии или прекращении потребления тепловой энергии, если введение такого ограничения или такое прекращение должно быть осуществлено потребителем;</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2</w:t>
      </w:r>
      <w:r>
        <w:rPr>
          <w:rFonts w:ascii="Times New Roman" w:hAnsi="Times New Roman" w:cs="Times New Roman"/>
          <w:sz w:val="28"/>
          <w:szCs w:val="28"/>
        </w:rPr>
        <w:t>7</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радиус эффективного теплоснабжения</w:t>
      </w:r>
      <w:r w:rsidRPr="001E7BC4">
        <w:rPr>
          <w:rFonts w:ascii="Times New Roman" w:hAnsi="Times New Roman" w:cs="Times New Roman"/>
          <w:sz w:val="28"/>
          <w:szCs w:val="28"/>
        </w:rPr>
        <w:t xml:space="preserve"> - максимальное расстояние от </w:t>
      </w:r>
      <w:proofErr w:type="spellStart"/>
      <w:r w:rsidRPr="001E7BC4">
        <w:rPr>
          <w:rFonts w:ascii="Times New Roman" w:hAnsi="Times New Roman" w:cs="Times New Roman"/>
          <w:sz w:val="28"/>
          <w:szCs w:val="28"/>
        </w:rPr>
        <w:t>теплопотребляющей</w:t>
      </w:r>
      <w:proofErr w:type="spellEnd"/>
      <w:r w:rsidRPr="001E7BC4">
        <w:rPr>
          <w:rFonts w:ascii="Times New Roman" w:hAnsi="Times New Roman" w:cs="Times New Roman"/>
          <w:sz w:val="28"/>
          <w:szCs w:val="28"/>
        </w:rPr>
        <w:t xml:space="preserve"> установки до ближайшего источника тепловой энергии в системе теплоснабжения, при превышении которого подключение </w:t>
      </w:r>
      <w:proofErr w:type="spellStart"/>
      <w:r w:rsidRPr="001E7BC4">
        <w:rPr>
          <w:rFonts w:ascii="Times New Roman" w:hAnsi="Times New Roman" w:cs="Times New Roman"/>
          <w:sz w:val="28"/>
          <w:szCs w:val="28"/>
        </w:rPr>
        <w:t>теплопотребляющей</w:t>
      </w:r>
      <w:proofErr w:type="spellEnd"/>
      <w:r w:rsidRPr="001E7BC4">
        <w:rPr>
          <w:rFonts w:ascii="Times New Roman" w:hAnsi="Times New Roman" w:cs="Times New Roman"/>
          <w:sz w:val="28"/>
          <w:szCs w:val="28"/>
        </w:rPr>
        <w:t xml:space="preserve"> установки к данной системе теплоснабжения нецелесообразно по причине увеличения совокупных расходов в системе теплоснабжения;</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lastRenderedPageBreak/>
        <w:t xml:space="preserve">28) </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плата за подключение к системе теплоснабжения</w:t>
      </w:r>
      <w:r w:rsidRPr="001E7BC4">
        <w:rPr>
          <w:rFonts w:ascii="Times New Roman" w:hAnsi="Times New Roman" w:cs="Times New Roman"/>
          <w:sz w:val="28"/>
          <w:szCs w:val="28"/>
        </w:rPr>
        <w:t xml:space="preserve"> - плата, которую вносят лица, осуществляющие строительство здания, строения, сооружения, подключаемых к системе теплоснабжения, а также плата, которую вносят лица, осуществляющие реконструкцию здания, строения, сооружения в случае, если данная реконструкция влечет за собой увеличение тепловой нагрузки реконструируемых здания, строения, сооружения (далее также - плата за подключение);</w:t>
      </w:r>
      <w:proofErr w:type="gramEnd"/>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Pr>
          <w:rFonts w:ascii="Times New Roman" w:hAnsi="Times New Roman" w:cs="Times New Roman"/>
          <w:sz w:val="28"/>
          <w:szCs w:val="28"/>
        </w:rPr>
        <w:t>29</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 xml:space="preserve">живучесть </w:t>
      </w:r>
      <w:r w:rsidRPr="001E7BC4">
        <w:rPr>
          <w:rFonts w:ascii="Times New Roman" w:hAnsi="Times New Roman" w:cs="Times New Roman"/>
          <w:sz w:val="28"/>
          <w:szCs w:val="28"/>
        </w:rPr>
        <w:t>- способность источников тепловой энергии, тепловых сетей и системы теплоснабжения в целом сохранять свою работоспособность в аварийных ситуациях, а также после длительных (не более двадцати часов) остановок.</w:t>
      </w:r>
    </w:p>
    <w:p w:rsidR="005573D1" w:rsidRPr="00070824" w:rsidRDefault="005573D1" w:rsidP="005573D1">
      <w:pPr>
        <w:pStyle w:val="a4"/>
        <w:jc w:val="both"/>
        <w:rPr>
          <w:rFonts w:ascii="Times New Roman" w:hAnsi="Times New Roman" w:cs="Times New Roman"/>
          <w:b/>
          <w:bCs/>
          <w:sz w:val="28"/>
          <w:szCs w:val="28"/>
        </w:rPr>
      </w:pPr>
      <w:r w:rsidRPr="00070824">
        <w:rPr>
          <w:rFonts w:ascii="Times New Roman" w:hAnsi="Times New Roman" w:cs="Times New Roman"/>
          <w:b/>
          <w:bCs/>
          <w:sz w:val="28"/>
          <w:szCs w:val="28"/>
        </w:rPr>
        <w:t xml:space="preserve"> Общая характеристика муниципального образования «</w:t>
      </w:r>
      <w:r w:rsidR="001134B2">
        <w:rPr>
          <w:rFonts w:ascii="Times New Roman" w:hAnsi="Times New Roman" w:cs="Times New Roman"/>
          <w:b/>
          <w:bCs/>
          <w:sz w:val="28"/>
          <w:szCs w:val="28"/>
        </w:rPr>
        <w:t>Никольское</w:t>
      </w:r>
      <w:r w:rsidRPr="00070824">
        <w:rPr>
          <w:rFonts w:ascii="Times New Roman" w:hAnsi="Times New Roman" w:cs="Times New Roman"/>
          <w:b/>
          <w:bCs/>
          <w:sz w:val="28"/>
          <w:szCs w:val="28"/>
        </w:rPr>
        <w:t>».</w:t>
      </w:r>
    </w:p>
    <w:p w:rsidR="005573D1" w:rsidRPr="00070824" w:rsidRDefault="005573D1" w:rsidP="001134B2">
      <w:pPr>
        <w:pStyle w:val="a4"/>
        <w:ind w:firstLine="709"/>
        <w:jc w:val="both"/>
        <w:rPr>
          <w:rFonts w:ascii="Times New Roman" w:hAnsi="Times New Roman" w:cs="Times New Roman"/>
          <w:color w:val="auto"/>
          <w:sz w:val="28"/>
          <w:szCs w:val="28"/>
        </w:rPr>
      </w:pPr>
      <w:r w:rsidRPr="00070824">
        <w:rPr>
          <w:rFonts w:ascii="Times New Roman" w:hAnsi="Times New Roman" w:cs="Times New Roman"/>
          <w:color w:val="auto"/>
          <w:sz w:val="28"/>
          <w:szCs w:val="28"/>
        </w:rPr>
        <w:t xml:space="preserve">Шенкурский муниципальный район расположен в южной части </w:t>
      </w:r>
      <w:hyperlink r:id="rId8" w:tooltip="Архангельская область" w:history="1">
        <w:r w:rsidRPr="00C91845">
          <w:rPr>
            <w:rStyle w:val="a3"/>
            <w:rFonts w:ascii="Times New Roman" w:hAnsi="Times New Roman"/>
            <w:sz w:val="28"/>
            <w:szCs w:val="28"/>
          </w:rPr>
          <w:t>Архангельской области</w:t>
        </w:r>
      </w:hyperlink>
      <w:r w:rsidRPr="00C91845">
        <w:rPr>
          <w:rFonts w:ascii="Times New Roman" w:hAnsi="Times New Roman" w:cs="Times New Roman"/>
          <w:color w:val="auto"/>
          <w:sz w:val="28"/>
          <w:szCs w:val="28"/>
        </w:rPr>
        <w:t xml:space="preserve">, площадь его территории— 11 297,67 км² или 1,9 % территории области. </w:t>
      </w:r>
      <w:proofErr w:type="gramStart"/>
      <w:r w:rsidRPr="00C91845">
        <w:rPr>
          <w:rFonts w:ascii="Times New Roman" w:hAnsi="Times New Roman" w:cs="Times New Roman"/>
          <w:color w:val="auto"/>
          <w:sz w:val="28"/>
          <w:szCs w:val="28"/>
        </w:rPr>
        <w:t xml:space="preserve">В состав муниципального образования входят город </w:t>
      </w:r>
      <w:hyperlink r:id="rId9" w:tooltip="Шенкурск" w:history="1">
        <w:r w:rsidRPr="00C91845">
          <w:rPr>
            <w:rStyle w:val="a3"/>
            <w:rFonts w:ascii="Times New Roman" w:hAnsi="Times New Roman"/>
            <w:sz w:val="28"/>
            <w:szCs w:val="28"/>
          </w:rPr>
          <w:t>Шенкурск</w:t>
        </w:r>
      </w:hyperlink>
      <w:r w:rsidRPr="00C91845">
        <w:rPr>
          <w:rFonts w:ascii="Times New Roman" w:hAnsi="Times New Roman" w:cs="Times New Roman"/>
          <w:color w:val="auto"/>
          <w:sz w:val="28"/>
          <w:szCs w:val="28"/>
        </w:rPr>
        <w:t xml:space="preserve"> и 253</w:t>
      </w:r>
      <w:r w:rsidRPr="00070824">
        <w:rPr>
          <w:rFonts w:ascii="Times New Roman" w:hAnsi="Times New Roman" w:cs="Times New Roman"/>
          <w:color w:val="auto"/>
          <w:sz w:val="28"/>
          <w:szCs w:val="28"/>
        </w:rPr>
        <w:t xml:space="preserve"> сельских населенных пункта, которые образуют </w:t>
      </w:r>
      <w:r>
        <w:rPr>
          <w:rFonts w:ascii="Times New Roman" w:hAnsi="Times New Roman" w:cs="Times New Roman"/>
          <w:color w:val="auto"/>
          <w:sz w:val="28"/>
          <w:szCs w:val="28"/>
        </w:rPr>
        <w:t>8</w:t>
      </w:r>
      <w:r w:rsidRPr="00070824">
        <w:rPr>
          <w:rFonts w:ascii="Times New Roman" w:hAnsi="Times New Roman" w:cs="Times New Roman"/>
          <w:color w:val="auto"/>
          <w:sz w:val="28"/>
          <w:szCs w:val="28"/>
        </w:rPr>
        <w:t xml:space="preserve"> сельских </w:t>
      </w:r>
      <w:r w:rsidR="001134B2">
        <w:rPr>
          <w:rFonts w:ascii="Times New Roman" w:hAnsi="Times New Roman" w:cs="Times New Roman"/>
          <w:color w:val="auto"/>
          <w:sz w:val="28"/>
          <w:szCs w:val="28"/>
        </w:rPr>
        <w:t>поселений</w:t>
      </w:r>
      <w:r w:rsidRPr="00070824">
        <w:rPr>
          <w:rFonts w:ascii="Times New Roman" w:hAnsi="Times New Roman" w:cs="Times New Roman"/>
          <w:color w:val="auto"/>
          <w:sz w:val="28"/>
          <w:szCs w:val="28"/>
        </w:rPr>
        <w:t xml:space="preserve"> и </w:t>
      </w:r>
      <w:r w:rsidR="001134B2">
        <w:rPr>
          <w:rFonts w:ascii="Times New Roman" w:hAnsi="Times New Roman" w:cs="Times New Roman"/>
          <w:color w:val="auto"/>
          <w:sz w:val="28"/>
          <w:szCs w:val="28"/>
        </w:rPr>
        <w:t>одно городское поселение.</w:t>
      </w:r>
      <w:proofErr w:type="gramEnd"/>
    </w:p>
    <w:p w:rsidR="005573D1" w:rsidRPr="00070824" w:rsidRDefault="005573D1" w:rsidP="005573D1">
      <w:pPr>
        <w:pStyle w:val="a4"/>
        <w:jc w:val="both"/>
        <w:rPr>
          <w:rFonts w:ascii="Times New Roman" w:hAnsi="Times New Roman" w:cs="Times New Roman"/>
          <w:color w:val="auto"/>
          <w:sz w:val="28"/>
          <w:szCs w:val="28"/>
        </w:rPr>
      </w:pPr>
      <w:r w:rsidRPr="00070824">
        <w:rPr>
          <w:rFonts w:ascii="Times New Roman" w:hAnsi="Times New Roman" w:cs="Times New Roman"/>
          <w:color w:val="auto"/>
          <w:sz w:val="28"/>
          <w:szCs w:val="28"/>
        </w:rPr>
        <w:t>Граничит:</w:t>
      </w:r>
    </w:p>
    <w:p w:rsidR="005573D1" w:rsidRPr="001134B2" w:rsidRDefault="005573D1" w:rsidP="005573D1">
      <w:pPr>
        <w:numPr>
          <w:ilvl w:val="0"/>
          <w:numId w:val="2"/>
        </w:numPr>
        <w:spacing w:before="100" w:beforeAutospacing="1" w:after="100" w:afterAutospacing="1"/>
        <w:jc w:val="both"/>
        <w:rPr>
          <w:sz w:val="28"/>
          <w:szCs w:val="28"/>
        </w:rPr>
      </w:pPr>
      <w:r w:rsidRPr="001134B2">
        <w:rPr>
          <w:sz w:val="28"/>
          <w:szCs w:val="28"/>
        </w:rPr>
        <w:t xml:space="preserve">на западе с </w:t>
      </w:r>
      <w:hyperlink r:id="rId10" w:tooltip="Няндомский район" w:history="1">
        <w:proofErr w:type="spellStart"/>
        <w:r w:rsidRPr="001134B2">
          <w:rPr>
            <w:rStyle w:val="a3"/>
            <w:sz w:val="28"/>
            <w:szCs w:val="28"/>
          </w:rPr>
          <w:t>Няндомским</w:t>
        </w:r>
        <w:proofErr w:type="spellEnd"/>
        <w:r w:rsidRPr="001134B2">
          <w:rPr>
            <w:rStyle w:val="a3"/>
            <w:sz w:val="28"/>
            <w:szCs w:val="28"/>
          </w:rPr>
          <w:t xml:space="preserve"> муниципальным районом</w:t>
        </w:r>
      </w:hyperlink>
    </w:p>
    <w:p w:rsidR="005573D1" w:rsidRPr="001134B2" w:rsidRDefault="005573D1" w:rsidP="005573D1">
      <w:pPr>
        <w:numPr>
          <w:ilvl w:val="0"/>
          <w:numId w:val="2"/>
        </w:numPr>
        <w:spacing w:before="100" w:beforeAutospacing="1" w:after="100" w:afterAutospacing="1"/>
        <w:jc w:val="both"/>
        <w:rPr>
          <w:sz w:val="28"/>
          <w:szCs w:val="28"/>
        </w:rPr>
      </w:pPr>
      <w:r w:rsidRPr="001134B2">
        <w:rPr>
          <w:sz w:val="28"/>
          <w:szCs w:val="28"/>
        </w:rPr>
        <w:t xml:space="preserve">на северо-западе с </w:t>
      </w:r>
      <w:hyperlink r:id="rId11" w:tooltip="Плесецкий район" w:history="1">
        <w:proofErr w:type="spellStart"/>
        <w:r w:rsidRPr="001134B2">
          <w:rPr>
            <w:rStyle w:val="a3"/>
            <w:sz w:val="28"/>
            <w:szCs w:val="28"/>
          </w:rPr>
          <w:t>Плесецким</w:t>
        </w:r>
        <w:proofErr w:type="spellEnd"/>
        <w:r w:rsidRPr="001134B2">
          <w:rPr>
            <w:rStyle w:val="a3"/>
            <w:sz w:val="28"/>
            <w:szCs w:val="28"/>
          </w:rPr>
          <w:t xml:space="preserve"> муниципальным районом</w:t>
        </w:r>
      </w:hyperlink>
    </w:p>
    <w:p w:rsidR="005573D1" w:rsidRPr="001134B2" w:rsidRDefault="005573D1" w:rsidP="005573D1">
      <w:pPr>
        <w:numPr>
          <w:ilvl w:val="0"/>
          <w:numId w:val="2"/>
        </w:numPr>
        <w:spacing w:before="100" w:beforeAutospacing="1" w:after="100" w:afterAutospacing="1"/>
        <w:jc w:val="both"/>
        <w:rPr>
          <w:sz w:val="28"/>
          <w:szCs w:val="28"/>
        </w:rPr>
      </w:pPr>
      <w:r w:rsidRPr="001134B2">
        <w:rPr>
          <w:sz w:val="28"/>
          <w:szCs w:val="28"/>
        </w:rPr>
        <w:t xml:space="preserve">на северо-востоке с </w:t>
      </w:r>
      <w:hyperlink r:id="rId12" w:tooltip="Виноградовский район (Архангельская область)" w:history="1">
        <w:proofErr w:type="spellStart"/>
        <w:r w:rsidRPr="001134B2">
          <w:rPr>
            <w:rStyle w:val="a3"/>
            <w:sz w:val="28"/>
            <w:szCs w:val="28"/>
          </w:rPr>
          <w:t>Виноградовским</w:t>
        </w:r>
        <w:proofErr w:type="spellEnd"/>
        <w:r w:rsidRPr="001134B2">
          <w:rPr>
            <w:rStyle w:val="a3"/>
            <w:sz w:val="28"/>
            <w:szCs w:val="28"/>
          </w:rPr>
          <w:t xml:space="preserve"> муниципальным районом</w:t>
        </w:r>
      </w:hyperlink>
    </w:p>
    <w:p w:rsidR="005573D1" w:rsidRPr="001134B2" w:rsidRDefault="005573D1" w:rsidP="005573D1">
      <w:pPr>
        <w:numPr>
          <w:ilvl w:val="0"/>
          <w:numId w:val="2"/>
        </w:numPr>
        <w:spacing w:before="100" w:beforeAutospacing="1" w:after="100" w:afterAutospacing="1"/>
        <w:jc w:val="both"/>
        <w:rPr>
          <w:sz w:val="28"/>
          <w:szCs w:val="28"/>
        </w:rPr>
      </w:pPr>
      <w:r w:rsidRPr="001134B2">
        <w:rPr>
          <w:sz w:val="28"/>
          <w:szCs w:val="28"/>
        </w:rPr>
        <w:t xml:space="preserve">на востоке с </w:t>
      </w:r>
      <w:hyperlink r:id="rId13" w:tooltip="Верхнетоемский район" w:history="1">
        <w:proofErr w:type="spellStart"/>
        <w:r w:rsidRPr="001134B2">
          <w:rPr>
            <w:rStyle w:val="a3"/>
            <w:sz w:val="28"/>
            <w:szCs w:val="28"/>
          </w:rPr>
          <w:t>Верхнетоемским</w:t>
        </w:r>
        <w:proofErr w:type="spellEnd"/>
        <w:r w:rsidRPr="001134B2">
          <w:rPr>
            <w:rStyle w:val="a3"/>
            <w:sz w:val="28"/>
            <w:szCs w:val="28"/>
          </w:rPr>
          <w:t xml:space="preserve"> муниципальным районом</w:t>
        </w:r>
      </w:hyperlink>
    </w:p>
    <w:p w:rsidR="005573D1" w:rsidRPr="001134B2" w:rsidRDefault="005573D1" w:rsidP="005573D1">
      <w:pPr>
        <w:numPr>
          <w:ilvl w:val="0"/>
          <w:numId w:val="2"/>
        </w:numPr>
        <w:spacing w:before="100" w:beforeAutospacing="1" w:after="100" w:afterAutospacing="1"/>
        <w:jc w:val="both"/>
        <w:rPr>
          <w:sz w:val="28"/>
          <w:szCs w:val="28"/>
        </w:rPr>
      </w:pPr>
      <w:r w:rsidRPr="001134B2">
        <w:rPr>
          <w:sz w:val="28"/>
          <w:szCs w:val="28"/>
        </w:rPr>
        <w:t xml:space="preserve">на юго-восток с </w:t>
      </w:r>
      <w:hyperlink r:id="rId14" w:tooltip="Устьянский район" w:history="1">
        <w:proofErr w:type="spellStart"/>
        <w:r w:rsidRPr="001134B2">
          <w:rPr>
            <w:rStyle w:val="a3"/>
            <w:sz w:val="28"/>
            <w:szCs w:val="28"/>
          </w:rPr>
          <w:t>Устьянским</w:t>
        </w:r>
        <w:proofErr w:type="spellEnd"/>
        <w:r w:rsidRPr="001134B2">
          <w:rPr>
            <w:rStyle w:val="a3"/>
            <w:sz w:val="28"/>
            <w:szCs w:val="28"/>
          </w:rPr>
          <w:t xml:space="preserve"> муниципальным районом</w:t>
        </w:r>
      </w:hyperlink>
    </w:p>
    <w:p w:rsidR="005573D1" w:rsidRPr="001134B2" w:rsidRDefault="005573D1" w:rsidP="005573D1">
      <w:pPr>
        <w:numPr>
          <w:ilvl w:val="0"/>
          <w:numId w:val="2"/>
        </w:numPr>
        <w:spacing w:before="100" w:beforeAutospacing="1" w:after="100" w:afterAutospacing="1"/>
        <w:jc w:val="both"/>
        <w:rPr>
          <w:sz w:val="28"/>
          <w:szCs w:val="28"/>
        </w:rPr>
      </w:pPr>
      <w:r w:rsidRPr="001134B2">
        <w:rPr>
          <w:sz w:val="28"/>
          <w:szCs w:val="28"/>
        </w:rPr>
        <w:t xml:space="preserve">на юге </w:t>
      </w:r>
      <w:proofErr w:type="spellStart"/>
      <w:r w:rsidRPr="001134B2">
        <w:rPr>
          <w:sz w:val="28"/>
          <w:szCs w:val="28"/>
        </w:rPr>
        <w:t>c</w:t>
      </w:r>
      <w:proofErr w:type="spellEnd"/>
      <w:r w:rsidRPr="001134B2">
        <w:rPr>
          <w:sz w:val="28"/>
          <w:szCs w:val="28"/>
        </w:rPr>
        <w:t xml:space="preserve"> </w:t>
      </w:r>
      <w:hyperlink r:id="rId15" w:tooltip="Вельский район" w:history="1">
        <w:r w:rsidRPr="001134B2">
          <w:rPr>
            <w:rStyle w:val="a3"/>
            <w:sz w:val="28"/>
            <w:szCs w:val="28"/>
          </w:rPr>
          <w:t>Вельским муниципальным районом</w:t>
        </w:r>
      </w:hyperlink>
    </w:p>
    <w:p w:rsidR="005573D1" w:rsidRPr="00070824" w:rsidRDefault="005573D1" w:rsidP="005573D1">
      <w:pPr>
        <w:pStyle w:val="a4"/>
        <w:jc w:val="both"/>
        <w:rPr>
          <w:rFonts w:ascii="Times New Roman" w:hAnsi="Times New Roman" w:cs="Times New Roman"/>
          <w:color w:val="auto"/>
          <w:sz w:val="28"/>
          <w:szCs w:val="28"/>
        </w:rPr>
      </w:pPr>
      <w:r w:rsidRPr="00070824">
        <w:rPr>
          <w:rFonts w:ascii="Times New Roman" w:hAnsi="Times New Roman" w:cs="Times New Roman"/>
          <w:color w:val="auto"/>
          <w:sz w:val="28"/>
          <w:szCs w:val="28"/>
        </w:rPr>
        <w:t xml:space="preserve">Шенкурский район приравнен к </w:t>
      </w:r>
      <w:hyperlink r:id="rId16" w:tooltip="Крайний Север" w:history="1">
        <w:r w:rsidRPr="002032A6">
          <w:rPr>
            <w:rStyle w:val="a3"/>
            <w:rFonts w:ascii="Times New Roman" w:hAnsi="Times New Roman"/>
            <w:sz w:val="28"/>
            <w:szCs w:val="28"/>
          </w:rPr>
          <w:t>районам Крайнего Севера</w:t>
        </w:r>
      </w:hyperlink>
      <w:r w:rsidRPr="00070824">
        <w:rPr>
          <w:rFonts w:ascii="Times New Roman" w:hAnsi="Times New Roman" w:cs="Times New Roman"/>
          <w:color w:val="auto"/>
          <w:sz w:val="28"/>
          <w:szCs w:val="28"/>
        </w:rPr>
        <w:t>.</w:t>
      </w:r>
    </w:p>
    <w:p w:rsidR="005573D1" w:rsidRPr="00070824" w:rsidRDefault="005573D1" w:rsidP="005573D1">
      <w:pPr>
        <w:pStyle w:val="a4"/>
        <w:jc w:val="center"/>
        <w:rPr>
          <w:rFonts w:ascii="Times New Roman" w:hAnsi="Times New Roman" w:cs="Times New Roman"/>
          <w:b/>
          <w:bCs/>
          <w:sz w:val="28"/>
          <w:szCs w:val="28"/>
        </w:rPr>
      </w:pPr>
      <w:r>
        <w:rPr>
          <w:rFonts w:ascii="Times New Roman" w:hAnsi="Times New Roman" w:cs="Times New Roman"/>
          <w:noProof/>
          <w:sz w:val="28"/>
          <w:szCs w:val="28"/>
        </w:rPr>
        <w:drawing>
          <wp:inline distT="0" distB="0" distL="0" distR="0">
            <wp:extent cx="2867025" cy="2819400"/>
            <wp:effectExtent l="0" t="0" r="9525" b="0"/>
            <wp:docPr id="1" name="Рисунок 1" descr="&amp;SHcy;&amp;iecy;&amp;ncy;&amp;kcy;&amp;ucy;&amp;rcy;&amp;scy;&amp;kcy;&amp;icy;&amp;jcy; &amp;mcy;&amp;ucy;&amp;ncy;&amp;icy;&amp;tscy;&amp;icy;&amp;pcy;&amp;acy;&amp;lcy;&amp;softcy;&amp;ncy;&amp;ycy;&amp;jcy; &amp;rcy;&amp;acy;&amp;jcy;&amp;ocy;&amp;ncy; &amp;ncy;&amp;acy; &amp;kcy;&amp;acy;&amp;rcy;&amp;tcy;&amp;ie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p;SHcy;&amp;iecy;&amp;ncy;&amp;kcy;&amp;ucy;&amp;rcy;&amp;scy;&amp;kcy;&amp;icy;&amp;jcy; &amp;mcy;&amp;ucy;&amp;ncy;&amp;icy;&amp;tscy;&amp;icy;&amp;pcy;&amp;acy;&amp;lcy;&amp;softcy;&amp;ncy;&amp;ycy;&amp;jcy; &amp;rcy;&amp;acy;&amp;jcy;&amp;ocy;&amp;ncy; &amp;ncy;&amp;acy; &amp;kcy;&amp;acy;&amp;rcy;&amp;tcy;&amp;iecy;"/>
                    <pic:cNvPicPr>
                      <a:picLocks noChangeAspect="1" noChangeArrowheads="1"/>
                    </pic:cNvPicPr>
                  </pic:nvPicPr>
                  <pic:blipFill>
                    <a:blip r:embed="rId17" cstate="print"/>
                    <a:srcRect/>
                    <a:stretch>
                      <a:fillRect/>
                    </a:stretch>
                  </pic:blipFill>
                  <pic:spPr bwMode="auto">
                    <a:xfrm>
                      <a:off x="0" y="0"/>
                      <a:ext cx="2867025" cy="2819400"/>
                    </a:xfrm>
                    <a:prstGeom prst="rect">
                      <a:avLst/>
                    </a:prstGeom>
                    <a:noFill/>
                    <a:ln w="9525">
                      <a:noFill/>
                      <a:miter lim="800000"/>
                      <a:headEnd/>
                      <a:tailEnd/>
                    </a:ln>
                  </pic:spPr>
                </pic:pic>
              </a:graphicData>
            </a:graphic>
          </wp:inline>
        </w:drawing>
      </w:r>
    </w:p>
    <w:p w:rsidR="005573D1" w:rsidRPr="0010780B" w:rsidRDefault="0010780B" w:rsidP="001134B2">
      <w:pPr>
        <w:ind w:firstLine="709"/>
        <w:jc w:val="both"/>
        <w:rPr>
          <w:sz w:val="28"/>
          <w:szCs w:val="28"/>
          <w:highlight w:val="yellow"/>
        </w:rPr>
      </w:pPr>
      <w:r w:rsidRPr="0010780B">
        <w:rPr>
          <w:sz w:val="28"/>
          <w:szCs w:val="28"/>
        </w:rPr>
        <w:lastRenderedPageBreak/>
        <w:t>Муниципальное образование «Никольское» было создано в 2006 году, в соответствии с Законом Архангельской о</w:t>
      </w:r>
      <w:r>
        <w:rPr>
          <w:sz w:val="28"/>
          <w:szCs w:val="28"/>
        </w:rPr>
        <w:t xml:space="preserve">бласти </w:t>
      </w:r>
      <w:r w:rsidRPr="00B6513D">
        <w:rPr>
          <w:sz w:val="28"/>
          <w:szCs w:val="28"/>
        </w:rPr>
        <w:t>от 23 сентября 2004 года</w:t>
      </w:r>
      <w:r w:rsidR="00B6513D" w:rsidRPr="00B6513D">
        <w:rPr>
          <w:sz w:val="28"/>
          <w:szCs w:val="28"/>
        </w:rPr>
        <w:t xml:space="preserve"> № 258-внеоч.-ОЗ</w:t>
      </w:r>
      <w:r w:rsidRPr="00B6513D">
        <w:rPr>
          <w:sz w:val="28"/>
          <w:szCs w:val="28"/>
        </w:rPr>
        <w:t>.</w:t>
      </w:r>
      <w:r w:rsidRPr="0010780B">
        <w:rPr>
          <w:sz w:val="28"/>
          <w:szCs w:val="28"/>
        </w:rPr>
        <w:t xml:space="preserve"> Законом Архангельской области от 2 июля 2012 года № 523-32-ОЗ, были преобразованы путём объединения муниципальные образования «Никольское» и «</w:t>
      </w:r>
      <w:proofErr w:type="spellStart"/>
      <w:r w:rsidRPr="0010780B">
        <w:rPr>
          <w:sz w:val="28"/>
          <w:szCs w:val="28"/>
        </w:rPr>
        <w:t>Тарнянское</w:t>
      </w:r>
      <w:proofErr w:type="spellEnd"/>
      <w:r w:rsidRPr="0010780B">
        <w:rPr>
          <w:sz w:val="28"/>
          <w:szCs w:val="28"/>
        </w:rPr>
        <w:t xml:space="preserve">» — в одно муниципальное образование «Никольское», с административным центром в деревне </w:t>
      </w:r>
      <w:proofErr w:type="spellStart"/>
      <w:r w:rsidRPr="0010780B">
        <w:rPr>
          <w:sz w:val="28"/>
          <w:szCs w:val="28"/>
        </w:rPr>
        <w:t>Шипуновская</w:t>
      </w:r>
      <w:proofErr w:type="spellEnd"/>
      <w:r>
        <w:rPr>
          <w:sz w:val="28"/>
          <w:szCs w:val="28"/>
        </w:rPr>
        <w:t xml:space="preserve">. </w:t>
      </w:r>
      <w:r w:rsidRPr="0010780B">
        <w:rPr>
          <w:sz w:val="28"/>
          <w:szCs w:val="28"/>
        </w:rPr>
        <w:t xml:space="preserve">Муниципальное образование «Никольское» находится в южной и западной частях Шенкурского района, располагаясь по берегам рек Вага, Марека, </w:t>
      </w:r>
      <w:proofErr w:type="spellStart"/>
      <w:r w:rsidRPr="0010780B">
        <w:rPr>
          <w:sz w:val="28"/>
          <w:szCs w:val="28"/>
        </w:rPr>
        <w:t>Тарня</w:t>
      </w:r>
      <w:proofErr w:type="spellEnd"/>
      <w:r w:rsidRPr="0010780B">
        <w:rPr>
          <w:sz w:val="28"/>
          <w:szCs w:val="28"/>
        </w:rPr>
        <w:t xml:space="preserve">, </w:t>
      </w:r>
      <w:proofErr w:type="spellStart"/>
      <w:r w:rsidRPr="0010780B">
        <w:rPr>
          <w:sz w:val="28"/>
          <w:szCs w:val="28"/>
        </w:rPr>
        <w:t>Сюксюга</w:t>
      </w:r>
      <w:proofErr w:type="spellEnd"/>
      <w:r w:rsidRPr="0010780B">
        <w:rPr>
          <w:sz w:val="28"/>
          <w:szCs w:val="28"/>
        </w:rPr>
        <w:t xml:space="preserve"> и </w:t>
      </w:r>
      <w:proofErr w:type="spellStart"/>
      <w:r w:rsidRPr="0010780B">
        <w:rPr>
          <w:sz w:val="28"/>
          <w:szCs w:val="28"/>
        </w:rPr>
        <w:t>Юмзеньга</w:t>
      </w:r>
      <w:proofErr w:type="spellEnd"/>
      <w:r w:rsidRPr="0010780B">
        <w:rPr>
          <w:sz w:val="28"/>
          <w:szCs w:val="28"/>
        </w:rPr>
        <w:t xml:space="preserve">. Крупнейшие озёра в поселении: </w:t>
      </w:r>
      <w:proofErr w:type="spellStart"/>
      <w:r w:rsidRPr="0010780B">
        <w:rPr>
          <w:sz w:val="28"/>
          <w:szCs w:val="28"/>
        </w:rPr>
        <w:t>Келгозеро</w:t>
      </w:r>
      <w:proofErr w:type="spellEnd"/>
      <w:r w:rsidRPr="0010780B">
        <w:rPr>
          <w:sz w:val="28"/>
          <w:szCs w:val="28"/>
        </w:rPr>
        <w:t xml:space="preserve">, </w:t>
      </w:r>
      <w:proofErr w:type="spellStart"/>
      <w:r w:rsidRPr="0010780B">
        <w:rPr>
          <w:sz w:val="28"/>
          <w:szCs w:val="28"/>
        </w:rPr>
        <w:t>Пезозеро</w:t>
      </w:r>
      <w:proofErr w:type="spellEnd"/>
      <w:r w:rsidRPr="0010780B">
        <w:rPr>
          <w:sz w:val="28"/>
          <w:szCs w:val="28"/>
        </w:rPr>
        <w:t xml:space="preserve">, </w:t>
      </w:r>
      <w:proofErr w:type="spellStart"/>
      <w:r w:rsidRPr="0010780B">
        <w:rPr>
          <w:sz w:val="28"/>
          <w:szCs w:val="28"/>
        </w:rPr>
        <w:t>Челмозеро</w:t>
      </w:r>
      <w:proofErr w:type="spellEnd"/>
      <w:r w:rsidRPr="0010780B">
        <w:rPr>
          <w:sz w:val="28"/>
          <w:szCs w:val="28"/>
        </w:rPr>
        <w:t xml:space="preserve">, </w:t>
      </w:r>
      <w:proofErr w:type="spellStart"/>
      <w:r w:rsidRPr="0010780B">
        <w:rPr>
          <w:sz w:val="28"/>
          <w:szCs w:val="28"/>
        </w:rPr>
        <w:t>Еропульское</w:t>
      </w:r>
      <w:proofErr w:type="spellEnd"/>
      <w:r w:rsidRPr="0010780B">
        <w:rPr>
          <w:sz w:val="28"/>
          <w:szCs w:val="28"/>
        </w:rPr>
        <w:t xml:space="preserve">, </w:t>
      </w:r>
      <w:proofErr w:type="spellStart"/>
      <w:r w:rsidRPr="0010780B">
        <w:rPr>
          <w:sz w:val="28"/>
          <w:szCs w:val="28"/>
        </w:rPr>
        <w:t>Чагозеро</w:t>
      </w:r>
      <w:proofErr w:type="spellEnd"/>
      <w:r w:rsidRPr="0010780B">
        <w:rPr>
          <w:sz w:val="28"/>
          <w:szCs w:val="28"/>
        </w:rPr>
        <w:t>. Граничит с Шенкурским городским поселением</w:t>
      </w:r>
      <w:r w:rsidR="00442F71">
        <w:rPr>
          <w:sz w:val="28"/>
          <w:szCs w:val="28"/>
        </w:rPr>
        <w:t xml:space="preserve">, муниципальными образованиями </w:t>
      </w:r>
      <w:r>
        <w:rPr>
          <w:sz w:val="28"/>
          <w:szCs w:val="28"/>
        </w:rPr>
        <w:t xml:space="preserve"> </w:t>
      </w:r>
      <w:r w:rsidR="00442F71">
        <w:rPr>
          <w:sz w:val="28"/>
          <w:szCs w:val="28"/>
        </w:rPr>
        <w:t>«</w:t>
      </w:r>
      <w:proofErr w:type="spellStart"/>
      <w:r w:rsidR="00442F71">
        <w:rPr>
          <w:sz w:val="28"/>
          <w:szCs w:val="28"/>
        </w:rPr>
        <w:t>Усть-Паденьгское</w:t>
      </w:r>
      <w:proofErr w:type="spellEnd"/>
      <w:r w:rsidR="00442F71">
        <w:rPr>
          <w:sz w:val="28"/>
          <w:szCs w:val="28"/>
        </w:rPr>
        <w:t>» и «</w:t>
      </w:r>
      <w:proofErr w:type="spellStart"/>
      <w:r w:rsidR="00442F71">
        <w:rPr>
          <w:sz w:val="28"/>
          <w:szCs w:val="28"/>
        </w:rPr>
        <w:t>Шеговарское</w:t>
      </w:r>
      <w:proofErr w:type="spellEnd"/>
      <w:r w:rsidR="00442F71">
        <w:rPr>
          <w:sz w:val="28"/>
          <w:szCs w:val="28"/>
        </w:rPr>
        <w:t>».</w:t>
      </w:r>
    </w:p>
    <w:p w:rsidR="005573D1" w:rsidRPr="00070824" w:rsidRDefault="00442F71" w:rsidP="005573D1">
      <w:pPr>
        <w:ind w:firstLine="708"/>
        <w:jc w:val="both"/>
        <w:rPr>
          <w:sz w:val="28"/>
          <w:szCs w:val="28"/>
        </w:rPr>
      </w:pPr>
      <w:r w:rsidRPr="00442F71">
        <w:rPr>
          <w:sz w:val="28"/>
          <w:szCs w:val="28"/>
        </w:rPr>
        <w:t xml:space="preserve">По данным переписи населения в муниципальном образовании </w:t>
      </w:r>
      <w:r w:rsidR="005573D1" w:rsidRPr="00442F71">
        <w:rPr>
          <w:sz w:val="28"/>
          <w:szCs w:val="28"/>
        </w:rPr>
        <w:t xml:space="preserve">на </w:t>
      </w:r>
      <w:r w:rsidRPr="00442F71">
        <w:rPr>
          <w:sz w:val="28"/>
          <w:szCs w:val="28"/>
        </w:rPr>
        <w:t>0</w:t>
      </w:r>
      <w:r w:rsidR="005573D1" w:rsidRPr="00442F71">
        <w:rPr>
          <w:sz w:val="28"/>
          <w:szCs w:val="28"/>
        </w:rPr>
        <w:t>1</w:t>
      </w:r>
      <w:r w:rsidRPr="00442F71">
        <w:rPr>
          <w:sz w:val="28"/>
          <w:szCs w:val="28"/>
        </w:rPr>
        <w:t xml:space="preserve"> января </w:t>
      </w:r>
      <w:r w:rsidR="005573D1" w:rsidRPr="00442F71">
        <w:rPr>
          <w:sz w:val="28"/>
          <w:szCs w:val="28"/>
        </w:rPr>
        <w:t xml:space="preserve">2014 года проживает </w:t>
      </w:r>
      <w:r w:rsidRPr="00B6513D">
        <w:rPr>
          <w:sz w:val="28"/>
          <w:szCs w:val="28"/>
        </w:rPr>
        <w:t>1236</w:t>
      </w:r>
      <w:r w:rsidR="005573D1" w:rsidRPr="00442F71">
        <w:rPr>
          <w:sz w:val="28"/>
          <w:szCs w:val="28"/>
        </w:rPr>
        <w:t xml:space="preserve"> человек.</w:t>
      </w:r>
      <w:r w:rsidR="005573D1" w:rsidRPr="00070824">
        <w:rPr>
          <w:sz w:val="28"/>
          <w:szCs w:val="28"/>
        </w:rPr>
        <w:t xml:space="preserve"> </w:t>
      </w:r>
    </w:p>
    <w:p w:rsidR="005573D1" w:rsidRPr="00070824" w:rsidRDefault="005573D1" w:rsidP="005573D1">
      <w:pPr>
        <w:ind w:firstLine="708"/>
        <w:jc w:val="both"/>
        <w:rPr>
          <w:sz w:val="28"/>
          <w:szCs w:val="28"/>
        </w:rPr>
      </w:pPr>
      <w:r w:rsidRPr="00070824">
        <w:rPr>
          <w:sz w:val="28"/>
          <w:szCs w:val="28"/>
        </w:rPr>
        <w:t xml:space="preserve">По территории поселения проходит автомобильная дорога федерального значения М-8 «Москва – Архангельск», а также дороги местного значения, обеспечивающие связь населенных пунктов поселения с районным и областным центром, а также другими районами Архангельской области. </w:t>
      </w:r>
    </w:p>
    <w:p w:rsidR="005573D1" w:rsidRPr="008A6B86" w:rsidRDefault="005573D1" w:rsidP="005573D1">
      <w:pPr>
        <w:ind w:firstLine="708"/>
        <w:jc w:val="both"/>
        <w:rPr>
          <w:sz w:val="28"/>
          <w:szCs w:val="28"/>
        </w:rPr>
      </w:pPr>
      <w:r w:rsidRPr="008A6B86">
        <w:rPr>
          <w:sz w:val="28"/>
          <w:szCs w:val="28"/>
        </w:rPr>
        <w:t>Основной вид деятельности жителей на территории муниципального образования «</w:t>
      </w:r>
      <w:r w:rsidR="00442F71" w:rsidRPr="008A6B86">
        <w:rPr>
          <w:sz w:val="28"/>
          <w:szCs w:val="28"/>
        </w:rPr>
        <w:t>Никольское</w:t>
      </w:r>
      <w:r w:rsidRPr="008A6B86">
        <w:rPr>
          <w:sz w:val="28"/>
          <w:szCs w:val="28"/>
        </w:rPr>
        <w:t>» - заготовка и вывозка древесины</w:t>
      </w:r>
      <w:r w:rsidR="00F00150" w:rsidRPr="008A6B86">
        <w:rPr>
          <w:sz w:val="28"/>
          <w:szCs w:val="28"/>
        </w:rPr>
        <w:t>, сельское хозяйство, торговая деятельность</w:t>
      </w:r>
      <w:r w:rsidRPr="008A6B86">
        <w:rPr>
          <w:sz w:val="28"/>
          <w:szCs w:val="28"/>
        </w:rPr>
        <w:t>. Лесная промышленность выражена также и в переработке древесины на пиломатериалы. Основные лесозаготовительные предприятия</w:t>
      </w:r>
      <w:r w:rsidR="005D4FF0" w:rsidRPr="008A6B86">
        <w:rPr>
          <w:sz w:val="28"/>
          <w:szCs w:val="28"/>
        </w:rPr>
        <w:t xml:space="preserve">: </w:t>
      </w:r>
      <w:r w:rsidR="00133816" w:rsidRPr="008A6B86">
        <w:rPr>
          <w:sz w:val="28"/>
          <w:szCs w:val="28"/>
        </w:rPr>
        <w:t>ООО «Шенкурск лес», ООО «Шенкурский док»</w:t>
      </w:r>
      <w:r w:rsidRPr="008A6B86">
        <w:rPr>
          <w:sz w:val="28"/>
          <w:szCs w:val="28"/>
        </w:rPr>
        <w:t xml:space="preserve">. </w:t>
      </w:r>
      <w:r w:rsidR="00133816" w:rsidRPr="008A6B86">
        <w:rPr>
          <w:sz w:val="28"/>
          <w:szCs w:val="28"/>
        </w:rPr>
        <w:t>ООО «Шенкурск</w:t>
      </w:r>
      <w:r w:rsidR="00DA35EE" w:rsidRPr="008A6B86">
        <w:rPr>
          <w:sz w:val="28"/>
          <w:szCs w:val="28"/>
        </w:rPr>
        <w:t>ий док» занимается также производством древесного угля.</w:t>
      </w:r>
    </w:p>
    <w:p w:rsidR="00DA35EE" w:rsidRPr="008A6B86" w:rsidRDefault="00DA35EE" w:rsidP="005573D1">
      <w:pPr>
        <w:ind w:firstLine="708"/>
        <w:jc w:val="both"/>
        <w:rPr>
          <w:sz w:val="28"/>
          <w:szCs w:val="28"/>
        </w:rPr>
      </w:pPr>
      <w:r w:rsidRPr="008A6B86">
        <w:rPr>
          <w:sz w:val="28"/>
          <w:szCs w:val="28"/>
        </w:rPr>
        <w:t xml:space="preserve">Основные </w:t>
      </w:r>
      <w:proofErr w:type="spellStart"/>
      <w:proofErr w:type="gramStart"/>
      <w:r w:rsidRPr="008A6B86">
        <w:rPr>
          <w:sz w:val="28"/>
          <w:szCs w:val="28"/>
        </w:rPr>
        <w:t>сельско-хозяйственные</w:t>
      </w:r>
      <w:proofErr w:type="spellEnd"/>
      <w:proofErr w:type="gramEnd"/>
      <w:r w:rsidRPr="008A6B86">
        <w:rPr>
          <w:sz w:val="28"/>
          <w:szCs w:val="28"/>
        </w:rPr>
        <w:t xml:space="preserve"> предприятия: </w:t>
      </w:r>
      <w:r w:rsidR="00F00150" w:rsidRPr="008A6B86">
        <w:rPr>
          <w:sz w:val="28"/>
          <w:szCs w:val="28"/>
        </w:rPr>
        <w:t xml:space="preserve">КФХ Ануфриева Б.А., КФХ </w:t>
      </w:r>
      <w:proofErr w:type="spellStart"/>
      <w:r w:rsidR="00F00150" w:rsidRPr="008A6B86">
        <w:rPr>
          <w:sz w:val="28"/>
          <w:szCs w:val="28"/>
        </w:rPr>
        <w:t>Ельфимовского</w:t>
      </w:r>
      <w:proofErr w:type="spellEnd"/>
      <w:r w:rsidR="00F00150" w:rsidRPr="008A6B86">
        <w:rPr>
          <w:sz w:val="28"/>
          <w:szCs w:val="28"/>
        </w:rPr>
        <w:t xml:space="preserve"> М.К., КФХ Осипова А.Г., ИП Доронина Л.А., ИП Васильев А.В.</w:t>
      </w:r>
    </w:p>
    <w:p w:rsidR="00F00150" w:rsidRPr="008A6B86" w:rsidRDefault="00F00150" w:rsidP="005573D1">
      <w:pPr>
        <w:ind w:firstLine="708"/>
        <w:jc w:val="both"/>
        <w:rPr>
          <w:sz w:val="28"/>
          <w:szCs w:val="28"/>
        </w:rPr>
      </w:pPr>
      <w:r w:rsidRPr="008A6B86">
        <w:rPr>
          <w:sz w:val="28"/>
          <w:szCs w:val="28"/>
        </w:rPr>
        <w:t xml:space="preserve">Основные предприятия торговли: ИП Красильникова Н.Д, ИП </w:t>
      </w:r>
      <w:proofErr w:type="spellStart"/>
      <w:r w:rsidRPr="008A6B86">
        <w:rPr>
          <w:sz w:val="28"/>
          <w:szCs w:val="28"/>
        </w:rPr>
        <w:t>Семушина</w:t>
      </w:r>
      <w:proofErr w:type="spellEnd"/>
      <w:r w:rsidRPr="008A6B86">
        <w:rPr>
          <w:sz w:val="28"/>
          <w:szCs w:val="28"/>
        </w:rPr>
        <w:t xml:space="preserve"> Т.В., ИП Лаврентьева Е.А., филиал ПО «</w:t>
      </w:r>
      <w:proofErr w:type="spellStart"/>
      <w:r w:rsidRPr="008A6B86">
        <w:rPr>
          <w:sz w:val="28"/>
          <w:szCs w:val="28"/>
        </w:rPr>
        <w:t>Шенкурское</w:t>
      </w:r>
      <w:proofErr w:type="spellEnd"/>
      <w:r w:rsidRPr="008A6B86">
        <w:rPr>
          <w:sz w:val="28"/>
          <w:szCs w:val="28"/>
        </w:rPr>
        <w:t>»</w:t>
      </w:r>
      <w:r w:rsidR="008A6B86" w:rsidRPr="008A6B86">
        <w:rPr>
          <w:sz w:val="28"/>
          <w:szCs w:val="28"/>
        </w:rPr>
        <w:t xml:space="preserve">, ИП Осипова С.Н, ООО «Метелица», ИП Федотова Г.Н., ИП </w:t>
      </w:r>
      <w:proofErr w:type="spellStart"/>
      <w:r w:rsidR="008A6B86" w:rsidRPr="008A6B86">
        <w:rPr>
          <w:sz w:val="28"/>
          <w:szCs w:val="28"/>
        </w:rPr>
        <w:t>Пластинина</w:t>
      </w:r>
      <w:proofErr w:type="spellEnd"/>
      <w:r w:rsidR="008A6B86" w:rsidRPr="008A6B86">
        <w:rPr>
          <w:sz w:val="28"/>
          <w:szCs w:val="28"/>
        </w:rPr>
        <w:t xml:space="preserve"> А.А.</w:t>
      </w:r>
    </w:p>
    <w:p w:rsidR="00442F71" w:rsidRDefault="005573D1" w:rsidP="00442F71">
      <w:pPr>
        <w:ind w:firstLine="709"/>
        <w:jc w:val="both"/>
        <w:rPr>
          <w:sz w:val="28"/>
          <w:szCs w:val="28"/>
        </w:rPr>
      </w:pPr>
      <w:r w:rsidRPr="008A6B86">
        <w:rPr>
          <w:sz w:val="28"/>
          <w:szCs w:val="28"/>
        </w:rPr>
        <w:t>На территории МО «</w:t>
      </w:r>
      <w:proofErr w:type="spellStart"/>
      <w:r w:rsidRPr="008A6B86">
        <w:rPr>
          <w:sz w:val="28"/>
          <w:szCs w:val="28"/>
        </w:rPr>
        <w:t>Сюмское</w:t>
      </w:r>
      <w:proofErr w:type="spellEnd"/>
      <w:r w:rsidRPr="008A6B86">
        <w:rPr>
          <w:sz w:val="28"/>
          <w:szCs w:val="28"/>
        </w:rPr>
        <w:t xml:space="preserve">» находится </w:t>
      </w:r>
      <w:r w:rsidR="00133816" w:rsidRPr="008A6B86">
        <w:rPr>
          <w:sz w:val="28"/>
          <w:szCs w:val="28"/>
        </w:rPr>
        <w:t>МБОУ «</w:t>
      </w:r>
      <w:proofErr w:type="spellStart"/>
      <w:r w:rsidR="00133816" w:rsidRPr="008A6B86">
        <w:rPr>
          <w:sz w:val="28"/>
          <w:szCs w:val="28"/>
        </w:rPr>
        <w:t>Боровская</w:t>
      </w:r>
      <w:proofErr w:type="spellEnd"/>
      <w:r w:rsidR="00133816" w:rsidRPr="008A6B86">
        <w:rPr>
          <w:sz w:val="28"/>
          <w:szCs w:val="28"/>
        </w:rPr>
        <w:t xml:space="preserve"> общеобразовательная школа»</w:t>
      </w:r>
      <w:proofErr w:type="gramStart"/>
      <w:r w:rsidR="00133816" w:rsidRPr="008A6B86">
        <w:rPr>
          <w:sz w:val="28"/>
          <w:szCs w:val="28"/>
        </w:rPr>
        <w:t xml:space="preserve"> </w:t>
      </w:r>
      <w:r w:rsidRPr="008A6B86">
        <w:rPr>
          <w:sz w:val="28"/>
          <w:szCs w:val="28"/>
        </w:rPr>
        <w:t>,</w:t>
      </w:r>
      <w:proofErr w:type="gramEnd"/>
      <w:r w:rsidRPr="008A6B86">
        <w:rPr>
          <w:sz w:val="28"/>
          <w:szCs w:val="28"/>
        </w:rPr>
        <w:t xml:space="preserve"> </w:t>
      </w:r>
      <w:proofErr w:type="spellStart"/>
      <w:r w:rsidR="00133816" w:rsidRPr="008A6B86">
        <w:rPr>
          <w:sz w:val="28"/>
          <w:szCs w:val="28"/>
        </w:rPr>
        <w:t>Боровской</w:t>
      </w:r>
      <w:proofErr w:type="spellEnd"/>
      <w:r w:rsidR="00133816" w:rsidRPr="008A6B86">
        <w:rPr>
          <w:sz w:val="28"/>
          <w:szCs w:val="28"/>
        </w:rPr>
        <w:t xml:space="preserve"> </w:t>
      </w:r>
      <w:r w:rsidRPr="008A6B86">
        <w:rPr>
          <w:sz w:val="28"/>
          <w:szCs w:val="28"/>
        </w:rPr>
        <w:t xml:space="preserve">ФАП (ГБУЗ «Шенкурской ЦРБ им. Н.Н. </w:t>
      </w:r>
      <w:proofErr w:type="spellStart"/>
      <w:r w:rsidRPr="008A6B86">
        <w:rPr>
          <w:sz w:val="28"/>
          <w:szCs w:val="28"/>
        </w:rPr>
        <w:t>Приорова</w:t>
      </w:r>
      <w:proofErr w:type="spellEnd"/>
      <w:r w:rsidRPr="008A6B86">
        <w:rPr>
          <w:sz w:val="28"/>
          <w:szCs w:val="28"/>
        </w:rPr>
        <w:t xml:space="preserve">»), филиал ФГУП «Почта России», </w:t>
      </w:r>
      <w:r w:rsidR="008A6B86" w:rsidRPr="008A6B86">
        <w:rPr>
          <w:sz w:val="28"/>
          <w:szCs w:val="28"/>
        </w:rPr>
        <w:t>линейно-технический участок ОАО «</w:t>
      </w:r>
      <w:proofErr w:type="spellStart"/>
      <w:r w:rsidR="008A6B86" w:rsidRPr="008A6B86">
        <w:rPr>
          <w:sz w:val="28"/>
          <w:szCs w:val="28"/>
        </w:rPr>
        <w:t>Ростелеком</w:t>
      </w:r>
      <w:proofErr w:type="spellEnd"/>
      <w:r w:rsidR="008A6B86" w:rsidRPr="008A6B86">
        <w:rPr>
          <w:sz w:val="28"/>
          <w:szCs w:val="28"/>
        </w:rPr>
        <w:t xml:space="preserve">», </w:t>
      </w:r>
      <w:r w:rsidRPr="008A6B86">
        <w:rPr>
          <w:sz w:val="28"/>
          <w:szCs w:val="28"/>
        </w:rPr>
        <w:t>Дом</w:t>
      </w:r>
      <w:r w:rsidR="008A6B86">
        <w:rPr>
          <w:sz w:val="28"/>
          <w:szCs w:val="28"/>
        </w:rPr>
        <w:t>а</w:t>
      </w:r>
      <w:r w:rsidRPr="008A6B86">
        <w:rPr>
          <w:sz w:val="28"/>
          <w:szCs w:val="28"/>
        </w:rPr>
        <w:t xml:space="preserve"> культуры</w:t>
      </w:r>
      <w:r w:rsidR="008A6B86">
        <w:rPr>
          <w:sz w:val="28"/>
          <w:szCs w:val="28"/>
        </w:rPr>
        <w:t xml:space="preserve"> в д. </w:t>
      </w:r>
      <w:proofErr w:type="spellStart"/>
      <w:r w:rsidR="008A6B86">
        <w:rPr>
          <w:sz w:val="28"/>
          <w:szCs w:val="28"/>
        </w:rPr>
        <w:t>Шипуновская</w:t>
      </w:r>
      <w:proofErr w:type="spellEnd"/>
      <w:r w:rsidR="008A6B86">
        <w:rPr>
          <w:sz w:val="28"/>
          <w:szCs w:val="28"/>
        </w:rPr>
        <w:t xml:space="preserve">, </w:t>
      </w:r>
      <w:r w:rsidR="002A457C">
        <w:rPr>
          <w:sz w:val="28"/>
          <w:szCs w:val="28"/>
        </w:rPr>
        <w:t xml:space="preserve">сельские клубы в д. Петровская, с. Спасское, д. </w:t>
      </w:r>
      <w:proofErr w:type="spellStart"/>
      <w:r w:rsidR="002A457C">
        <w:rPr>
          <w:sz w:val="28"/>
          <w:szCs w:val="28"/>
        </w:rPr>
        <w:t>Рыбогорская</w:t>
      </w:r>
      <w:proofErr w:type="spellEnd"/>
      <w:r w:rsidR="002A457C">
        <w:rPr>
          <w:sz w:val="28"/>
          <w:szCs w:val="28"/>
        </w:rPr>
        <w:t>, д. Никольский Погост.</w:t>
      </w:r>
      <w:r w:rsidRPr="00070824">
        <w:rPr>
          <w:sz w:val="28"/>
          <w:szCs w:val="28"/>
        </w:rPr>
        <w:t>  </w:t>
      </w:r>
    </w:p>
    <w:p w:rsidR="005573D1" w:rsidRPr="007C6E34" w:rsidRDefault="005573D1" w:rsidP="005573D1">
      <w:pPr>
        <w:ind w:firstLine="708"/>
        <w:jc w:val="both"/>
        <w:rPr>
          <w:sz w:val="28"/>
          <w:szCs w:val="28"/>
        </w:rPr>
      </w:pPr>
      <w:proofErr w:type="gramStart"/>
      <w:r w:rsidRPr="007C6E34">
        <w:rPr>
          <w:sz w:val="28"/>
          <w:szCs w:val="28"/>
        </w:rPr>
        <w:t>Близость морей и океанов заметно сказывается на климате района, который является переходным между морским и континентальным</w:t>
      </w:r>
      <w:r>
        <w:rPr>
          <w:sz w:val="28"/>
          <w:szCs w:val="28"/>
        </w:rPr>
        <w:t xml:space="preserve"> </w:t>
      </w:r>
      <w:r w:rsidRPr="007C6E34">
        <w:rPr>
          <w:sz w:val="28"/>
          <w:szCs w:val="28"/>
        </w:rPr>
        <w:t>с</w:t>
      </w:r>
      <w:r>
        <w:rPr>
          <w:sz w:val="28"/>
          <w:szCs w:val="28"/>
        </w:rPr>
        <w:t xml:space="preserve"> </w:t>
      </w:r>
      <w:r w:rsidRPr="007C6E34">
        <w:rPr>
          <w:sz w:val="28"/>
          <w:szCs w:val="28"/>
        </w:rPr>
        <w:t>продолжительной холодной и многоснежной зимой, короткой весной с неустойчивыми</w:t>
      </w:r>
      <w:r>
        <w:rPr>
          <w:sz w:val="28"/>
          <w:szCs w:val="28"/>
        </w:rPr>
        <w:t xml:space="preserve"> </w:t>
      </w:r>
      <w:r w:rsidRPr="007C6E34">
        <w:rPr>
          <w:sz w:val="28"/>
          <w:szCs w:val="28"/>
        </w:rPr>
        <w:t xml:space="preserve">температурами и относительно коротким, умеренно теплым </w:t>
      </w:r>
      <w:proofErr w:type="gramEnd"/>
    </w:p>
    <w:p w:rsidR="005573D1" w:rsidRPr="007C6E34" w:rsidRDefault="005573D1" w:rsidP="005573D1">
      <w:pPr>
        <w:jc w:val="both"/>
        <w:rPr>
          <w:sz w:val="28"/>
          <w:szCs w:val="28"/>
        </w:rPr>
      </w:pPr>
      <w:r w:rsidRPr="007C6E34">
        <w:rPr>
          <w:sz w:val="28"/>
          <w:szCs w:val="28"/>
        </w:rPr>
        <w:t>летом, продолжительной и ненастной осенью</w:t>
      </w:r>
      <w:r>
        <w:rPr>
          <w:sz w:val="28"/>
          <w:szCs w:val="28"/>
        </w:rPr>
        <w:t xml:space="preserve">. </w:t>
      </w:r>
      <w:r w:rsidRPr="007C6E34">
        <w:rPr>
          <w:sz w:val="28"/>
          <w:szCs w:val="28"/>
        </w:rPr>
        <w:t>Особенностью климата является частая смена воздушных масс различного</w:t>
      </w:r>
      <w:r>
        <w:rPr>
          <w:sz w:val="28"/>
          <w:szCs w:val="28"/>
        </w:rPr>
        <w:t xml:space="preserve"> </w:t>
      </w:r>
      <w:r w:rsidRPr="007C6E34">
        <w:rPr>
          <w:sz w:val="28"/>
          <w:szCs w:val="28"/>
        </w:rPr>
        <w:t xml:space="preserve">происхождения.  </w:t>
      </w:r>
      <w:r w:rsidRPr="007C6E34">
        <w:rPr>
          <w:sz w:val="28"/>
          <w:szCs w:val="28"/>
        </w:rPr>
        <w:lastRenderedPageBreak/>
        <w:t>Удаленность от морского побережья отражается в</w:t>
      </w:r>
      <w:r>
        <w:rPr>
          <w:sz w:val="28"/>
          <w:szCs w:val="28"/>
        </w:rPr>
        <w:t xml:space="preserve"> </w:t>
      </w:r>
      <w:r w:rsidRPr="007C6E34">
        <w:rPr>
          <w:sz w:val="28"/>
          <w:szCs w:val="28"/>
        </w:rPr>
        <w:t xml:space="preserve">континентальных чертах климата суровых зимах, жарких летних днях и довольно частых заморозках </w:t>
      </w:r>
      <w:proofErr w:type="gramStart"/>
      <w:r w:rsidRPr="007C6E34">
        <w:rPr>
          <w:sz w:val="28"/>
          <w:szCs w:val="28"/>
        </w:rPr>
        <w:t>в</w:t>
      </w:r>
      <w:proofErr w:type="gramEnd"/>
    </w:p>
    <w:p w:rsidR="005573D1" w:rsidRDefault="005573D1" w:rsidP="005573D1">
      <w:pPr>
        <w:jc w:val="both"/>
        <w:rPr>
          <w:sz w:val="28"/>
          <w:szCs w:val="28"/>
        </w:rPr>
      </w:pPr>
      <w:proofErr w:type="gramStart"/>
      <w:r w:rsidRPr="007C6E34">
        <w:rPr>
          <w:sz w:val="28"/>
          <w:szCs w:val="28"/>
        </w:rPr>
        <w:t>начале</w:t>
      </w:r>
      <w:proofErr w:type="gramEnd"/>
      <w:r w:rsidRPr="007C6E34">
        <w:rPr>
          <w:sz w:val="28"/>
          <w:szCs w:val="28"/>
        </w:rPr>
        <w:t xml:space="preserve"> вегетационного периода.</w:t>
      </w:r>
      <w:r>
        <w:rPr>
          <w:sz w:val="28"/>
          <w:szCs w:val="28"/>
        </w:rPr>
        <w:t xml:space="preserve"> </w:t>
      </w:r>
      <w:r w:rsidRPr="007C6E34">
        <w:rPr>
          <w:sz w:val="28"/>
          <w:szCs w:val="28"/>
        </w:rPr>
        <w:t>Зима обычно длинная (до 250 дней) и холодная, с низкой температурой в среднем до –26 градусов и сильными ветрами. Средняя температура</w:t>
      </w:r>
      <w:r>
        <w:rPr>
          <w:sz w:val="28"/>
          <w:szCs w:val="28"/>
        </w:rPr>
        <w:t xml:space="preserve"> воздуха летом составляет 15 градусов тепла. К</w:t>
      </w:r>
      <w:r w:rsidRPr="007C6E34">
        <w:rPr>
          <w:sz w:val="28"/>
          <w:szCs w:val="28"/>
        </w:rPr>
        <w:t xml:space="preserve">оличество осадков составляет около 680 </w:t>
      </w:r>
      <w:r>
        <w:rPr>
          <w:sz w:val="28"/>
          <w:szCs w:val="28"/>
        </w:rPr>
        <w:t>мм.</w:t>
      </w:r>
    </w:p>
    <w:p w:rsidR="005573D1" w:rsidRPr="00C2485E" w:rsidRDefault="005573D1" w:rsidP="005573D1">
      <w:pPr>
        <w:ind w:firstLine="708"/>
        <w:jc w:val="both"/>
        <w:rPr>
          <w:sz w:val="28"/>
          <w:szCs w:val="28"/>
        </w:rPr>
      </w:pPr>
      <w:r w:rsidRPr="00C2485E">
        <w:rPr>
          <w:sz w:val="28"/>
          <w:szCs w:val="28"/>
        </w:rPr>
        <w:t xml:space="preserve"> В геологическом строении территории района принимают участие горные </w:t>
      </w:r>
      <w:r>
        <w:rPr>
          <w:sz w:val="28"/>
          <w:szCs w:val="28"/>
        </w:rPr>
        <w:t>п</w:t>
      </w:r>
      <w:r w:rsidRPr="00C2485E">
        <w:rPr>
          <w:sz w:val="28"/>
          <w:szCs w:val="28"/>
        </w:rPr>
        <w:t xml:space="preserve">ороды различного происхождения. Кристаллический фундамент Русской платформы перекрыт толщей различных отложений. Эта толща пород </w:t>
      </w:r>
      <w:r>
        <w:rPr>
          <w:sz w:val="28"/>
          <w:szCs w:val="28"/>
        </w:rPr>
        <w:t>п</w:t>
      </w:r>
      <w:r w:rsidRPr="00C2485E">
        <w:rPr>
          <w:sz w:val="28"/>
          <w:szCs w:val="28"/>
        </w:rPr>
        <w:t xml:space="preserve">окрыта четвертичными отложениями, верхний слой которых является почвообразующим. На территории наиболее широко распространены ледниковые валунные отложения разного механического состава. </w:t>
      </w:r>
    </w:p>
    <w:p w:rsidR="005573D1" w:rsidRPr="00C2485E" w:rsidRDefault="005573D1" w:rsidP="005573D1">
      <w:pPr>
        <w:jc w:val="both"/>
        <w:rPr>
          <w:sz w:val="28"/>
          <w:szCs w:val="28"/>
        </w:rPr>
      </w:pPr>
      <w:r w:rsidRPr="00C2485E">
        <w:rPr>
          <w:sz w:val="28"/>
          <w:szCs w:val="28"/>
        </w:rPr>
        <w:t>Флювиогляциальные отложения песчаного и механического состава с примесью гравия и гальки встречаются довольно редко.</w:t>
      </w:r>
      <w:r>
        <w:rPr>
          <w:sz w:val="28"/>
          <w:szCs w:val="28"/>
        </w:rPr>
        <w:t xml:space="preserve"> </w:t>
      </w:r>
      <w:proofErr w:type="spellStart"/>
      <w:r w:rsidRPr="00C2485E">
        <w:rPr>
          <w:sz w:val="28"/>
          <w:szCs w:val="28"/>
        </w:rPr>
        <w:t>Равнинность</w:t>
      </w:r>
      <w:proofErr w:type="spellEnd"/>
      <w:r w:rsidRPr="00C2485E">
        <w:rPr>
          <w:sz w:val="28"/>
          <w:szCs w:val="28"/>
        </w:rPr>
        <w:t xml:space="preserve"> рельефа основной части района</w:t>
      </w:r>
      <w:r>
        <w:rPr>
          <w:sz w:val="28"/>
          <w:szCs w:val="28"/>
        </w:rPr>
        <w:t xml:space="preserve"> </w:t>
      </w:r>
      <w:r w:rsidRPr="00C2485E">
        <w:rPr>
          <w:sz w:val="28"/>
          <w:szCs w:val="28"/>
        </w:rPr>
        <w:t xml:space="preserve">в условиях Севера способствует развитию промывного водного режима почв, временному избыточному их </w:t>
      </w:r>
      <w:r>
        <w:rPr>
          <w:sz w:val="28"/>
          <w:szCs w:val="28"/>
        </w:rPr>
        <w:t>у</w:t>
      </w:r>
      <w:r w:rsidRPr="00C2485E">
        <w:rPr>
          <w:sz w:val="28"/>
          <w:szCs w:val="28"/>
        </w:rPr>
        <w:t>влажнению, а в соответствующих условиях их заболачиванию на больших территориях.</w:t>
      </w:r>
      <w:r>
        <w:rPr>
          <w:sz w:val="28"/>
          <w:szCs w:val="28"/>
        </w:rPr>
        <w:t xml:space="preserve"> </w:t>
      </w:r>
      <w:r w:rsidRPr="00C2485E">
        <w:rPr>
          <w:sz w:val="28"/>
          <w:szCs w:val="28"/>
        </w:rPr>
        <w:t>На территории района</w:t>
      </w:r>
      <w:r>
        <w:rPr>
          <w:sz w:val="28"/>
          <w:szCs w:val="28"/>
        </w:rPr>
        <w:t xml:space="preserve"> </w:t>
      </w:r>
      <w:r w:rsidRPr="00C2485E">
        <w:rPr>
          <w:sz w:val="28"/>
          <w:szCs w:val="28"/>
        </w:rPr>
        <w:t xml:space="preserve">преобладают почвы подзолистые, </w:t>
      </w:r>
      <w:r>
        <w:rPr>
          <w:sz w:val="28"/>
          <w:szCs w:val="28"/>
        </w:rPr>
        <w:t>д</w:t>
      </w:r>
      <w:r w:rsidRPr="00C2485E">
        <w:rPr>
          <w:sz w:val="28"/>
          <w:szCs w:val="28"/>
        </w:rPr>
        <w:t>ерново</w:t>
      </w:r>
      <w:r>
        <w:rPr>
          <w:sz w:val="28"/>
          <w:szCs w:val="28"/>
        </w:rPr>
        <w:t>-</w:t>
      </w:r>
      <w:r w:rsidRPr="00C2485E">
        <w:rPr>
          <w:sz w:val="28"/>
          <w:szCs w:val="28"/>
        </w:rPr>
        <w:t>глеевые, подзолисто</w:t>
      </w:r>
      <w:r>
        <w:rPr>
          <w:sz w:val="28"/>
          <w:szCs w:val="28"/>
        </w:rPr>
        <w:t>-</w:t>
      </w:r>
      <w:r w:rsidRPr="00C2485E">
        <w:rPr>
          <w:sz w:val="28"/>
          <w:szCs w:val="28"/>
        </w:rPr>
        <w:t xml:space="preserve">болотные, и болотные (верхового и низинного) типов. </w:t>
      </w:r>
    </w:p>
    <w:p w:rsidR="005573D1" w:rsidRPr="007C6E34" w:rsidRDefault="005573D1" w:rsidP="005573D1">
      <w:pPr>
        <w:jc w:val="both"/>
        <w:rPr>
          <w:sz w:val="28"/>
          <w:szCs w:val="28"/>
        </w:rPr>
      </w:pPr>
    </w:p>
    <w:p w:rsidR="005573D1" w:rsidRPr="00070824" w:rsidRDefault="005573D1" w:rsidP="005573D1">
      <w:pPr>
        <w:autoSpaceDE w:val="0"/>
        <w:autoSpaceDN w:val="0"/>
        <w:adjustRightInd w:val="0"/>
        <w:jc w:val="both"/>
        <w:rPr>
          <w:b/>
          <w:bCs/>
          <w:sz w:val="28"/>
          <w:szCs w:val="28"/>
        </w:rPr>
      </w:pPr>
      <w:r w:rsidRPr="00070824">
        <w:rPr>
          <w:b/>
          <w:bCs/>
          <w:sz w:val="28"/>
          <w:szCs w:val="28"/>
        </w:rPr>
        <w:t>Раздел 1.</w:t>
      </w:r>
      <w:r>
        <w:rPr>
          <w:b/>
          <w:bCs/>
          <w:sz w:val="28"/>
          <w:szCs w:val="28"/>
        </w:rPr>
        <w:t xml:space="preserve"> </w:t>
      </w:r>
      <w:r w:rsidRPr="00070824">
        <w:rPr>
          <w:b/>
          <w:bCs/>
          <w:sz w:val="28"/>
          <w:szCs w:val="28"/>
        </w:rPr>
        <w:t xml:space="preserve">Показатели перспективного спроса на тепловую энергию (мощность) и теплоноситель в </w:t>
      </w:r>
      <w:r>
        <w:rPr>
          <w:b/>
          <w:bCs/>
          <w:sz w:val="28"/>
          <w:szCs w:val="28"/>
        </w:rPr>
        <w:t>у</w:t>
      </w:r>
      <w:r w:rsidRPr="00070824">
        <w:rPr>
          <w:b/>
          <w:bCs/>
          <w:sz w:val="28"/>
          <w:szCs w:val="28"/>
        </w:rPr>
        <w:t>становленных границах территории МО «</w:t>
      </w:r>
      <w:r w:rsidR="00442F71">
        <w:rPr>
          <w:b/>
          <w:bCs/>
          <w:sz w:val="28"/>
          <w:szCs w:val="28"/>
        </w:rPr>
        <w:t>Никольское</w:t>
      </w:r>
      <w:r w:rsidRPr="00070824">
        <w:rPr>
          <w:b/>
          <w:bCs/>
          <w:sz w:val="28"/>
          <w:szCs w:val="28"/>
        </w:rPr>
        <w:t>»</w:t>
      </w:r>
      <w:r>
        <w:rPr>
          <w:b/>
          <w:bCs/>
          <w:sz w:val="28"/>
          <w:szCs w:val="28"/>
        </w:rPr>
        <w:t>.</w:t>
      </w:r>
    </w:p>
    <w:p w:rsidR="005573D1" w:rsidRPr="00D543E3" w:rsidRDefault="005573D1" w:rsidP="005573D1">
      <w:pPr>
        <w:pStyle w:val="a4"/>
        <w:spacing w:before="0" w:beforeAutospacing="0" w:after="0" w:afterAutospacing="0" w:line="240" w:lineRule="auto"/>
        <w:ind w:firstLine="708"/>
        <w:jc w:val="both"/>
        <w:rPr>
          <w:rFonts w:ascii="Times New Roman" w:hAnsi="Times New Roman" w:cs="Times New Roman"/>
          <w:sz w:val="28"/>
          <w:szCs w:val="28"/>
        </w:rPr>
      </w:pPr>
      <w:r w:rsidRPr="00D543E3">
        <w:rPr>
          <w:rFonts w:ascii="Times New Roman" w:hAnsi="Times New Roman" w:cs="Times New Roman"/>
          <w:sz w:val="28"/>
          <w:szCs w:val="28"/>
        </w:rPr>
        <w:t xml:space="preserve">Схема теплоснабжения </w:t>
      </w:r>
      <w:hyperlink r:id="rId18" w:tooltip="Поселение" w:history="1">
        <w:r w:rsidRPr="00D543E3">
          <w:rPr>
            <w:rStyle w:val="a3"/>
            <w:rFonts w:ascii="Times New Roman" w:hAnsi="Times New Roman"/>
            <w:sz w:val="28"/>
            <w:szCs w:val="28"/>
          </w:rPr>
          <w:t>поселения</w:t>
        </w:r>
      </w:hyperlink>
      <w:r w:rsidRPr="00D543E3">
        <w:rPr>
          <w:rFonts w:ascii="Times New Roman" w:hAnsi="Times New Roman" w:cs="Times New Roman"/>
          <w:sz w:val="28"/>
          <w:szCs w:val="28"/>
        </w:rPr>
        <w:t xml:space="preserve"> разрабатывается  в целях удовлетворения спроса на тепловую энергию (мощность) и теплоноситель, обеспечения надежного теплоснабжения наиболее экономичным способом при минимальном воздействии на окружающую среду, а также экономического стимулирования развития систем теплоснабжения и внедрения энергосберегающих технологий.</w:t>
      </w:r>
    </w:p>
    <w:p w:rsidR="005573D1" w:rsidRPr="00D543E3"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D543E3">
        <w:rPr>
          <w:rFonts w:ascii="Times New Roman" w:hAnsi="Times New Roman" w:cs="Times New Roman"/>
          <w:sz w:val="28"/>
          <w:szCs w:val="28"/>
        </w:rPr>
        <w:t xml:space="preserve">            Схема теплоснабжения сельского поселения представляет документ, в котором обосновывается необходимость и экономическая целесообразность проектирования и строительства новых, расширения и реконструкции существующих источников тепловой энергии и тепловых сетей, средств их эксплуатации и управления с целью обеспечения энергетической безопасности, развития экономики поселения и надежности теплоснабжения потребителей.</w:t>
      </w:r>
    </w:p>
    <w:p w:rsidR="005573D1" w:rsidRPr="00D543E3"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D543E3">
        <w:rPr>
          <w:rFonts w:ascii="Times New Roman" w:hAnsi="Times New Roman" w:cs="Times New Roman"/>
          <w:sz w:val="28"/>
          <w:szCs w:val="28"/>
        </w:rPr>
        <w:t>Основными задачами при разработке схемы теплоснабжения  сельского поселения являются:</w:t>
      </w:r>
    </w:p>
    <w:p w:rsidR="005573D1" w:rsidRPr="00D543E3" w:rsidRDefault="005573D1" w:rsidP="005573D1">
      <w:pPr>
        <w:numPr>
          <w:ilvl w:val="0"/>
          <w:numId w:val="1"/>
        </w:numPr>
        <w:jc w:val="both"/>
        <w:rPr>
          <w:color w:val="000000"/>
          <w:sz w:val="28"/>
          <w:szCs w:val="28"/>
        </w:rPr>
      </w:pPr>
      <w:r w:rsidRPr="00D543E3">
        <w:rPr>
          <w:color w:val="000000"/>
          <w:sz w:val="28"/>
          <w:szCs w:val="28"/>
        </w:rPr>
        <w:t>Обследование системы теплоснабжения  и анализ существующей ситуации в теплоснабжении сельского поселения.</w:t>
      </w:r>
    </w:p>
    <w:p w:rsidR="005573D1" w:rsidRPr="00D543E3" w:rsidRDefault="005573D1" w:rsidP="005573D1">
      <w:pPr>
        <w:numPr>
          <w:ilvl w:val="0"/>
          <w:numId w:val="1"/>
        </w:numPr>
        <w:jc w:val="both"/>
        <w:rPr>
          <w:color w:val="000000"/>
          <w:sz w:val="28"/>
          <w:szCs w:val="28"/>
        </w:rPr>
      </w:pPr>
      <w:r w:rsidRPr="00D543E3">
        <w:rPr>
          <w:color w:val="000000"/>
          <w:sz w:val="28"/>
          <w:szCs w:val="28"/>
        </w:rPr>
        <w:t>Выявление дефицита тепловой мощности и формирование вариантов развития системы теплоснабжения для ликвидации данного дефицита.</w:t>
      </w:r>
    </w:p>
    <w:p w:rsidR="005573D1" w:rsidRPr="00D543E3" w:rsidRDefault="005573D1" w:rsidP="005573D1">
      <w:pPr>
        <w:numPr>
          <w:ilvl w:val="0"/>
          <w:numId w:val="1"/>
        </w:numPr>
        <w:jc w:val="both"/>
        <w:rPr>
          <w:color w:val="000000"/>
          <w:sz w:val="28"/>
          <w:szCs w:val="28"/>
        </w:rPr>
      </w:pPr>
      <w:r w:rsidRPr="00D543E3">
        <w:rPr>
          <w:color w:val="000000"/>
          <w:sz w:val="28"/>
          <w:szCs w:val="28"/>
        </w:rPr>
        <w:lastRenderedPageBreak/>
        <w:t>Выбор оптимального варианта развития теплоснабжения и основные рекомендации по развитию системы теплоснабжения сельского поселения  до 20</w:t>
      </w:r>
      <w:r w:rsidR="00A91533">
        <w:rPr>
          <w:color w:val="000000"/>
          <w:sz w:val="28"/>
          <w:szCs w:val="28"/>
        </w:rPr>
        <w:t>35</w:t>
      </w:r>
      <w:r w:rsidRPr="00D543E3">
        <w:rPr>
          <w:color w:val="000000"/>
          <w:sz w:val="28"/>
          <w:szCs w:val="28"/>
        </w:rPr>
        <w:t xml:space="preserve"> года.</w:t>
      </w:r>
    </w:p>
    <w:p w:rsidR="005573D1" w:rsidRPr="00D543E3"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D543E3">
        <w:rPr>
          <w:rFonts w:ascii="Times New Roman" w:hAnsi="Times New Roman" w:cs="Times New Roman"/>
          <w:sz w:val="28"/>
          <w:szCs w:val="28"/>
        </w:rPr>
        <w:t>Теплоснабжающая организация определяется схемой теплоснабжения.</w:t>
      </w:r>
    </w:p>
    <w:p w:rsidR="005573D1" w:rsidRPr="00070824" w:rsidRDefault="005573D1" w:rsidP="005573D1">
      <w:pPr>
        <w:pStyle w:val="a4"/>
        <w:spacing w:before="0" w:beforeAutospacing="0" w:after="0" w:afterAutospacing="0" w:line="240" w:lineRule="auto"/>
        <w:jc w:val="both"/>
        <w:rPr>
          <w:rFonts w:ascii="Times New Roman" w:hAnsi="Times New Roman" w:cs="Times New Roman"/>
          <w:sz w:val="28"/>
          <w:szCs w:val="28"/>
          <w:u w:val="single"/>
        </w:rPr>
      </w:pPr>
    </w:p>
    <w:p w:rsidR="005573D1" w:rsidRDefault="005573D1" w:rsidP="005573D1">
      <w:pPr>
        <w:autoSpaceDE w:val="0"/>
        <w:autoSpaceDN w:val="0"/>
        <w:adjustRightInd w:val="0"/>
        <w:jc w:val="both"/>
        <w:rPr>
          <w:b/>
          <w:bCs/>
          <w:sz w:val="28"/>
          <w:szCs w:val="28"/>
        </w:rPr>
      </w:pPr>
      <w:r>
        <w:rPr>
          <w:b/>
          <w:bCs/>
          <w:sz w:val="28"/>
          <w:szCs w:val="28"/>
        </w:rPr>
        <w:t xml:space="preserve">Раздел 1.1. </w:t>
      </w:r>
      <w:r w:rsidRPr="00070824">
        <w:rPr>
          <w:b/>
          <w:bCs/>
          <w:sz w:val="28"/>
          <w:szCs w:val="28"/>
        </w:rPr>
        <w:t xml:space="preserve">Площадь строительных фондов и приросты площади </w:t>
      </w:r>
      <w:r>
        <w:rPr>
          <w:b/>
          <w:bCs/>
          <w:sz w:val="28"/>
          <w:szCs w:val="28"/>
        </w:rPr>
        <w:t>с</w:t>
      </w:r>
      <w:r w:rsidRPr="00070824">
        <w:rPr>
          <w:b/>
          <w:bCs/>
          <w:sz w:val="28"/>
          <w:szCs w:val="28"/>
        </w:rPr>
        <w:t>троительных фондов.</w:t>
      </w:r>
    </w:p>
    <w:p w:rsidR="005573D1" w:rsidRPr="00070824" w:rsidRDefault="005573D1" w:rsidP="005573D1">
      <w:pPr>
        <w:autoSpaceDE w:val="0"/>
        <w:autoSpaceDN w:val="0"/>
        <w:adjustRightInd w:val="0"/>
        <w:jc w:val="both"/>
        <w:rPr>
          <w:b/>
          <w:bCs/>
          <w:sz w:val="28"/>
          <w:szCs w:val="28"/>
        </w:rPr>
      </w:pPr>
    </w:p>
    <w:p w:rsidR="005573D1" w:rsidRPr="00070824" w:rsidRDefault="005573D1" w:rsidP="005573D1">
      <w:pPr>
        <w:tabs>
          <w:tab w:val="left" w:pos="0"/>
        </w:tabs>
        <w:autoSpaceDE w:val="0"/>
        <w:autoSpaceDN w:val="0"/>
        <w:adjustRightInd w:val="0"/>
        <w:ind w:hanging="720"/>
        <w:jc w:val="both"/>
        <w:rPr>
          <w:sz w:val="28"/>
          <w:szCs w:val="28"/>
        </w:rPr>
      </w:pPr>
      <w:r w:rsidRPr="00070824">
        <w:rPr>
          <w:sz w:val="28"/>
          <w:szCs w:val="28"/>
        </w:rPr>
        <w:t xml:space="preserve">                      Площадь строительных фондов и приросты площади строительных фондов с разделением объектов строительства на жилые дома, общественные здания и производственные здания промышленных предприятий по этапам – на каждый год первого 5-летнего периода и на последующие 5 летние</w:t>
      </w:r>
      <w:r w:rsidR="00442F71">
        <w:rPr>
          <w:sz w:val="28"/>
          <w:szCs w:val="28"/>
        </w:rPr>
        <w:t xml:space="preserve"> периоды</w:t>
      </w:r>
      <w:r w:rsidRPr="00070824">
        <w:rPr>
          <w:sz w:val="28"/>
          <w:szCs w:val="28"/>
        </w:rPr>
        <w:t>, приведены в таблице 1.</w:t>
      </w:r>
    </w:p>
    <w:p w:rsidR="005573D1" w:rsidRPr="00D47E28" w:rsidRDefault="005573D1" w:rsidP="005573D1">
      <w:pPr>
        <w:autoSpaceDE w:val="0"/>
        <w:autoSpaceDN w:val="0"/>
        <w:adjustRightInd w:val="0"/>
        <w:ind w:left="720"/>
        <w:jc w:val="right"/>
        <w:rPr>
          <w:b/>
          <w:bCs/>
          <w:sz w:val="28"/>
          <w:szCs w:val="28"/>
        </w:rPr>
      </w:pPr>
      <w:r w:rsidRPr="00D47E28">
        <w:rPr>
          <w:b/>
          <w:bCs/>
          <w:sz w:val="28"/>
          <w:szCs w:val="28"/>
        </w:rPr>
        <w:t>Таблица 1</w:t>
      </w:r>
    </w:p>
    <w:tbl>
      <w:tblPr>
        <w:tblW w:w="972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24"/>
        <w:gridCol w:w="1559"/>
        <w:gridCol w:w="851"/>
        <w:gridCol w:w="850"/>
        <w:gridCol w:w="851"/>
        <w:gridCol w:w="850"/>
        <w:gridCol w:w="851"/>
        <w:gridCol w:w="850"/>
        <w:gridCol w:w="770"/>
        <w:gridCol w:w="770"/>
      </w:tblGrid>
      <w:tr w:rsidR="005573D1" w:rsidRPr="00D62DA8" w:rsidTr="00F82587">
        <w:trPr>
          <w:trHeight w:val="317"/>
        </w:trPr>
        <w:tc>
          <w:tcPr>
            <w:tcW w:w="1524" w:type="dxa"/>
            <w:vMerge w:val="restart"/>
          </w:tcPr>
          <w:p w:rsidR="005573D1" w:rsidRPr="00D62DA8" w:rsidRDefault="005573D1" w:rsidP="00442F71">
            <w:pPr>
              <w:autoSpaceDE w:val="0"/>
              <w:autoSpaceDN w:val="0"/>
              <w:adjustRightInd w:val="0"/>
              <w:jc w:val="center"/>
              <w:rPr>
                <w:sz w:val="26"/>
                <w:szCs w:val="26"/>
              </w:rPr>
            </w:pPr>
            <w:r w:rsidRPr="00D62DA8">
              <w:rPr>
                <w:sz w:val="26"/>
                <w:szCs w:val="26"/>
              </w:rPr>
              <w:t xml:space="preserve">Наименование </w:t>
            </w:r>
            <w:r w:rsidR="00442F71">
              <w:rPr>
                <w:sz w:val="26"/>
                <w:szCs w:val="26"/>
              </w:rPr>
              <w:t>и</w:t>
            </w:r>
            <w:r w:rsidRPr="00D62DA8">
              <w:rPr>
                <w:sz w:val="26"/>
                <w:szCs w:val="26"/>
              </w:rPr>
              <w:t>сточника теплоснабжения</w:t>
            </w:r>
          </w:p>
        </w:tc>
        <w:tc>
          <w:tcPr>
            <w:tcW w:w="1559" w:type="dxa"/>
            <w:vMerge w:val="restart"/>
          </w:tcPr>
          <w:p w:rsidR="005573D1" w:rsidRPr="00D62DA8" w:rsidRDefault="005573D1" w:rsidP="00442F71">
            <w:pPr>
              <w:autoSpaceDE w:val="0"/>
              <w:autoSpaceDN w:val="0"/>
              <w:adjustRightInd w:val="0"/>
              <w:jc w:val="center"/>
              <w:rPr>
                <w:sz w:val="26"/>
                <w:szCs w:val="26"/>
              </w:rPr>
            </w:pPr>
            <w:r w:rsidRPr="00D62DA8">
              <w:rPr>
                <w:sz w:val="26"/>
                <w:szCs w:val="26"/>
              </w:rPr>
              <w:t>Объекты</w:t>
            </w:r>
          </w:p>
        </w:tc>
        <w:tc>
          <w:tcPr>
            <w:tcW w:w="6643" w:type="dxa"/>
            <w:gridSpan w:val="8"/>
          </w:tcPr>
          <w:p w:rsidR="005573D1" w:rsidRPr="00D62DA8" w:rsidRDefault="005573D1" w:rsidP="00442F71">
            <w:pPr>
              <w:autoSpaceDE w:val="0"/>
              <w:autoSpaceDN w:val="0"/>
              <w:adjustRightInd w:val="0"/>
              <w:jc w:val="center"/>
              <w:rPr>
                <w:sz w:val="26"/>
                <w:szCs w:val="26"/>
              </w:rPr>
            </w:pPr>
            <w:r w:rsidRPr="00D62DA8">
              <w:rPr>
                <w:sz w:val="26"/>
                <w:szCs w:val="26"/>
              </w:rPr>
              <w:t>Строительные площади, кв.м.</w:t>
            </w:r>
          </w:p>
        </w:tc>
      </w:tr>
      <w:tr w:rsidR="005573D1" w:rsidRPr="00D62DA8" w:rsidTr="00F82587">
        <w:trPr>
          <w:trHeight w:val="281"/>
        </w:trPr>
        <w:tc>
          <w:tcPr>
            <w:tcW w:w="1524" w:type="dxa"/>
            <w:vMerge/>
          </w:tcPr>
          <w:p w:rsidR="005573D1" w:rsidRPr="00D62DA8" w:rsidRDefault="005573D1" w:rsidP="003441B4">
            <w:pPr>
              <w:autoSpaceDE w:val="0"/>
              <w:autoSpaceDN w:val="0"/>
              <w:adjustRightInd w:val="0"/>
              <w:rPr>
                <w:sz w:val="26"/>
                <w:szCs w:val="26"/>
              </w:rPr>
            </w:pPr>
          </w:p>
        </w:tc>
        <w:tc>
          <w:tcPr>
            <w:tcW w:w="1559" w:type="dxa"/>
            <w:vMerge/>
          </w:tcPr>
          <w:p w:rsidR="005573D1" w:rsidRPr="00D62DA8" w:rsidRDefault="005573D1" w:rsidP="003441B4">
            <w:pPr>
              <w:autoSpaceDE w:val="0"/>
              <w:autoSpaceDN w:val="0"/>
              <w:adjustRightInd w:val="0"/>
              <w:rPr>
                <w:sz w:val="26"/>
                <w:szCs w:val="26"/>
              </w:rPr>
            </w:pPr>
          </w:p>
        </w:tc>
        <w:tc>
          <w:tcPr>
            <w:tcW w:w="851" w:type="dxa"/>
          </w:tcPr>
          <w:p w:rsidR="005573D1" w:rsidRPr="00D62DA8" w:rsidRDefault="005573D1" w:rsidP="003441B4">
            <w:pPr>
              <w:autoSpaceDE w:val="0"/>
              <w:autoSpaceDN w:val="0"/>
              <w:adjustRightInd w:val="0"/>
              <w:rPr>
                <w:sz w:val="20"/>
                <w:szCs w:val="20"/>
              </w:rPr>
            </w:pPr>
            <w:r w:rsidRPr="00D62DA8">
              <w:rPr>
                <w:sz w:val="20"/>
                <w:szCs w:val="20"/>
              </w:rPr>
              <w:t>2014</w:t>
            </w:r>
          </w:p>
        </w:tc>
        <w:tc>
          <w:tcPr>
            <w:tcW w:w="850" w:type="dxa"/>
          </w:tcPr>
          <w:p w:rsidR="005573D1" w:rsidRPr="00D62DA8" w:rsidRDefault="005573D1" w:rsidP="003441B4">
            <w:pPr>
              <w:autoSpaceDE w:val="0"/>
              <w:autoSpaceDN w:val="0"/>
              <w:adjustRightInd w:val="0"/>
              <w:rPr>
                <w:sz w:val="20"/>
                <w:szCs w:val="20"/>
              </w:rPr>
            </w:pPr>
            <w:r w:rsidRPr="00D62DA8">
              <w:rPr>
                <w:sz w:val="20"/>
                <w:szCs w:val="20"/>
              </w:rPr>
              <w:t>2015</w:t>
            </w:r>
          </w:p>
        </w:tc>
        <w:tc>
          <w:tcPr>
            <w:tcW w:w="851" w:type="dxa"/>
          </w:tcPr>
          <w:p w:rsidR="005573D1" w:rsidRPr="00D62DA8" w:rsidRDefault="005573D1" w:rsidP="003441B4">
            <w:pPr>
              <w:autoSpaceDE w:val="0"/>
              <w:autoSpaceDN w:val="0"/>
              <w:adjustRightInd w:val="0"/>
              <w:rPr>
                <w:sz w:val="20"/>
                <w:szCs w:val="20"/>
              </w:rPr>
            </w:pPr>
            <w:r w:rsidRPr="00D62DA8">
              <w:rPr>
                <w:sz w:val="20"/>
                <w:szCs w:val="20"/>
              </w:rPr>
              <w:t>2016</w:t>
            </w:r>
          </w:p>
        </w:tc>
        <w:tc>
          <w:tcPr>
            <w:tcW w:w="850" w:type="dxa"/>
          </w:tcPr>
          <w:p w:rsidR="005573D1" w:rsidRPr="00D62DA8" w:rsidRDefault="005573D1" w:rsidP="003441B4">
            <w:pPr>
              <w:autoSpaceDE w:val="0"/>
              <w:autoSpaceDN w:val="0"/>
              <w:adjustRightInd w:val="0"/>
              <w:rPr>
                <w:sz w:val="20"/>
                <w:szCs w:val="20"/>
              </w:rPr>
            </w:pPr>
            <w:r w:rsidRPr="00D62DA8">
              <w:rPr>
                <w:sz w:val="20"/>
                <w:szCs w:val="20"/>
              </w:rPr>
              <w:t>2017</w:t>
            </w:r>
          </w:p>
        </w:tc>
        <w:tc>
          <w:tcPr>
            <w:tcW w:w="851" w:type="dxa"/>
          </w:tcPr>
          <w:p w:rsidR="005573D1" w:rsidRPr="00D62DA8" w:rsidRDefault="005573D1" w:rsidP="003441B4">
            <w:pPr>
              <w:autoSpaceDE w:val="0"/>
              <w:autoSpaceDN w:val="0"/>
              <w:adjustRightInd w:val="0"/>
              <w:rPr>
                <w:sz w:val="20"/>
                <w:szCs w:val="20"/>
              </w:rPr>
            </w:pPr>
            <w:r w:rsidRPr="00D62DA8">
              <w:rPr>
                <w:sz w:val="20"/>
                <w:szCs w:val="20"/>
              </w:rPr>
              <w:t>2018</w:t>
            </w:r>
          </w:p>
        </w:tc>
        <w:tc>
          <w:tcPr>
            <w:tcW w:w="850" w:type="dxa"/>
          </w:tcPr>
          <w:p w:rsidR="005573D1" w:rsidRPr="00D62DA8" w:rsidRDefault="005573D1" w:rsidP="003441B4">
            <w:pPr>
              <w:autoSpaceDE w:val="0"/>
              <w:autoSpaceDN w:val="0"/>
              <w:adjustRightInd w:val="0"/>
              <w:rPr>
                <w:sz w:val="20"/>
                <w:szCs w:val="20"/>
              </w:rPr>
            </w:pPr>
            <w:r w:rsidRPr="00D62DA8">
              <w:rPr>
                <w:sz w:val="20"/>
                <w:szCs w:val="20"/>
              </w:rPr>
              <w:t>2019</w:t>
            </w:r>
          </w:p>
        </w:tc>
        <w:tc>
          <w:tcPr>
            <w:tcW w:w="770" w:type="dxa"/>
          </w:tcPr>
          <w:p w:rsidR="005573D1" w:rsidRPr="00D62DA8" w:rsidRDefault="005573D1" w:rsidP="003441B4">
            <w:pPr>
              <w:autoSpaceDE w:val="0"/>
              <w:autoSpaceDN w:val="0"/>
              <w:adjustRightInd w:val="0"/>
              <w:rPr>
                <w:sz w:val="20"/>
                <w:szCs w:val="20"/>
              </w:rPr>
            </w:pPr>
            <w:r w:rsidRPr="00D62DA8">
              <w:rPr>
                <w:sz w:val="20"/>
                <w:szCs w:val="20"/>
              </w:rPr>
              <w:t>2020-2024</w:t>
            </w:r>
          </w:p>
        </w:tc>
        <w:tc>
          <w:tcPr>
            <w:tcW w:w="770" w:type="dxa"/>
          </w:tcPr>
          <w:p w:rsidR="005573D1" w:rsidRPr="00D62DA8" w:rsidRDefault="005573D1" w:rsidP="00A91533">
            <w:pPr>
              <w:autoSpaceDE w:val="0"/>
              <w:autoSpaceDN w:val="0"/>
              <w:adjustRightInd w:val="0"/>
              <w:rPr>
                <w:sz w:val="20"/>
                <w:szCs w:val="20"/>
              </w:rPr>
            </w:pPr>
            <w:r w:rsidRPr="00D62DA8">
              <w:rPr>
                <w:sz w:val="20"/>
                <w:szCs w:val="20"/>
              </w:rPr>
              <w:t>2025-20</w:t>
            </w:r>
            <w:r w:rsidR="00A91533">
              <w:rPr>
                <w:sz w:val="20"/>
                <w:szCs w:val="20"/>
              </w:rPr>
              <w:t>35</w:t>
            </w:r>
          </w:p>
        </w:tc>
      </w:tr>
      <w:tr w:rsidR="005573D1" w:rsidRPr="00D62DA8" w:rsidTr="00F82587">
        <w:tc>
          <w:tcPr>
            <w:tcW w:w="1524" w:type="dxa"/>
          </w:tcPr>
          <w:p w:rsidR="005573D1" w:rsidRPr="00D62DA8" w:rsidRDefault="005573D1" w:rsidP="003441B4">
            <w:pPr>
              <w:autoSpaceDE w:val="0"/>
              <w:autoSpaceDN w:val="0"/>
              <w:adjustRightInd w:val="0"/>
              <w:jc w:val="center"/>
              <w:rPr>
                <w:sz w:val="26"/>
                <w:szCs w:val="26"/>
              </w:rPr>
            </w:pPr>
            <w:r w:rsidRPr="00D62DA8">
              <w:rPr>
                <w:sz w:val="26"/>
                <w:szCs w:val="26"/>
              </w:rPr>
              <w:t>1</w:t>
            </w:r>
          </w:p>
        </w:tc>
        <w:tc>
          <w:tcPr>
            <w:tcW w:w="1559" w:type="dxa"/>
          </w:tcPr>
          <w:p w:rsidR="005573D1" w:rsidRPr="00D62DA8" w:rsidRDefault="005573D1" w:rsidP="003441B4">
            <w:pPr>
              <w:autoSpaceDE w:val="0"/>
              <w:autoSpaceDN w:val="0"/>
              <w:adjustRightInd w:val="0"/>
              <w:jc w:val="center"/>
              <w:rPr>
                <w:sz w:val="26"/>
                <w:szCs w:val="26"/>
              </w:rPr>
            </w:pPr>
            <w:r w:rsidRPr="00D62DA8">
              <w:rPr>
                <w:sz w:val="26"/>
                <w:szCs w:val="26"/>
              </w:rPr>
              <w:t>2</w:t>
            </w:r>
          </w:p>
        </w:tc>
        <w:tc>
          <w:tcPr>
            <w:tcW w:w="851" w:type="dxa"/>
          </w:tcPr>
          <w:p w:rsidR="005573D1" w:rsidRPr="00D62DA8" w:rsidRDefault="005573D1" w:rsidP="003441B4">
            <w:pPr>
              <w:autoSpaceDE w:val="0"/>
              <w:autoSpaceDN w:val="0"/>
              <w:adjustRightInd w:val="0"/>
              <w:jc w:val="center"/>
              <w:rPr>
                <w:sz w:val="26"/>
                <w:szCs w:val="26"/>
              </w:rPr>
            </w:pPr>
            <w:r w:rsidRPr="00D62DA8">
              <w:rPr>
                <w:sz w:val="26"/>
                <w:szCs w:val="26"/>
              </w:rPr>
              <w:t>3</w:t>
            </w:r>
          </w:p>
        </w:tc>
        <w:tc>
          <w:tcPr>
            <w:tcW w:w="850" w:type="dxa"/>
          </w:tcPr>
          <w:p w:rsidR="005573D1" w:rsidRPr="00D62DA8" w:rsidRDefault="005573D1" w:rsidP="003441B4">
            <w:pPr>
              <w:autoSpaceDE w:val="0"/>
              <w:autoSpaceDN w:val="0"/>
              <w:adjustRightInd w:val="0"/>
              <w:jc w:val="center"/>
              <w:rPr>
                <w:sz w:val="26"/>
                <w:szCs w:val="26"/>
              </w:rPr>
            </w:pPr>
            <w:r w:rsidRPr="00D62DA8">
              <w:rPr>
                <w:sz w:val="26"/>
                <w:szCs w:val="26"/>
              </w:rPr>
              <w:t>4</w:t>
            </w:r>
          </w:p>
        </w:tc>
        <w:tc>
          <w:tcPr>
            <w:tcW w:w="851" w:type="dxa"/>
          </w:tcPr>
          <w:p w:rsidR="005573D1" w:rsidRPr="00D62DA8" w:rsidRDefault="005573D1" w:rsidP="003441B4">
            <w:pPr>
              <w:autoSpaceDE w:val="0"/>
              <w:autoSpaceDN w:val="0"/>
              <w:adjustRightInd w:val="0"/>
              <w:jc w:val="center"/>
              <w:rPr>
                <w:sz w:val="26"/>
                <w:szCs w:val="26"/>
              </w:rPr>
            </w:pPr>
            <w:r w:rsidRPr="00D62DA8">
              <w:rPr>
                <w:sz w:val="26"/>
                <w:szCs w:val="26"/>
              </w:rPr>
              <w:t>5</w:t>
            </w:r>
          </w:p>
        </w:tc>
        <w:tc>
          <w:tcPr>
            <w:tcW w:w="850" w:type="dxa"/>
          </w:tcPr>
          <w:p w:rsidR="005573D1" w:rsidRPr="00D62DA8" w:rsidRDefault="005573D1" w:rsidP="003441B4">
            <w:pPr>
              <w:autoSpaceDE w:val="0"/>
              <w:autoSpaceDN w:val="0"/>
              <w:adjustRightInd w:val="0"/>
              <w:jc w:val="center"/>
              <w:rPr>
                <w:sz w:val="26"/>
                <w:szCs w:val="26"/>
              </w:rPr>
            </w:pPr>
            <w:r w:rsidRPr="00D62DA8">
              <w:rPr>
                <w:sz w:val="26"/>
                <w:szCs w:val="26"/>
              </w:rPr>
              <w:t>6</w:t>
            </w:r>
          </w:p>
        </w:tc>
        <w:tc>
          <w:tcPr>
            <w:tcW w:w="851" w:type="dxa"/>
          </w:tcPr>
          <w:p w:rsidR="005573D1" w:rsidRPr="00D62DA8" w:rsidRDefault="005573D1" w:rsidP="003441B4">
            <w:pPr>
              <w:autoSpaceDE w:val="0"/>
              <w:autoSpaceDN w:val="0"/>
              <w:adjustRightInd w:val="0"/>
              <w:jc w:val="center"/>
              <w:rPr>
                <w:sz w:val="26"/>
                <w:szCs w:val="26"/>
              </w:rPr>
            </w:pPr>
            <w:r w:rsidRPr="00D62DA8">
              <w:rPr>
                <w:sz w:val="26"/>
                <w:szCs w:val="26"/>
              </w:rPr>
              <w:t>7</w:t>
            </w:r>
          </w:p>
        </w:tc>
        <w:tc>
          <w:tcPr>
            <w:tcW w:w="850" w:type="dxa"/>
          </w:tcPr>
          <w:p w:rsidR="005573D1" w:rsidRPr="00D62DA8" w:rsidRDefault="005573D1" w:rsidP="003441B4">
            <w:pPr>
              <w:autoSpaceDE w:val="0"/>
              <w:autoSpaceDN w:val="0"/>
              <w:adjustRightInd w:val="0"/>
              <w:jc w:val="center"/>
              <w:rPr>
                <w:sz w:val="26"/>
                <w:szCs w:val="26"/>
              </w:rPr>
            </w:pPr>
            <w:r w:rsidRPr="00D62DA8">
              <w:rPr>
                <w:sz w:val="26"/>
                <w:szCs w:val="26"/>
              </w:rPr>
              <w:t>8</w:t>
            </w:r>
          </w:p>
        </w:tc>
        <w:tc>
          <w:tcPr>
            <w:tcW w:w="770" w:type="dxa"/>
          </w:tcPr>
          <w:p w:rsidR="005573D1" w:rsidRPr="00D62DA8" w:rsidRDefault="005573D1" w:rsidP="003441B4">
            <w:pPr>
              <w:autoSpaceDE w:val="0"/>
              <w:autoSpaceDN w:val="0"/>
              <w:adjustRightInd w:val="0"/>
              <w:jc w:val="center"/>
              <w:rPr>
                <w:sz w:val="26"/>
                <w:szCs w:val="26"/>
              </w:rPr>
            </w:pPr>
            <w:r w:rsidRPr="00D62DA8">
              <w:rPr>
                <w:sz w:val="26"/>
                <w:szCs w:val="26"/>
              </w:rPr>
              <w:t>9</w:t>
            </w:r>
          </w:p>
        </w:tc>
        <w:tc>
          <w:tcPr>
            <w:tcW w:w="770" w:type="dxa"/>
          </w:tcPr>
          <w:p w:rsidR="005573D1" w:rsidRPr="00D62DA8" w:rsidRDefault="005573D1" w:rsidP="003441B4">
            <w:pPr>
              <w:autoSpaceDE w:val="0"/>
              <w:autoSpaceDN w:val="0"/>
              <w:adjustRightInd w:val="0"/>
              <w:jc w:val="center"/>
              <w:rPr>
                <w:sz w:val="26"/>
                <w:szCs w:val="26"/>
              </w:rPr>
            </w:pPr>
            <w:r w:rsidRPr="00D62DA8">
              <w:rPr>
                <w:sz w:val="26"/>
                <w:szCs w:val="26"/>
              </w:rPr>
              <w:t>10</w:t>
            </w:r>
          </w:p>
        </w:tc>
      </w:tr>
      <w:tr w:rsidR="005573D1" w:rsidRPr="00D62DA8" w:rsidTr="00F82587">
        <w:tc>
          <w:tcPr>
            <w:tcW w:w="9726" w:type="dxa"/>
            <w:gridSpan w:val="10"/>
          </w:tcPr>
          <w:p w:rsidR="005573D1" w:rsidRPr="00D62DA8" w:rsidRDefault="005573D1" w:rsidP="00AA7BC3">
            <w:pPr>
              <w:autoSpaceDE w:val="0"/>
              <w:autoSpaceDN w:val="0"/>
              <w:adjustRightInd w:val="0"/>
              <w:jc w:val="center"/>
              <w:rPr>
                <w:sz w:val="26"/>
                <w:szCs w:val="26"/>
              </w:rPr>
            </w:pPr>
            <w:r w:rsidRPr="00D62DA8">
              <w:rPr>
                <w:sz w:val="26"/>
                <w:szCs w:val="26"/>
              </w:rPr>
              <w:t>МО «</w:t>
            </w:r>
            <w:r w:rsidR="00AA7BC3">
              <w:rPr>
                <w:sz w:val="26"/>
                <w:szCs w:val="26"/>
              </w:rPr>
              <w:t>Никольское</w:t>
            </w:r>
            <w:r w:rsidRPr="00D62DA8">
              <w:rPr>
                <w:sz w:val="26"/>
                <w:szCs w:val="26"/>
              </w:rPr>
              <w:t>»</w:t>
            </w:r>
          </w:p>
        </w:tc>
      </w:tr>
      <w:tr w:rsidR="00F82587" w:rsidRPr="00F82587" w:rsidTr="00F82587">
        <w:tc>
          <w:tcPr>
            <w:tcW w:w="1524" w:type="dxa"/>
            <w:vMerge w:val="restart"/>
          </w:tcPr>
          <w:p w:rsidR="00F82587" w:rsidRPr="00F82587" w:rsidRDefault="00F82587" w:rsidP="00BC3DF7">
            <w:pPr>
              <w:autoSpaceDE w:val="0"/>
              <w:autoSpaceDN w:val="0"/>
              <w:adjustRightInd w:val="0"/>
              <w:rPr>
                <w:sz w:val="20"/>
                <w:szCs w:val="20"/>
              </w:rPr>
            </w:pPr>
            <w:r w:rsidRPr="00F82587">
              <w:rPr>
                <w:sz w:val="20"/>
                <w:szCs w:val="20"/>
              </w:rPr>
              <w:t xml:space="preserve">Котельная, д. </w:t>
            </w:r>
            <w:proofErr w:type="spellStart"/>
            <w:r w:rsidRPr="00F82587">
              <w:rPr>
                <w:sz w:val="20"/>
                <w:szCs w:val="20"/>
              </w:rPr>
              <w:t>Шипуновская</w:t>
            </w:r>
            <w:proofErr w:type="spellEnd"/>
            <w:r w:rsidRPr="00F82587">
              <w:rPr>
                <w:sz w:val="20"/>
                <w:szCs w:val="20"/>
              </w:rPr>
              <w:t xml:space="preserve"> </w:t>
            </w:r>
          </w:p>
        </w:tc>
        <w:tc>
          <w:tcPr>
            <w:tcW w:w="1559" w:type="dxa"/>
          </w:tcPr>
          <w:p w:rsidR="00F82587" w:rsidRPr="00F82587" w:rsidRDefault="00F82587" w:rsidP="003441B4">
            <w:pPr>
              <w:autoSpaceDE w:val="0"/>
              <w:autoSpaceDN w:val="0"/>
              <w:adjustRightInd w:val="0"/>
              <w:rPr>
                <w:sz w:val="20"/>
                <w:szCs w:val="20"/>
              </w:rPr>
            </w:pPr>
            <w:r w:rsidRPr="00F82587">
              <w:rPr>
                <w:sz w:val="20"/>
                <w:szCs w:val="20"/>
              </w:rPr>
              <w:t>Жилые дома</w:t>
            </w:r>
          </w:p>
        </w:tc>
        <w:tc>
          <w:tcPr>
            <w:tcW w:w="851" w:type="dxa"/>
          </w:tcPr>
          <w:p w:rsidR="00F82587" w:rsidRPr="00F82587" w:rsidRDefault="00F82587" w:rsidP="00F82587">
            <w:pPr>
              <w:autoSpaceDE w:val="0"/>
              <w:autoSpaceDN w:val="0"/>
              <w:adjustRightInd w:val="0"/>
              <w:jc w:val="center"/>
              <w:rPr>
                <w:sz w:val="20"/>
                <w:szCs w:val="20"/>
              </w:rPr>
            </w:pPr>
            <w:r w:rsidRPr="00F82587">
              <w:rPr>
                <w:sz w:val="20"/>
                <w:szCs w:val="20"/>
              </w:rPr>
              <w:t>812,2</w:t>
            </w:r>
          </w:p>
        </w:tc>
        <w:tc>
          <w:tcPr>
            <w:tcW w:w="850" w:type="dxa"/>
          </w:tcPr>
          <w:p w:rsidR="00F82587" w:rsidRPr="00F82587" w:rsidRDefault="00F82587" w:rsidP="00F82587">
            <w:pPr>
              <w:autoSpaceDE w:val="0"/>
              <w:autoSpaceDN w:val="0"/>
              <w:adjustRightInd w:val="0"/>
              <w:jc w:val="center"/>
              <w:rPr>
                <w:sz w:val="20"/>
                <w:szCs w:val="20"/>
              </w:rPr>
            </w:pPr>
            <w:r>
              <w:rPr>
                <w:sz w:val="20"/>
                <w:szCs w:val="20"/>
              </w:rPr>
              <w:t>812,2</w:t>
            </w:r>
          </w:p>
        </w:tc>
        <w:tc>
          <w:tcPr>
            <w:tcW w:w="851" w:type="dxa"/>
          </w:tcPr>
          <w:p w:rsidR="00F82587" w:rsidRPr="00F82587" w:rsidRDefault="00F82587" w:rsidP="00801269">
            <w:pPr>
              <w:autoSpaceDE w:val="0"/>
              <w:autoSpaceDN w:val="0"/>
              <w:adjustRightInd w:val="0"/>
              <w:jc w:val="center"/>
              <w:rPr>
                <w:sz w:val="20"/>
                <w:szCs w:val="20"/>
              </w:rPr>
            </w:pPr>
            <w:r w:rsidRPr="00F82587">
              <w:rPr>
                <w:sz w:val="20"/>
                <w:szCs w:val="20"/>
              </w:rPr>
              <w:t>812,2</w:t>
            </w:r>
          </w:p>
        </w:tc>
        <w:tc>
          <w:tcPr>
            <w:tcW w:w="850" w:type="dxa"/>
          </w:tcPr>
          <w:p w:rsidR="00F82587" w:rsidRPr="00F82587" w:rsidRDefault="00F82587" w:rsidP="00801269">
            <w:pPr>
              <w:autoSpaceDE w:val="0"/>
              <w:autoSpaceDN w:val="0"/>
              <w:adjustRightInd w:val="0"/>
              <w:jc w:val="center"/>
              <w:rPr>
                <w:sz w:val="20"/>
                <w:szCs w:val="20"/>
              </w:rPr>
            </w:pPr>
            <w:r>
              <w:rPr>
                <w:sz w:val="20"/>
                <w:szCs w:val="20"/>
              </w:rPr>
              <w:t>812,2</w:t>
            </w:r>
          </w:p>
        </w:tc>
        <w:tc>
          <w:tcPr>
            <w:tcW w:w="851" w:type="dxa"/>
          </w:tcPr>
          <w:p w:rsidR="00F82587" w:rsidRPr="00F82587" w:rsidRDefault="00F82587" w:rsidP="00801269">
            <w:pPr>
              <w:autoSpaceDE w:val="0"/>
              <w:autoSpaceDN w:val="0"/>
              <w:adjustRightInd w:val="0"/>
              <w:jc w:val="center"/>
              <w:rPr>
                <w:sz w:val="20"/>
                <w:szCs w:val="20"/>
              </w:rPr>
            </w:pPr>
            <w:r w:rsidRPr="00F82587">
              <w:rPr>
                <w:sz w:val="20"/>
                <w:szCs w:val="20"/>
              </w:rPr>
              <w:t>812,2</w:t>
            </w:r>
          </w:p>
        </w:tc>
        <w:tc>
          <w:tcPr>
            <w:tcW w:w="850" w:type="dxa"/>
          </w:tcPr>
          <w:p w:rsidR="00F82587" w:rsidRPr="00F82587" w:rsidRDefault="00F82587" w:rsidP="00801269">
            <w:pPr>
              <w:autoSpaceDE w:val="0"/>
              <w:autoSpaceDN w:val="0"/>
              <w:adjustRightInd w:val="0"/>
              <w:jc w:val="center"/>
              <w:rPr>
                <w:sz w:val="20"/>
                <w:szCs w:val="20"/>
              </w:rPr>
            </w:pPr>
            <w:r>
              <w:rPr>
                <w:sz w:val="20"/>
                <w:szCs w:val="20"/>
              </w:rPr>
              <w:t>812,2</w:t>
            </w:r>
          </w:p>
        </w:tc>
        <w:tc>
          <w:tcPr>
            <w:tcW w:w="770" w:type="dxa"/>
          </w:tcPr>
          <w:p w:rsidR="00F82587" w:rsidRPr="00F82587" w:rsidRDefault="00F82587" w:rsidP="00801269">
            <w:pPr>
              <w:autoSpaceDE w:val="0"/>
              <w:autoSpaceDN w:val="0"/>
              <w:adjustRightInd w:val="0"/>
              <w:jc w:val="center"/>
              <w:rPr>
                <w:sz w:val="20"/>
                <w:szCs w:val="20"/>
              </w:rPr>
            </w:pPr>
            <w:r w:rsidRPr="00F82587">
              <w:rPr>
                <w:sz w:val="20"/>
                <w:szCs w:val="20"/>
              </w:rPr>
              <w:t>812,2</w:t>
            </w:r>
          </w:p>
        </w:tc>
        <w:tc>
          <w:tcPr>
            <w:tcW w:w="770" w:type="dxa"/>
          </w:tcPr>
          <w:p w:rsidR="00F82587" w:rsidRPr="00F82587" w:rsidRDefault="00F82587" w:rsidP="00801269">
            <w:pPr>
              <w:autoSpaceDE w:val="0"/>
              <w:autoSpaceDN w:val="0"/>
              <w:adjustRightInd w:val="0"/>
              <w:jc w:val="center"/>
              <w:rPr>
                <w:sz w:val="20"/>
                <w:szCs w:val="20"/>
              </w:rPr>
            </w:pPr>
            <w:r>
              <w:rPr>
                <w:sz w:val="20"/>
                <w:szCs w:val="20"/>
              </w:rPr>
              <w:t>812,2</w:t>
            </w:r>
          </w:p>
        </w:tc>
      </w:tr>
      <w:tr w:rsidR="00F82587" w:rsidRPr="00F82587" w:rsidTr="00F82587">
        <w:tc>
          <w:tcPr>
            <w:tcW w:w="1524" w:type="dxa"/>
            <w:vMerge/>
          </w:tcPr>
          <w:p w:rsidR="00F82587" w:rsidRPr="00F82587" w:rsidRDefault="00F82587" w:rsidP="003441B4">
            <w:pPr>
              <w:autoSpaceDE w:val="0"/>
              <w:autoSpaceDN w:val="0"/>
              <w:adjustRightInd w:val="0"/>
              <w:rPr>
                <w:sz w:val="20"/>
                <w:szCs w:val="20"/>
                <w:highlight w:val="yellow"/>
              </w:rPr>
            </w:pPr>
          </w:p>
        </w:tc>
        <w:tc>
          <w:tcPr>
            <w:tcW w:w="1559" w:type="dxa"/>
          </w:tcPr>
          <w:p w:rsidR="00F82587" w:rsidRPr="00F82587" w:rsidRDefault="00F82587" w:rsidP="003441B4">
            <w:pPr>
              <w:autoSpaceDE w:val="0"/>
              <w:autoSpaceDN w:val="0"/>
              <w:adjustRightInd w:val="0"/>
              <w:rPr>
                <w:sz w:val="20"/>
                <w:szCs w:val="20"/>
              </w:rPr>
            </w:pPr>
            <w:r w:rsidRPr="00F82587">
              <w:rPr>
                <w:sz w:val="20"/>
                <w:szCs w:val="20"/>
              </w:rPr>
              <w:t>Общественные здания</w:t>
            </w:r>
          </w:p>
        </w:tc>
        <w:tc>
          <w:tcPr>
            <w:tcW w:w="851" w:type="dxa"/>
          </w:tcPr>
          <w:p w:rsidR="00F82587" w:rsidRPr="00F82587" w:rsidRDefault="00F82587" w:rsidP="00F82587">
            <w:pPr>
              <w:autoSpaceDE w:val="0"/>
              <w:autoSpaceDN w:val="0"/>
              <w:adjustRightInd w:val="0"/>
              <w:jc w:val="center"/>
              <w:rPr>
                <w:sz w:val="20"/>
                <w:szCs w:val="20"/>
              </w:rPr>
            </w:pPr>
            <w:r w:rsidRPr="00F82587">
              <w:rPr>
                <w:sz w:val="20"/>
                <w:szCs w:val="20"/>
              </w:rPr>
              <w:t>3216,6</w:t>
            </w:r>
          </w:p>
        </w:tc>
        <w:tc>
          <w:tcPr>
            <w:tcW w:w="850" w:type="dxa"/>
          </w:tcPr>
          <w:p w:rsidR="00F82587" w:rsidRPr="00F82587" w:rsidRDefault="00F82587" w:rsidP="00F82587">
            <w:pPr>
              <w:autoSpaceDE w:val="0"/>
              <w:autoSpaceDN w:val="0"/>
              <w:adjustRightInd w:val="0"/>
              <w:jc w:val="center"/>
              <w:rPr>
                <w:sz w:val="20"/>
                <w:szCs w:val="20"/>
              </w:rPr>
            </w:pPr>
            <w:r w:rsidRPr="00F82587">
              <w:rPr>
                <w:sz w:val="20"/>
                <w:szCs w:val="20"/>
              </w:rPr>
              <w:t>3216,6</w:t>
            </w:r>
          </w:p>
        </w:tc>
        <w:tc>
          <w:tcPr>
            <w:tcW w:w="851" w:type="dxa"/>
          </w:tcPr>
          <w:p w:rsidR="00F82587" w:rsidRPr="00F82587" w:rsidRDefault="00F82587" w:rsidP="00801269">
            <w:pPr>
              <w:autoSpaceDE w:val="0"/>
              <w:autoSpaceDN w:val="0"/>
              <w:adjustRightInd w:val="0"/>
              <w:jc w:val="center"/>
              <w:rPr>
                <w:sz w:val="20"/>
                <w:szCs w:val="20"/>
              </w:rPr>
            </w:pPr>
            <w:r w:rsidRPr="00F82587">
              <w:rPr>
                <w:sz w:val="20"/>
                <w:szCs w:val="20"/>
              </w:rPr>
              <w:t>3216,6</w:t>
            </w:r>
          </w:p>
        </w:tc>
        <w:tc>
          <w:tcPr>
            <w:tcW w:w="850" w:type="dxa"/>
          </w:tcPr>
          <w:p w:rsidR="00F82587" w:rsidRPr="00F82587" w:rsidRDefault="00F82587" w:rsidP="00801269">
            <w:pPr>
              <w:autoSpaceDE w:val="0"/>
              <w:autoSpaceDN w:val="0"/>
              <w:adjustRightInd w:val="0"/>
              <w:jc w:val="center"/>
              <w:rPr>
                <w:sz w:val="20"/>
                <w:szCs w:val="20"/>
              </w:rPr>
            </w:pPr>
            <w:r w:rsidRPr="00F82587">
              <w:rPr>
                <w:sz w:val="20"/>
                <w:szCs w:val="20"/>
              </w:rPr>
              <w:t>3216,6</w:t>
            </w:r>
          </w:p>
        </w:tc>
        <w:tc>
          <w:tcPr>
            <w:tcW w:w="851" w:type="dxa"/>
          </w:tcPr>
          <w:p w:rsidR="00F82587" w:rsidRPr="00F82587" w:rsidRDefault="00F82587" w:rsidP="00801269">
            <w:pPr>
              <w:autoSpaceDE w:val="0"/>
              <w:autoSpaceDN w:val="0"/>
              <w:adjustRightInd w:val="0"/>
              <w:jc w:val="center"/>
              <w:rPr>
                <w:sz w:val="20"/>
                <w:szCs w:val="20"/>
              </w:rPr>
            </w:pPr>
            <w:r w:rsidRPr="00F82587">
              <w:rPr>
                <w:sz w:val="20"/>
                <w:szCs w:val="20"/>
              </w:rPr>
              <w:t>3216,6</w:t>
            </w:r>
          </w:p>
        </w:tc>
        <w:tc>
          <w:tcPr>
            <w:tcW w:w="850" w:type="dxa"/>
          </w:tcPr>
          <w:p w:rsidR="00F82587" w:rsidRPr="00F82587" w:rsidRDefault="00F82587" w:rsidP="00801269">
            <w:pPr>
              <w:autoSpaceDE w:val="0"/>
              <w:autoSpaceDN w:val="0"/>
              <w:adjustRightInd w:val="0"/>
              <w:jc w:val="center"/>
              <w:rPr>
                <w:sz w:val="20"/>
                <w:szCs w:val="20"/>
              </w:rPr>
            </w:pPr>
            <w:r w:rsidRPr="00F82587">
              <w:rPr>
                <w:sz w:val="20"/>
                <w:szCs w:val="20"/>
              </w:rPr>
              <w:t>3216,6</w:t>
            </w:r>
          </w:p>
        </w:tc>
        <w:tc>
          <w:tcPr>
            <w:tcW w:w="770" w:type="dxa"/>
          </w:tcPr>
          <w:p w:rsidR="00F82587" w:rsidRPr="00F82587" w:rsidRDefault="00F82587" w:rsidP="00801269">
            <w:pPr>
              <w:autoSpaceDE w:val="0"/>
              <w:autoSpaceDN w:val="0"/>
              <w:adjustRightInd w:val="0"/>
              <w:jc w:val="center"/>
              <w:rPr>
                <w:sz w:val="20"/>
                <w:szCs w:val="20"/>
              </w:rPr>
            </w:pPr>
            <w:r w:rsidRPr="00F82587">
              <w:rPr>
                <w:sz w:val="20"/>
                <w:szCs w:val="20"/>
              </w:rPr>
              <w:t>3216,6</w:t>
            </w:r>
          </w:p>
        </w:tc>
        <w:tc>
          <w:tcPr>
            <w:tcW w:w="770" w:type="dxa"/>
          </w:tcPr>
          <w:p w:rsidR="00F82587" w:rsidRPr="00F82587" w:rsidRDefault="00F82587" w:rsidP="00801269">
            <w:pPr>
              <w:autoSpaceDE w:val="0"/>
              <w:autoSpaceDN w:val="0"/>
              <w:adjustRightInd w:val="0"/>
              <w:jc w:val="center"/>
              <w:rPr>
                <w:sz w:val="20"/>
                <w:szCs w:val="20"/>
              </w:rPr>
            </w:pPr>
            <w:r w:rsidRPr="00F82587">
              <w:rPr>
                <w:sz w:val="20"/>
                <w:szCs w:val="20"/>
              </w:rPr>
              <w:t>3216,6</w:t>
            </w:r>
          </w:p>
        </w:tc>
      </w:tr>
      <w:tr w:rsidR="005573D1" w:rsidRPr="00F82587" w:rsidTr="00F82587">
        <w:tc>
          <w:tcPr>
            <w:tcW w:w="1524" w:type="dxa"/>
            <w:vMerge/>
          </w:tcPr>
          <w:p w:rsidR="005573D1" w:rsidRPr="00F82587" w:rsidRDefault="005573D1" w:rsidP="003441B4">
            <w:pPr>
              <w:autoSpaceDE w:val="0"/>
              <w:autoSpaceDN w:val="0"/>
              <w:adjustRightInd w:val="0"/>
              <w:rPr>
                <w:sz w:val="20"/>
                <w:szCs w:val="20"/>
                <w:highlight w:val="yellow"/>
              </w:rPr>
            </w:pPr>
          </w:p>
        </w:tc>
        <w:tc>
          <w:tcPr>
            <w:tcW w:w="1559" w:type="dxa"/>
          </w:tcPr>
          <w:p w:rsidR="005573D1" w:rsidRPr="00F82587" w:rsidRDefault="005573D1" w:rsidP="003441B4">
            <w:pPr>
              <w:autoSpaceDE w:val="0"/>
              <w:autoSpaceDN w:val="0"/>
              <w:adjustRightInd w:val="0"/>
              <w:rPr>
                <w:sz w:val="20"/>
                <w:szCs w:val="20"/>
              </w:rPr>
            </w:pPr>
            <w:r w:rsidRPr="00F82587">
              <w:rPr>
                <w:sz w:val="20"/>
                <w:szCs w:val="20"/>
              </w:rPr>
              <w:t>Производственные предприятия</w:t>
            </w:r>
          </w:p>
        </w:tc>
        <w:tc>
          <w:tcPr>
            <w:tcW w:w="851" w:type="dxa"/>
          </w:tcPr>
          <w:p w:rsidR="005573D1" w:rsidRPr="00F82587" w:rsidRDefault="005573D1" w:rsidP="00F82587">
            <w:pPr>
              <w:autoSpaceDE w:val="0"/>
              <w:autoSpaceDN w:val="0"/>
              <w:adjustRightInd w:val="0"/>
              <w:jc w:val="center"/>
              <w:rPr>
                <w:sz w:val="20"/>
                <w:szCs w:val="20"/>
              </w:rPr>
            </w:pPr>
            <w:r w:rsidRPr="00F82587">
              <w:rPr>
                <w:sz w:val="20"/>
                <w:szCs w:val="20"/>
              </w:rPr>
              <w:t>0</w:t>
            </w:r>
          </w:p>
        </w:tc>
        <w:tc>
          <w:tcPr>
            <w:tcW w:w="850" w:type="dxa"/>
          </w:tcPr>
          <w:p w:rsidR="005573D1" w:rsidRPr="00F82587" w:rsidRDefault="005573D1" w:rsidP="00F82587">
            <w:pPr>
              <w:autoSpaceDE w:val="0"/>
              <w:autoSpaceDN w:val="0"/>
              <w:adjustRightInd w:val="0"/>
              <w:jc w:val="center"/>
              <w:rPr>
                <w:sz w:val="20"/>
                <w:szCs w:val="20"/>
              </w:rPr>
            </w:pPr>
            <w:r w:rsidRPr="00F82587">
              <w:rPr>
                <w:sz w:val="20"/>
                <w:szCs w:val="20"/>
              </w:rPr>
              <w:t>0</w:t>
            </w:r>
          </w:p>
        </w:tc>
        <w:tc>
          <w:tcPr>
            <w:tcW w:w="851" w:type="dxa"/>
          </w:tcPr>
          <w:p w:rsidR="005573D1" w:rsidRPr="00F82587" w:rsidRDefault="005573D1" w:rsidP="00F82587">
            <w:pPr>
              <w:autoSpaceDE w:val="0"/>
              <w:autoSpaceDN w:val="0"/>
              <w:adjustRightInd w:val="0"/>
              <w:jc w:val="center"/>
              <w:rPr>
                <w:sz w:val="20"/>
                <w:szCs w:val="20"/>
              </w:rPr>
            </w:pPr>
            <w:r w:rsidRPr="00F82587">
              <w:rPr>
                <w:sz w:val="20"/>
                <w:szCs w:val="20"/>
              </w:rPr>
              <w:t>0</w:t>
            </w:r>
          </w:p>
        </w:tc>
        <w:tc>
          <w:tcPr>
            <w:tcW w:w="850" w:type="dxa"/>
          </w:tcPr>
          <w:p w:rsidR="005573D1" w:rsidRPr="00F82587" w:rsidRDefault="005573D1" w:rsidP="00F82587">
            <w:pPr>
              <w:autoSpaceDE w:val="0"/>
              <w:autoSpaceDN w:val="0"/>
              <w:adjustRightInd w:val="0"/>
              <w:jc w:val="center"/>
              <w:rPr>
                <w:sz w:val="20"/>
                <w:szCs w:val="20"/>
              </w:rPr>
            </w:pPr>
            <w:r w:rsidRPr="00F82587">
              <w:rPr>
                <w:sz w:val="20"/>
                <w:szCs w:val="20"/>
              </w:rPr>
              <w:t>0</w:t>
            </w:r>
          </w:p>
        </w:tc>
        <w:tc>
          <w:tcPr>
            <w:tcW w:w="851" w:type="dxa"/>
          </w:tcPr>
          <w:p w:rsidR="005573D1" w:rsidRPr="00F82587" w:rsidRDefault="005573D1" w:rsidP="00F82587">
            <w:pPr>
              <w:autoSpaceDE w:val="0"/>
              <w:autoSpaceDN w:val="0"/>
              <w:adjustRightInd w:val="0"/>
              <w:jc w:val="center"/>
              <w:rPr>
                <w:sz w:val="20"/>
                <w:szCs w:val="20"/>
              </w:rPr>
            </w:pPr>
            <w:r w:rsidRPr="00F82587">
              <w:rPr>
                <w:sz w:val="20"/>
                <w:szCs w:val="20"/>
              </w:rPr>
              <w:t>0</w:t>
            </w:r>
          </w:p>
        </w:tc>
        <w:tc>
          <w:tcPr>
            <w:tcW w:w="850" w:type="dxa"/>
          </w:tcPr>
          <w:p w:rsidR="005573D1" w:rsidRPr="00F82587" w:rsidRDefault="005573D1" w:rsidP="00F82587">
            <w:pPr>
              <w:autoSpaceDE w:val="0"/>
              <w:autoSpaceDN w:val="0"/>
              <w:adjustRightInd w:val="0"/>
              <w:jc w:val="center"/>
              <w:rPr>
                <w:sz w:val="20"/>
                <w:szCs w:val="20"/>
              </w:rPr>
            </w:pPr>
            <w:r w:rsidRPr="00F82587">
              <w:rPr>
                <w:sz w:val="20"/>
                <w:szCs w:val="20"/>
              </w:rPr>
              <w:t>0</w:t>
            </w:r>
          </w:p>
        </w:tc>
        <w:tc>
          <w:tcPr>
            <w:tcW w:w="770" w:type="dxa"/>
          </w:tcPr>
          <w:p w:rsidR="005573D1" w:rsidRPr="00F82587" w:rsidRDefault="005573D1" w:rsidP="00F82587">
            <w:pPr>
              <w:autoSpaceDE w:val="0"/>
              <w:autoSpaceDN w:val="0"/>
              <w:adjustRightInd w:val="0"/>
              <w:jc w:val="center"/>
              <w:rPr>
                <w:sz w:val="20"/>
                <w:szCs w:val="20"/>
              </w:rPr>
            </w:pPr>
            <w:r w:rsidRPr="00F82587">
              <w:rPr>
                <w:sz w:val="20"/>
                <w:szCs w:val="20"/>
              </w:rPr>
              <w:t>0</w:t>
            </w:r>
          </w:p>
        </w:tc>
        <w:tc>
          <w:tcPr>
            <w:tcW w:w="770" w:type="dxa"/>
          </w:tcPr>
          <w:p w:rsidR="005573D1" w:rsidRPr="00F82587" w:rsidRDefault="005573D1" w:rsidP="00F82587">
            <w:pPr>
              <w:autoSpaceDE w:val="0"/>
              <w:autoSpaceDN w:val="0"/>
              <w:adjustRightInd w:val="0"/>
              <w:jc w:val="center"/>
              <w:rPr>
                <w:sz w:val="20"/>
                <w:szCs w:val="20"/>
              </w:rPr>
            </w:pPr>
            <w:r w:rsidRPr="00F82587">
              <w:rPr>
                <w:sz w:val="20"/>
                <w:szCs w:val="20"/>
              </w:rPr>
              <w:t>0</w:t>
            </w:r>
          </w:p>
        </w:tc>
      </w:tr>
    </w:tbl>
    <w:p w:rsidR="00D543E3" w:rsidRDefault="00D543E3" w:rsidP="005573D1">
      <w:pPr>
        <w:autoSpaceDE w:val="0"/>
        <w:autoSpaceDN w:val="0"/>
        <w:adjustRightInd w:val="0"/>
        <w:ind w:left="-142"/>
        <w:jc w:val="both"/>
        <w:rPr>
          <w:sz w:val="28"/>
          <w:szCs w:val="28"/>
        </w:rPr>
      </w:pPr>
    </w:p>
    <w:p w:rsidR="005573D1" w:rsidRPr="00070824" w:rsidRDefault="005573D1" w:rsidP="00AA7BC3">
      <w:pPr>
        <w:autoSpaceDE w:val="0"/>
        <w:autoSpaceDN w:val="0"/>
        <w:adjustRightInd w:val="0"/>
        <w:ind w:left="-142" w:firstLine="851"/>
        <w:jc w:val="both"/>
        <w:rPr>
          <w:sz w:val="28"/>
          <w:szCs w:val="28"/>
        </w:rPr>
      </w:pPr>
      <w:r w:rsidRPr="00FE21E4">
        <w:rPr>
          <w:sz w:val="28"/>
          <w:szCs w:val="28"/>
        </w:rPr>
        <w:t>Согласно информации администрации МО «</w:t>
      </w:r>
      <w:r w:rsidR="00AA7BC3" w:rsidRPr="00FE21E4">
        <w:rPr>
          <w:sz w:val="28"/>
          <w:szCs w:val="28"/>
        </w:rPr>
        <w:t>Никольское</w:t>
      </w:r>
      <w:r w:rsidRPr="00FE21E4">
        <w:rPr>
          <w:sz w:val="28"/>
          <w:szCs w:val="28"/>
        </w:rPr>
        <w:t>» объектов находящихся в стадии строительства на территории поселения на текущий момент нет. Строительство новых объектов не планируется.</w:t>
      </w:r>
    </w:p>
    <w:p w:rsidR="005573D1" w:rsidRPr="006D0CAC" w:rsidRDefault="005573D1" w:rsidP="005573D1">
      <w:pPr>
        <w:autoSpaceDE w:val="0"/>
        <w:autoSpaceDN w:val="0"/>
        <w:adjustRightInd w:val="0"/>
        <w:ind w:left="720"/>
        <w:jc w:val="both"/>
        <w:rPr>
          <w:sz w:val="26"/>
          <w:szCs w:val="26"/>
        </w:rPr>
      </w:pPr>
    </w:p>
    <w:p w:rsidR="005573D1" w:rsidRDefault="005573D1" w:rsidP="005573D1">
      <w:pPr>
        <w:autoSpaceDE w:val="0"/>
        <w:autoSpaceDN w:val="0"/>
        <w:adjustRightInd w:val="0"/>
        <w:jc w:val="both"/>
        <w:rPr>
          <w:b/>
          <w:bCs/>
          <w:sz w:val="28"/>
          <w:szCs w:val="28"/>
        </w:rPr>
      </w:pPr>
      <w:r>
        <w:rPr>
          <w:b/>
          <w:bCs/>
          <w:sz w:val="28"/>
          <w:szCs w:val="28"/>
        </w:rPr>
        <w:t>Раздел 1.2.</w:t>
      </w:r>
      <w:r w:rsidRPr="00070824">
        <w:rPr>
          <w:b/>
          <w:bCs/>
          <w:sz w:val="28"/>
          <w:szCs w:val="28"/>
        </w:rPr>
        <w:t xml:space="preserve"> Объемы потребления тепловой энергии (мощности), теплоносителя и приросты потребления тепловой энергии (мощности), теплоносителя с разделением по видам теплопотребления.</w:t>
      </w:r>
    </w:p>
    <w:p w:rsidR="005573D1" w:rsidRDefault="005573D1" w:rsidP="005573D1">
      <w:pPr>
        <w:autoSpaceDE w:val="0"/>
        <w:autoSpaceDN w:val="0"/>
        <w:adjustRightInd w:val="0"/>
        <w:jc w:val="both"/>
        <w:rPr>
          <w:b/>
          <w:bCs/>
          <w:sz w:val="28"/>
          <w:szCs w:val="28"/>
        </w:rPr>
      </w:pPr>
    </w:p>
    <w:p w:rsidR="005573D1" w:rsidRPr="0098344C" w:rsidRDefault="005573D1" w:rsidP="005573D1">
      <w:pPr>
        <w:ind w:firstLine="709"/>
        <w:jc w:val="both"/>
        <w:rPr>
          <w:sz w:val="28"/>
          <w:szCs w:val="28"/>
        </w:rPr>
      </w:pPr>
      <w:r w:rsidRPr="0098344C">
        <w:rPr>
          <w:sz w:val="28"/>
          <w:szCs w:val="28"/>
        </w:rPr>
        <w:t xml:space="preserve">Локальная котельная и тепловые сети </w:t>
      </w:r>
      <w:r w:rsidR="00C736CB">
        <w:rPr>
          <w:sz w:val="28"/>
          <w:szCs w:val="28"/>
        </w:rPr>
        <w:t>на территории МО «</w:t>
      </w:r>
      <w:r w:rsidR="00AA7BC3">
        <w:rPr>
          <w:sz w:val="28"/>
          <w:szCs w:val="28"/>
        </w:rPr>
        <w:t>Никольское</w:t>
      </w:r>
      <w:r w:rsidR="00C736CB">
        <w:rPr>
          <w:sz w:val="28"/>
          <w:szCs w:val="28"/>
        </w:rPr>
        <w:t xml:space="preserve">» </w:t>
      </w:r>
      <w:r w:rsidRPr="0098344C">
        <w:rPr>
          <w:sz w:val="28"/>
          <w:szCs w:val="28"/>
        </w:rPr>
        <w:t xml:space="preserve">имеются только в  д. </w:t>
      </w:r>
      <w:proofErr w:type="spellStart"/>
      <w:r w:rsidR="00AA7BC3">
        <w:rPr>
          <w:sz w:val="28"/>
          <w:szCs w:val="28"/>
        </w:rPr>
        <w:t>Шипуновская</w:t>
      </w:r>
      <w:proofErr w:type="spellEnd"/>
      <w:r w:rsidRPr="0098344C">
        <w:rPr>
          <w:sz w:val="28"/>
          <w:szCs w:val="28"/>
        </w:rPr>
        <w:t xml:space="preserve">, но и в этом населенном пункте большинство индивидуальных жилых домов и социальных объектов оборудованы отопительными печами. </w:t>
      </w:r>
    </w:p>
    <w:p w:rsidR="005573D1" w:rsidRPr="0098344C" w:rsidRDefault="005573D1" w:rsidP="005573D1">
      <w:pPr>
        <w:ind w:firstLine="709"/>
        <w:jc w:val="both"/>
        <w:rPr>
          <w:sz w:val="28"/>
          <w:szCs w:val="28"/>
        </w:rPr>
      </w:pPr>
      <w:r w:rsidRPr="0098344C">
        <w:rPr>
          <w:sz w:val="28"/>
          <w:szCs w:val="28"/>
        </w:rPr>
        <w:t>В силу этого система теплоснабжения в муниципальном образовании включает в себя следующие объекты:</w:t>
      </w:r>
    </w:p>
    <w:p w:rsidR="005573D1" w:rsidRPr="0098344C"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98344C">
        <w:rPr>
          <w:rFonts w:ascii="Times New Roman" w:hAnsi="Times New Roman" w:cs="Times New Roman"/>
          <w:sz w:val="28"/>
          <w:szCs w:val="28"/>
        </w:rPr>
        <w:t xml:space="preserve">- локальная котельная и тепловые сети д. </w:t>
      </w:r>
      <w:proofErr w:type="spellStart"/>
      <w:r w:rsidR="00AA7BC3">
        <w:rPr>
          <w:rFonts w:ascii="Times New Roman" w:hAnsi="Times New Roman" w:cs="Times New Roman"/>
          <w:sz w:val="28"/>
          <w:szCs w:val="28"/>
        </w:rPr>
        <w:t>Шипуновская</w:t>
      </w:r>
      <w:proofErr w:type="spellEnd"/>
      <w:r w:rsidR="00AA7BC3">
        <w:rPr>
          <w:rFonts w:ascii="Times New Roman" w:hAnsi="Times New Roman" w:cs="Times New Roman"/>
          <w:sz w:val="28"/>
          <w:szCs w:val="28"/>
        </w:rPr>
        <w:t>.</w:t>
      </w:r>
    </w:p>
    <w:p w:rsidR="00AA7BC3" w:rsidRDefault="005573D1" w:rsidP="00AA7BC3">
      <w:pPr>
        <w:pStyle w:val="21"/>
        <w:rPr>
          <w:b w:val="0"/>
          <w:bCs w:val="0"/>
        </w:rPr>
      </w:pPr>
      <w:r w:rsidRPr="0098344C">
        <w:rPr>
          <w:b w:val="0"/>
          <w:bCs w:val="0"/>
        </w:rPr>
        <w:t xml:space="preserve">В качестве основного топлива на котельной используются дрова. </w:t>
      </w:r>
    </w:p>
    <w:p w:rsidR="005573D1" w:rsidRPr="0098344C" w:rsidRDefault="005573D1" w:rsidP="00AA7BC3">
      <w:pPr>
        <w:pStyle w:val="21"/>
        <w:rPr>
          <w:b w:val="0"/>
          <w:bCs w:val="0"/>
        </w:rPr>
      </w:pPr>
      <w:r w:rsidRPr="0098344C">
        <w:rPr>
          <w:b w:val="0"/>
          <w:bCs w:val="0"/>
        </w:rPr>
        <w:t xml:space="preserve">Способ присоединения потребителей к системе теплоснабжения – зависимый. Температурный график работы котельной 95/70 </w:t>
      </w:r>
      <w:r w:rsidRPr="0098344C">
        <w:rPr>
          <w:b w:val="0"/>
          <w:bCs w:val="0"/>
          <w:vertAlign w:val="superscript"/>
        </w:rPr>
        <w:t>0</w:t>
      </w:r>
      <w:r w:rsidRPr="0098344C">
        <w:rPr>
          <w:b w:val="0"/>
          <w:bCs w:val="0"/>
        </w:rPr>
        <w:t xml:space="preserve">С. Отпуск </w:t>
      </w:r>
      <w:r w:rsidRPr="0098344C">
        <w:rPr>
          <w:b w:val="0"/>
          <w:bCs w:val="0"/>
        </w:rPr>
        <w:lastRenderedPageBreak/>
        <w:t>тепловой энергии осуществляется в виде горячей воды на отопление сторонних потребителей (</w:t>
      </w:r>
      <w:r w:rsidR="00AA7BC3">
        <w:rPr>
          <w:b w:val="0"/>
          <w:bCs w:val="0"/>
        </w:rPr>
        <w:t xml:space="preserve">население, </w:t>
      </w:r>
      <w:r w:rsidRPr="0098344C">
        <w:rPr>
          <w:b w:val="0"/>
          <w:bCs w:val="0"/>
        </w:rPr>
        <w:t xml:space="preserve">бюджетные и прочие организации). </w:t>
      </w:r>
    </w:p>
    <w:p w:rsidR="005573D1" w:rsidRPr="0098344C" w:rsidRDefault="005573D1" w:rsidP="005573D1">
      <w:pPr>
        <w:pStyle w:val="21"/>
        <w:numPr>
          <w:ilvl w:val="0"/>
          <w:numId w:val="3"/>
        </w:numPr>
        <w:rPr>
          <w:b w:val="0"/>
          <w:bCs w:val="0"/>
        </w:rPr>
      </w:pPr>
      <w:r w:rsidRPr="0098344C">
        <w:rPr>
          <w:b w:val="0"/>
          <w:bCs w:val="0"/>
        </w:rPr>
        <w:t xml:space="preserve">Температура наружного воздуха, расчетная для отопления </w:t>
      </w:r>
    </w:p>
    <w:p w:rsidR="005573D1" w:rsidRPr="0098344C" w:rsidRDefault="005573D1" w:rsidP="005573D1">
      <w:pPr>
        <w:pStyle w:val="21"/>
        <w:ind w:firstLine="567"/>
        <w:rPr>
          <w:b w:val="0"/>
          <w:bCs w:val="0"/>
        </w:rPr>
      </w:pPr>
      <w:r w:rsidRPr="0098344C">
        <w:rPr>
          <w:b w:val="0"/>
          <w:bCs w:val="0"/>
        </w:rPr>
        <w:t xml:space="preserve">          и вентиляции: -</w:t>
      </w:r>
      <w:r w:rsidR="00BC3DF7">
        <w:rPr>
          <w:b w:val="0"/>
          <w:bCs w:val="0"/>
        </w:rPr>
        <w:t xml:space="preserve"> </w:t>
      </w:r>
      <w:r w:rsidR="00BC3DF7" w:rsidRPr="00BC3DF7">
        <w:rPr>
          <w:b w:val="0"/>
          <w:bCs w:val="0"/>
        </w:rPr>
        <w:t>31</w:t>
      </w:r>
      <w:r w:rsidRPr="00BC3DF7">
        <w:rPr>
          <w:b w:val="0"/>
          <w:bCs w:val="0"/>
        </w:rPr>
        <w:t xml:space="preserve"> </w:t>
      </w:r>
      <w:r w:rsidRPr="00BC3DF7">
        <w:rPr>
          <w:b w:val="0"/>
          <w:bCs w:val="0"/>
          <w:vertAlign w:val="superscript"/>
        </w:rPr>
        <w:t>0</w:t>
      </w:r>
      <w:r w:rsidRPr="00BC3DF7">
        <w:rPr>
          <w:b w:val="0"/>
          <w:bCs w:val="0"/>
        </w:rPr>
        <w:t>С</w:t>
      </w:r>
      <w:r w:rsidRPr="0098344C">
        <w:rPr>
          <w:b w:val="0"/>
          <w:bCs w:val="0"/>
        </w:rPr>
        <w:t>;</w:t>
      </w:r>
    </w:p>
    <w:p w:rsidR="005573D1" w:rsidRPr="0098344C" w:rsidRDefault="005573D1" w:rsidP="005573D1">
      <w:pPr>
        <w:pStyle w:val="21"/>
        <w:numPr>
          <w:ilvl w:val="0"/>
          <w:numId w:val="3"/>
        </w:numPr>
        <w:rPr>
          <w:b w:val="0"/>
          <w:bCs w:val="0"/>
        </w:rPr>
      </w:pPr>
      <w:r w:rsidRPr="0098344C">
        <w:rPr>
          <w:b w:val="0"/>
          <w:bCs w:val="0"/>
        </w:rPr>
        <w:t xml:space="preserve">Средняя температура наружного воздуха за отопительный сезон:   </w:t>
      </w:r>
      <w:r w:rsidRPr="00BC3DF7">
        <w:rPr>
          <w:b w:val="0"/>
          <w:bCs w:val="0"/>
        </w:rPr>
        <w:t>-</w:t>
      </w:r>
      <w:r w:rsidR="00BC3DF7" w:rsidRPr="00BC3DF7">
        <w:rPr>
          <w:b w:val="0"/>
          <w:bCs w:val="0"/>
        </w:rPr>
        <w:t xml:space="preserve"> </w:t>
      </w:r>
      <w:r w:rsidRPr="00BC3DF7">
        <w:rPr>
          <w:b w:val="0"/>
          <w:bCs w:val="0"/>
        </w:rPr>
        <w:t>4,</w:t>
      </w:r>
      <w:r w:rsidR="0055686D">
        <w:rPr>
          <w:b w:val="0"/>
          <w:bCs w:val="0"/>
        </w:rPr>
        <w:t>3</w:t>
      </w:r>
      <w:r w:rsidRPr="00BC3DF7">
        <w:rPr>
          <w:b w:val="0"/>
          <w:bCs w:val="0"/>
        </w:rPr>
        <w:t xml:space="preserve"> </w:t>
      </w:r>
      <w:r w:rsidRPr="00BC3DF7">
        <w:rPr>
          <w:b w:val="0"/>
          <w:bCs w:val="0"/>
          <w:vertAlign w:val="superscript"/>
        </w:rPr>
        <w:t>0</w:t>
      </w:r>
      <w:r w:rsidRPr="00BC3DF7">
        <w:rPr>
          <w:b w:val="0"/>
          <w:bCs w:val="0"/>
        </w:rPr>
        <w:t>С</w:t>
      </w:r>
      <w:r w:rsidRPr="0098344C">
        <w:rPr>
          <w:b w:val="0"/>
          <w:bCs w:val="0"/>
        </w:rPr>
        <w:t>;</w:t>
      </w:r>
    </w:p>
    <w:p w:rsidR="005573D1" w:rsidRPr="0098344C" w:rsidRDefault="005573D1" w:rsidP="005573D1">
      <w:pPr>
        <w:pStyle w:val="21"/>
        <w:numPr>
          <w:ilvl w:val="0"/>
          <w:numId w:val="3"/>
        </w:numPr>
        <w:rPr>
          <w:b w:val="0"/>
          <w:bCs w:val="0"/>
        </w:rPr>
      </w:pPr>
      <w:r w:rsidRPr="0098344C">
        <w:rPr>
          <w:b w:val="0"/>
          <w:bCs w:val="0"/>
        </w:rPr>
        <w:t>Температура внутреннего воздуха в жилых домах:  +1</w:t>
      </w:r>
      <w:r w:rsidR="004C677A">
        <w:rPr>
          <w:b w:val="0"/>
          <w:bCs w:val="0"/>
        </w:rPr>
        <w:t>8</w:t>
      </w:r>
      <w:r w:rsidRPr="0098344C">
        <w:rPr>
          <w:b w:val="0"/>
          <w:bCs w:val="0"/>
        </w:rPr>
        <w:t xml:space="preserve"> </w:t>
      </w:r>
      <w:r w:rsidRPr="0098344C">
        <w:rPr>
          <w:b w:val="0"/>
          <w:bCs w:val="0"/>
          <w:vertAlign w:val="superscript"/>
        </w:rPr>
        <w:t>0</w:t>
      </w:r>
      <w:r w:rsidRPr="0098344C">
        <w:rPr>
          <w:b w:val="0"/>
          <w:bCs w:val="0"/>
        </w:rPr>
        <w:t>С;</w:t>
      </w:r>
    </w:p>
    <w:p w:rsidR="005573D1" w:rsidRPr="0098344C" w:rsidRDefault="005573D1" w:rsidP="005573D1">
      <w:pPr>
        <w:pStyle w:val="21"/>
        <w:numPr>
          <w:ilvl w:val="0"/>
          <w:numId w:val="3"/>
        </w:numPr>
        <w:rPr>
          <w:b w:val="0"/>
          <w:bCs w:val="0"/>
        </w:rPr>
      </w:pPr>
      <w:r w:rsidRPr="0098344C">
        <w:rPr>
          <w:b w:val="0"/>
          <w:bCs w:val="0"/>
        </w:rPr>
        <w:t xml:space="preserve">Расчетная скорость ветра в отопительный период: </w:t>
      </w:r>
      <w:r w:rsidR="004C677A">
        <w:rPr>
          <w:b w:val="0"/>
          <w:bCs w:val="0"/>
        </w:rPr>
        <w:t>4</w:t>
      </w:r>
      <w:r w:rsidRPr="00BC3DF7">
        <w:rPr>
          <w:b w:val="0"/>
          <w:bCs w:val="0"/>
        </w:rPr>
        <w:t>,2</w:t>
      </w:r>
      <w:r w:rsidRPr="0098344C">
        <w:rPr>
          <w:b w:val="0"/>
          <w:bCs w:val="0"/>
        </w:rPr>
        <w:t xml:space="preserve"> м/</w:t>
      </w:r>
      <w:proofErr w:type="gramStart"/>
      <w:r w:rsidRPr="0098344C">
        <w:rPr>
          <w:b w:val="0"/>
          <w:bCs w:val="0"/>
        </w:rPr>
        <w:t>с</w:t>
      </w:r>
      <w:proofErr w:type="gramEnd"/>
      <w:r w:rsidRPr="0098344C">
        <w:rPr>
          <w:b w:val="0"/>
          <w:bCs w:val="0"/>
        </w:rPr>
        <w:t>;</w:t>
      </w:r>
    </w:p>
    <w:p w:rsidR="005573D1" w:rsidRPr="0098344C" w:rsidRDefault="005573D1" w:rsidP="005573D1">
      <w:pPr>
        <w:pStyle w:val="21"/>
        <w:numPr>
          <w:ilvl w:val="0"/>
          <w:numId w:val="3"/>
        </w:numPr>
        <w:rPr>
          <w:b w:val="0"/>
          <w:bCs w:val="0"/>
        </w:rPr>
      </w:pPr>
      <w:r w:rsidRPr="0098344C">
        <w:rPr>
          <w:b w:val="0"/>
          <w:bCs w:val="0"/>
        </w:rPr>
        <w:t xml:space="preserve">Продолжительность отопительного периода:  243 </w:t>
      </w:r>
      <w:proofErr w:type="spellStart"/>
      <w:r w:rsidRPr="0098344C">
        <w:rPr>
          <w:b w:val="0"/>
          <w:bCs w:val="0"/>
        </w:rPr>
        <w:t>сут</w:t>
      </w:r>
      <w:proofErr w:type="spellEnd"/>
      <w:r w:rsidRPr="0098344C">
        <w:rPr>
          <w:b w:val="0"/>
          <w:bCs w:val="0"/>
        </w:rPr>
        <w:t>.;</w:t>
      </w:r>
    </w:p>
    <w:p w:rsidR="005573D1" w:rsidRPr="0098344C" w:rsidRDefault="005573D1" w:rsidP="005573D1">
      <w:pPr>
        <w:pStyle w:val="a4"/>
        <w:spacing w:before="0" w:beforeAutospacing="0" w:after="0" w:afterAutospacing="0" w:line="240" w:lineRule="auto"/>
        <w:jc w:val="both"/>
        <w:rPr>
          <w:rFonts w:ascii="Times New Roman" w:hAnsi="Times New Roman" w:cs="Times New Roman"/>
          <w:sz w:val="28"/>
          <w:szCs w:val="28"/>
        </w:rPr>
      </w:pPr>
    </w:p>
    <w:p w:rsidR="005573D1" w:rsidRDefault="00AA7BC3" w:rsidP="00AA7BC3">
      <w:pPr>
        <w:pStyle w:val="a4"/>
        <w:spacing w:before="0" w:beforeAutospacing="0" w:after="0" w:afterAutospacing="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5573D1" w:rsidRPr="0098344C">
        <w:rPr>
          <w:rFonts w:ascii="Times New Roman" w:hAnsi="Times New Roman" w:cs="Times New Roman"/>
          <w:sz w:val="28"/>
          <w:szCs w:val="28"/>
        </w:rPr>
        <w:t xml:space="preserve">Котельная и тепловые сети в д. </w:t>
      </w:r>
      <w:proofErr w:type="spellStart"/>
      <w:r>
        <w:rPr>
          <w:rFonts w:ascii="Times New Roman" w:hAnsi="Times New Roman" w:cs="Times New Roman"/>
          <w:sz w:val="28"/>
          <w:szCs w:val="28"/>
        </w:rPr>
        <w:t>Шипуновская</w:t>
      </w:r>
      <w:proofErr w:type="spellEnd"/>
      <w:r w:rsidR="005573D1" w:rsidRPr="0098344C">
        <w:rPr>
          <w:rFonts w:ascii="Times New Roman" w:hAnsi="Times New Roman" w:cs="Times New Roman"/>
          <w:sz w:val="28"/>
          <w:szCs w:val="28"/>
        </w:rPr>
        <w:t xml:space="preserve"> являются собственностью муници</w:t>
      </w:r>
      <w:r w:rsidR="005573D1">
        <w:rPr>
          <w:rFonts w:ascii="Times New Roman" w:hAnsi="Times New Roman" w:cs="Times New Roman"/>
          <w:sz w:val="28"/>
          <w:szCs w:val="28"/>
        </w:rPr>
        <w:t>пального образования «</w:t>
      </w:r>
      <w:r>
        <w:rPr>
          <w:rFonts w:ascii="Times New Roman" w:hAnsi="Times New Roman" w:cs="Times New Roman"/>
          <w:sz w:val="28"/>
          <w:szCs w:val="28"/>
        </w:rPr>
        <w:t>Никольское</w:t>
      </w:r>
      <w:r w:rsidR="005573D1">
        <w:rPr>
          <w:rFonts w:ascii="Times New Roman" w:hAnsi="Times New Roman" w:cs="Times New Roman"/>
          <w:sz w:val="28"/>
          <w:szCs w:val="28"/>
        </w:rPr>
        <w:t>» и</w:t>
      </w:r>
      <w:r w:rsidR="005573D1" w:rsidRPr="0098344C">
        <w:rPr>
          <w:rFonts w:ascii="Times New Roman" w:hAnsi="Times New Roman" w:cs="Times New Roman"/>
          <w:sz w:val="28"/>
          <w:szCs w:val="28"/>
        </w:rPr>
        <w:t xml:space="preserve">  эксплуатируются администрацией МО «</w:t>
      </w:r>
      <w:r>
        <w:rPr>
          <w:rFonts w:ascii="Times New Roman" w:hAnsi="Times New Roman" w:cs="Times New Roman"/>
          <w:sz w:val="28"/>
          <w:szCs w:val="28"/>
        </w:rPr>
        <w:t>Никольское</w:t>
      </w:r>
      <w:r w:rsidR="005573D1" w:rsidRPr="0098344C">
        <w:rPr>
          <w:rFonts w:ascii="Times New Roman" w:hAnsi="Times New Roman" w:cs="Times New Roman"/>
          <w:sz w:val="28"/>
          <w:szCs w:val="28"/>
        </w:rPr>
        <w:t>»</w:t>
      </w:r>
      <w:r>
        <w:rPr>
          <w:rFonts w:ascii="Times New Roman" w:hAnsi="Times New Roman" w:cs="Times New Roman"/>
          <w:sz w:val="28"/>
          <w:szCs w:val="28"/>
        </w:rPr>
        <w:t>.</w:t>
      </w:r>
      <w:r w:rsidR="005573D1" w:rsidRPr="0098344C">
        <w:rPr>
          <w:rFonts w:ascii="Times New Roman" w:hAnsi="Times New Roman" w:cs="Times New Roman"/>
          <w:sz w:val="28"/>
          <w:szCs w:val="28"/>
        </w:rPr>
        <w:t xml:space="preserve"> </w:t>
      </w:r>
      <w:r w:rsidRPr="002A33F9">
        <w:rPr>
          <w:rFonts w:ascii="Times New Roman" w:hAnsi="Times New Roman" w:cs="Times New Roman"/>
          <w:sz w:val="28"/>
          <w:szCs w:val="28"/>
        </w:rPr>
        <w:t xml:space="preserve">30 декабря 2014 года администрацией поселения был объявлен конкурс на право </w:t>
      </w:r>
      <w:r w:rsidR="002A33F9" w:rsidRPr="002A33F9">
        <w:rPr>
          <w:rFonts w:ascii="Times New Roman" w:hAnsi="Times New Roman" w:cs="Times New Roman"/>
          <w:sz w:val="28"/>
          <w:szCs w:val="28"/>
        </w:rPr>
        <w:t xml:space="preserve">заключения </w:t>
      </w:r>
      <w:proofErr w:type="gramStart"/>
      <w:r w:rsidR="002A33F9" w:rsidRPr="002A33F9">
        <w:rPr>
          <w:rFonts w:ascii="Times New Roman" w:hAnsi="Times New Roman" w:cs="Times New Roman"/>
          <w:sz w:val="28"/>
          <w:szCs w:val="28"/>
        </w:rPr>
        <w:t xml:space="preserve">договора </w:t>
      </w:r>
      <w:r w:rsidRPr="002A33F9">
        <w:rPr>
          <w:rFonts w:ascii="Times New Roman" w:hAnsi="Times New Roman" w:cs="Times New Roman"/>
          <w:sz w:val="28"/>
          <w:szCs w:val="28"/>
        </w:rPr>
        <w:t>аренды объектов теплоснабжения поселения</w:t>
      </w:r>
      <w:proofErr w:type="gramEnd"/>
      <w:r w:rsidRPr="002A33F9">
        <w:rPr>
          <w:rFonts w:ascii="Times New Roman" w:hAnsi="Times New Roman" w:cs="Times New Roman"/>
          <w:sz w:val="28"/>
          <w:szCs w:val="28"/>
        </w:rPr>
        <w:t>.</w:t>
      </w:r>
      <w:r w:rsidR="00896379" w:rsidRPr="002A33F9">
        <w:rPr>
          <w:rFonts w:ascii="Times New Roman" w:hAnsi="Times New Roman" w:cs="Times New Roman"/>
          <w:sz w:val="28"/>
          <w:szCs w:val="28"/>
        </w:rPr>
        <w:t xml:space="preserve"> Итоги конкурса подведены 27 февраля 2015 года. </w:t>
      </w:r>
      <w:r w:rsidR="0006152D" w:rsidRPr="002A33F9">
        <w:rPr>
          <w:rFonts w:ascii="Times New Roman" w:hAnsi="Times New Roman" w:cs="Times New Roman"/>
          <w:sz w:val="28"/>
          <w:szCs w:val="28"/>
        </w:rPr>
        <w:t>По результатам конкурса заключен договор</w:t>
      </w:r>
      <w:r w:rsidRPr="002A33F9">
        <w:rPr>
          <w:rFonts w:ascii="Times New Roman" w:hAnsi="Times New Roman" w:cs="Times New Roman"/>
          <w:sz w:val="28"/>
          <w:szCs w:val="28"/>
        </w:rPr>
        <w:t xml:space="preserve"> </w:t>
      </w:r>
      <w:r w:rsidR="0006152D" w:rsidRPr="002A33F9">
        <w:rPr>
          <w:rFonts w:ascii="Times New Roman" w:hAnsi="Times New Roman" w:cs="Times New Roman"/>
          <w:sz w:val="28"/>
          <w:szCs w:val="28"/>
        </w:rPr>
        <w:t>на право аренды объектов теплоснабжения, принадлежащих на праве собственности администрации МО «Никольское» с обществом с ограниченной ответственностью «Управляющая компания «Весна».</w:t>
      </w:r>
      <w:r w:rsidR="00A91533">
        <w:rPr>
          <w:rFonts w:ascii="Times New Roman" w:hAnsi="Times New Roman" w:cs="Times New Roman"/>
          <w:sz w:val="28"/>
          <w:szCs w:val="28"/>
        </w:rPr>
        <w:t xml:space="preserve"> </w:t>
      </w:r>
    </w:p>
    <w:p w:rsidR="00A91533" w:rsidRPr="00AF37B7" w:rsidRDefault="00A91533" w:rsidP="00A91533">
      <w:pPr>
        <w:tabs>
          <w:tab w:val="left" w:pos="6225"/>
        </w:tabs>
        <w:ind w:firstLine="708"/>
        <w:jc w:val="both"/>
        <w:rPr>
          <w:sz w:val="28"/>
          <w:szCs w:val="28"/>
          <w:highlight w:val="lightGray"/>
        </w:rPr>
      </w:pPr>
      <w:r w:rsidRPr="00AF37B7">
        <w:rPr>
          <w:sz w:val="28"/>
          <w:szCs w:val="28"/>
          <w:highlight w:val="lightGray"/>
        </w:rPr>
        <w:t xml:space="preserve">В соответствии с законом Архангельской области от 27 апреля 2022 года № 553-34-ОЗ городские и сельские поселения Шенкурского муниципального района Архангельской области с 01.01.2023 года преобразованы </w:t>
      </w:r>
      <w:proofErr w:type="gramStart"/>
      <w:r w:rsidRPr="00AF37B7">
        <w:rPr>
          <w:sz w:val="28"/>
          <w:szCs w:val="28"/>
          <w:highlight w:val="lightGray"/>
        </w:rPr>
        <w:t>в</w:t>
      </w:r>
      <w:proofErr w:type="gramEnd"/>
      <w:r w:rsidRPr="00AF37B7">
        <w:rPr>
          <w:sz w:val="28"/>
          <w:szCs w:val="28"/>
          <w:highlight w:val="lightGray"/>
        </w:rPr>
        <w:t xml:space="preserve">  </w:t>
      </w:r>
      <w:proofErr w:type="gramStart"/>
      <w:r w:rsidRPr="00AF37B7">
        <w:rPr>
          <w:sz w:val="28"/>
          <w:szCs w:val="28"/>
          <w:highlight w:val="lightGray"/>
        </w:rPr>
        <w:t>Шенкурский</w:t>
      </w:r>
      <w:proofErr w:type="gramEnd"/>
      <w:r w:rsidRPr="00AF37B7">
        <w:rPr>
          <w:sz w:val="28"/>
          <w:szCs w:val="28"/>
          <w:highlight w:val="lightGray"/>
        </w:rPr>
        <w:t xml:space="preserve"> муниципальный округ Архангельской области. Согласно решению Собрания депутатов Шенкурского муниципального округа Архангельской области от 11.11.2022 № 22 глава и администрация Шенкурского муниципального округа являются правопреемниками глав и администраций Шенкурского муниципального района и сельских и городского поселений Шенкурского муниципального района. </w:t>
      </w:r>
    </w:p>
    <w:p w:rsidR="00A91533" w:rsidRPr="00AF37B7" w:rsidRDefault="00A91533" w:rsidP="00A91533">
      <w:pPr>
        <w:tabs>
          <w:tab w:val="left" w:pos="6225"/>
        </w:tabs>
        <w:ind w:firstLine="708"/>
        <w:jc w:val="both"/>
        <w:rPr>
          <w:sz w:val="28"/>
          <w:szCs w:val="28"/>
          <w:highlight w:val="lightGray"/>
        </w:rPr>
      </w:pPr>
      <w:r w:rsidRPr="00AF37B7">
        <w:rPr>
          <w:sz w:val="28"/>
          <w:szCs w:val="28"/>
          <w:highlight w:val="lightGray"/>
        </w:rPr>
        <w:t xml:space="preserve">Решением Собрания депутатов Шенкурского муниципального округа Архангельской области от 26.05.2023 года № 116 имущество, ранее принадлежащее сельскому поселению «Никольское» Шенкурского муниципального района Архангельской области принято в собственность Шенкурского муниципального округа Архангельской области. </w:t>
      </w:r>
    </w:p>
    <w:p w:rsidR="00A91533" w:rsidRPr="00AF37B7" w:rsidRDefault="00AF37B7" w:rsidP="00AA7BC3">
      <w:pPr>
        <w:pStyle w:val="a4"/>
        <w:spacing w:before="0" w:beforeAutospacing="0" w:after="0" w:afterAutospacing="0" w:line="240" w:lineRule="auto"/>
        <w:ind w:firstLine="709"/>
        <w:jc w:val="both"/>
        <w:rPr>
          <w:rFonts w:ascii="Times New Roman" w:hAnsi="Times New Roman" w:cs="Times New Roman"/>
          <w:sz w:val="28"/>
          <w:szCs w:val="28"/>
        </w:rPr>
      </w:pPr>
      <w:r w:rsidRPr="00AF37B7">
        <w:rPr>
          <w:rFonts w:ascii="Times New Roman" w:hAnsi="Times New Roman" w:cs="Times New Roman"/>
          <w:sz w:val="28"/>
          <w:szCs w:val="28"/>
          <w:highlight w:val="lightGray"/>
        </w:rPr>
        <w:t xml:space="preserve">С сентября 2020 года эксплуатацию объектов теплоснабжения, расположенных в д. </w:t>
      </w:r>
      <w:proofErr w:type="spellStart"/>
      <w:r w:rsidRPr="00AF37B7">
        <w:rPr>
          <w:rFonts w:ascii="Times New Roman" w:hAnsi="Times New Roman" w:cs="Times New Roman"/>
          <w:sz w:val="28"/>
          <w:szCs w:val="28"/>
          <w:highlight w:val="lightGray"/>
        </w:rPr>
        <w:t>Шипуновская</w:t>
      </w:r>
      <w:proofErr w:type="spellEnd"/>
      <w:r w:rsidRPr="00AF37B7">
        <w:rPr>
          <w:rFonts w:ascii="Times New Roman" w:hAnsi="Times New Roman" w:cs="Times New Roman"/>
          <w:sz w:val="28"/>
          <w:szCs w:val="28"/>
          <w:highlight w:val="lightGray"/>
        </w:rPr>
        <w:t xml:space="preserve"> бывшего МО «Никольское» осуществляет ООО «УК «Уютный город».</w:t>
      </w:r>
    </w:p>
    <w:p w:rsidR="005573D1" w:rsidRPr="0098344C" w:rsidRDefault="005573D1" w:rsidP="00AA7BC3">
      <w:pPr>
        <w:autoSpaceDE w:val="0"/>
        <w:autoSpaceDN w:val="0"/>
        <w:adjustRightInd w:val="0"/>
        <w:ind w:firstLine="709"/>
        <w:jc w:val="both"/>
        <w:rPr>
          <w:sz w:val="28"/>
          <w:szCs w:val="28"/>
        </w:rPr>
      </w:pPr>
      <w:r w:rsidRPr="0098344C">
        <w:rPr>
          <w:sz w:val="28"/>
          <w:szCs w:val="28"/>
        </w:rPr>
        <w:t>Значения расчетных тепловых нагрузок потребителей МО «</w:t>
      </w:r>
      <w:r w:rsidR="007119A0">
        <w:rPr>
          <w:sz w:val="28"/>
          <w:szCs w:val="28"/>
        </w:rPr>
        <w:t>Никольское</w:t>
      </w:r>
      <w:r w:rsidRPr="0098344C">
        <w:rPr>
          <w:sz w:val="28"/>
          <w:szCs w:val="28"/>
        </w:rPr>
        <w:t xml:space="preserve">», подключенных к системе теплоснабжения, были предоставлены администрацией поселения. Расчетная температура наружного воздуха для проектирования систем отопления на территории поселения </w:t>
      </w:r>
      <w:r w:rsidRPr="00A7264F">
        <w:rPr>
          <w:sz w:val="28"/>
          <w:szCs w:val="28"/>
        </w:rPr>
        <w:t>составляет -</w:t>
      </w:r>
      <w:r w:rsidR="00A7264F" w:rsidRPr="00A7264F">
        <w:rPr>
          <w:sz w:val="28"/>
          <w:szCs w:val="28"/>
        </w:rPr>
        <w:t xml:space="preserve"> 31</w:t>
      </w:r>
      <w:r w:rsidRPr="00A7264F">
        <w:rPr>
          <w:sz w:val="28"/>
          <w:szCs w:val="28"/>
        </w:rPr>
        <w:t xml:space="preserve"> °С.</w:t>
      </w:r>
    </w:p>
    <w:p w:rsidR="005573D1" w:rsidRPr="0098344C" w:rsidRDefault="005573D1" w:rsidP="00AA7BC3">
      <w:pPr>
        <w:autoSpaceDE w:val="0"/>
        <w:autoSpaceDN w:val="0"/>
        <w:adjustRightInd w:val="0"/>
        <w:ind w:firstLine="709"/>
        <w:jc w:val="both"/>
        <w:rPr>
          <w:sz w:val="28"/>
          <w:szCs w:val="28"/>
        </w:rPr>
      </w:pPr>
      <w:r w:rsidRPr="0098344C">
        <w:rPr>
          <w:sz w:val="28"/>
          <w:szCs w:val="28"/>
        </w:rPr>
        <w:t xml:space="preserve">Общая подключенная нагрузка отопления </w:t>
      </w:r>
      <w:r w:rsidRPr="00A7264F">
        <w:rPr>
          <w:sz w:val="28"/>
          <w:szCs w:val="28"/>
        </w:rPr>
        <w:t>составляет 0,</w:t>
      </w:r>
      <w:r w:rsidR="00A7264F" w:rsidRPr="00A7264F">
        <w:rPr>
          <w:sz w:val="28"/>
          <w:szCs w:val="28"/>
        </w:rPr>
        <w:t>72</w:t>
      </w:r>
      <w:r w:rsidRPr="00A7264F">
        <w:rPr>
          <w:sz w:val="28"/>
          <w:szCs w:val="28"/>
        </w:rPr>
        <w:t xml:space="preserve"> Гкал/</w:t>
      </w:r>
      <w:proofErr w:type="gramStart"/>
      <w:r w:rsidRPr="00A7264F">
        <w:rPr>
          <w:sz w:val="28"/>
          <w:szCs w:val="28"/>
        </w:rPr>
        <w:t>ч</w:t>
      </w:r>
      <w:proofErr w:type="gramEnd"/>
      <w:r w:rsidRPr="00A7264F">
        <w:rPr>
          <w:sz w:val="28"/>
          <w:szCs w:val="28"/>
        </w:rPr>
        <w:t>.</w:t>
      </w:r>
    </w:p>
    <w:p w:rsidR="005573D1" w:rsidRPr="0098344C" w:rsidRDefault="005573D1" w:rsidP="00AA7BC3">
      <w:pPr>
        <w:autoSpaceDE w:val="0"/>
        <w:autoSpaceDN w:val="0"/>
        <w:adjustRightInd w:val="0"/>
        <w:ind w:firstLine="709"/>
        <w:jc w:val="both"/>
        <w:rPr>
          <w:sz w:val="28"/>
          <w:szCs w:val="28"/>
        </w:rPr>
      </w:pPr>
      <w:r w:rsidRPr="0098344C">
        <w:rPr>
          <w:sz w:val="28"/>
          <w:szCs w:val="28"/>
        </w:rPr>
        <w:lastRenderedPageBreak/>
        <w:t xml:space="preserve">Подключенная тепловая нагрузка источников теплоснабжения представлена в таблице </w:t>
      </w:r>
      <w:r>
        <w:rPr>
          <w:sz w:val="28"/>
          <w:szCs w:val="28"/>
        </w:rPr>
        <w:t>2</w:t>
      </w:r>
      <w:r w:rsidRPr="0098344C">
        <w:rPr>
          <w:sz w:val="28"/>
          <w:szCs w:val="28"/>
        </w:rPr>
        <w:t>.</w:t>
      </w:r>
    </w:p>
    <w:p w:rsidR="005573D1" w:rsidRPr="007119A0" w:rsidRDefault="00D47E28" w:rsidP="005573D1">
      <w:pPr>
        <w:autoSpaceDE w:val="0"/>
        <w:autoSpaceDN w:val="0"/>
        <w:adjustRightInd w:val="0"/>
        <w:jc w:val="right"/>
        <w:rPr>
          <w:b/>
          <w:bCs/>
          <w:sz w:val="28"/>
          <w:szCs w:val="28"/>
        </w:rPr>
      </w:pPr>
      <w:r>
        <w:rPr>
          <w:b/>
          <w:bCs/>
          <w:sz w:val="28"/>
          <w:szCs w:val="28"/>
        </w:rPr>
        <w:t>Таблица 2</w:t>
      </w:r>
      <w:r w:rsidR="005573D1" w:rsidRPr="007119A0">
        <w:rPr>
          <w:b/>
          <w:bCs/>
          <w:sz w:val="28"/>
          <w:szCs w:val="28"/>
        </w:rPr>
        <w:t xml:space="preserve"> </w:t>
      </w:r>
    </w:p>
    <w:tbl>
      <w:tblPr>
        <w:tblW w:w="973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09"/>
        <w:gridCol w:w="2332"/>
        <w:gridCol w:w="2127"/>
        <w:gridCol w:w="912"/>
        <w:gridCol w:w="1519"/>
        <w:gridCol w:w="843"/>
        <w:gridCol w:w="1396"/>
      </w:tblGrid>
      <w:tr w:rsidR="005573D1" w:rsidRPr="00701F11" w:rsidTr="0062249C">
        <w:trPr>
          <w:trHeight w:val="580"/>
        </w:trPr>
        <w:tc>
          <w:tcPr>
            <w:tcW w:w="609" w:type="dxa"/>
            <w:vMerge w:val="restart"/>
          </w:tcPr>
          <w:p w:rsidR="005573D1" w:rsidRPr="00701F11" w:rsidRDefault="005573D1" w:rsidP="002A33F9">
            <w:pPr>
              <w:autoSpaceDE w:val="0"/>
              <w:autoSpaceDN w:val="0"/>
              <w:adjustRightInd w:val="0"/>
              <w:jc w:val="center"/>
            </w:pPr>
            <w:r w:rsidRPr="00701F11">
              <w:t xml:space="preserve">№ </w:t>
            </w:r>
            <w:proofErr w:type="spellStart"/>
            <w:proofErr w:type="gramStart"/>
            <w:r w:rsidRPr="00701F11">
              <w:t>п</w:t>
            </w:r>
            <w:proofErr w:type="spellEnd"/>
            <w:proofErr w:type="gramEnd"/>
            <w:r w:rsidRPr="00701F11">
              <w:t>/</w:t>
            </w:r>
            <w:proofErr w:type="spellStart"/>
            <w:r w:rsidRPr="00701F11">
              <w:t>п</w:t>
            </w:r>
            <w:proofErr w:type="spellEnd"/>
          </w:p>
        </w:tc>
        <w:tc>
          <w:tcPr>
            <w:tcW w:w="2332" w:type="dxa"/>
            <w:vMerge w:val="restart"/>
          </w:tcPr>
          <w:p w:rsidR="005573D1" w:rsidRPr="00701F11" w:rsidRDefault="005573D1" w:rsidP="002A33F9">
            <w:pPr>
              <w:autoSpaceDE w:val="0"/>
              <w:autoSpaceDN w:val="0"/>
              <w:adjustRightInd w:val="0"/>
              <w:jc w:val="center"/>
            </w:pPr>
            <w:r w:rsidRPr="00701F11">
              <w:t>Адрес</w:t>
            </w:r>
          </w:p>
        </w:tc>
        <w:tc>
          <w:tcPr>
            <w:tcW w:w="2127" w:type="dxa"/>
            <w:vMerge w:val="restart"/>
          </w:tcPr>
          <w:p w:rsidR="005573D1" w:rsidRPr="00701F11" w:rsidRDefault="005573D1" w:rsidP="002A33F9">
            <w:pPr>
              <w:autoSpaceDE w:val="0"/>
              <w:autoSpaceDN w:val="0"/>
              <w:adjustRightInd w:val="0"/>
              <w:jc w:val="center"/>
            </w:pPr>
            <w:r w:rsidRPr="00701F11">
              <w:t>Назначение здания</w:t>
            </w:r>
          </w:p>
        </w:tc>
        <w:tc>
          <w:tcPr>
            <w:tcW w:w="4670" w:type="dxa"/>
            <w:gridSpan w:val="4"/>
          </w:tcPr>
          <w:p w:rsidR="005573D1" w:rsidRPr="00701F11" w:rsidRDefault="005573D1" w:rsidP="002A33F9">
            <w:pPr>
              <w:autoSpaceDE w:val="0"/>
              <w:autoSpaceDN w:val="0"/>
              <w:adjustRightInd w:val="0"/>
              <w:jc w:val="center"/>
            </w:pPr>
            <w:r w:rsidRPr="00701F11">
              <w:t>Потребление тепловой энергии при расчетных температурах, Гкал/</w:t>
            </w:r>
            <w:proofErr w:type="gramStart"/>
            <w:r w:rsidRPr="00701F11">
              <w:t>ч</w:t>
            </w:r>
            <w:proofErr w:type="gramEnd"/>
          </w:p>
        </w:tc>
      </w:tr>
      <w:tr w:rsidR="005573D1" w:rsidRPr="00701F11" w:rsidTr="0062249C">
        <w:trPr>
          <w:trHeight w:val="224"/>
        </w:trPr>
        <w:tc>
          <w:tcPr>
            <w:tcW w:w="609" w:type="dxa"/>
            <w:vMerge/>
          </w:tcPr>
          <w:p w:rsidR="005573D1" w:rsidRPr="00701F11" w:rsidRDefault="005573D1" w:rsidP="002A33F9">
            <w:pPr>
              <w:autoSpaceDE w:val="0"/>
              <w:autoSpaceDN w:val="0"/>
              <w:adjustRightInd w:val="0"/>
              <w:jc w:val="center"/>
            </w:pPr>
          </w:p>
        </w:tc>
        <w:tc>
          <w:tcPr>
            <w:tcW w:w="2332" w:type="dxa"/>
            <w:vMerge/>
          </w:tcPr>
          <w:p w:rsidR="005573D1" w:rsidRPr="00701F11" w:rsidRDefault="005573D1" w:rsidP="002A33F9">
            <w:pPr>
              <w:autoSpaceDE w:val="0"/>
              <w:autoSpaceDN w:val="0"/>
              <w:adjustRightInd w:val="0"/>
              <w:jc w:val="center"/>
            </w:pPr>
          </w:p>
        </w:tc>
        <w:tc>
          <w:tcPr>
            <w:tcW w:w="2127" w:type="dxa"/>
            <w:vMerge/>
          </w:tcPr>
          <w:p w:rsidR="005573D1" w:rsidRPr="00701F11" w:rsidRDefault="005573D1" w:rsidP="002A33F9">
            <w:pPr>
              <w:autoSpaceDE w:val="0"/>
              <w:autoSpaceDN w:val="0"/>
              <w:adjustRightInd w:val="0"/>
              <w:jc w:val="center"/>
            </w:pPr>
          </w:p>
        </w:tc>
        <w:tc>
          <w:tcPr>
            <w:tcW w:w="912" w:type="dxa"/>
          </w:tcPr>
          <w:p w:rsidR="005573D1" w:rsidRPr="00701F11" w:rsidRDefault="005573D1" w:rsidP="002A33F9">
            <w:pPr>
              <w:autoSpaceDE w:val="0"/>
              <w:autoSpaceDN w:val="0"/>
              <w:adjustRightInd w:val="0"/>
              <w:jc w:val="center"/>
            </w:pPr>
            <w:r w:rsidRPr="00701F11">
              <w:t>Всего</w:t>
            </w:r>
          </w:p>
        </w:tc>
        <w:tc>
          <w:tcPr>
            <w:tcW w:w="1519" w:type="dxa"/>
          </w:tcPr>
          <w:p w:rsidR="005573D1" w:rsidRPr="00701F11" w:rsidRDefault="005573D1" w:rsidP="002A33F9">
            <w:pPr>
              <w:autoSpaceDE w:val="0"/>
              <w:autoSpaceDN w:val="0"/>
              <w:adjustRightInd w:val="0"/>
              <w:jc w:val="center"/>
            </w:pPr>
            <w:r w:rsidRPr="00701F11">
              <w:t>Отопление</w:t>
            </w:r>
          </w:p>
        </w:tc>
        <w:tc>
          <w:tcPr>
            <w:tcW w:w="843" w:type="dxa"/>
          </w:tcPr>
          <w:p w:rsidR="005573D1" w:rsidRPr="00701F11" w:rsidRDefault="005573D1" w:rsidP="002A33F9">
            <w:pPr>
              <w:autoSpaceDE w:val="0"/>
              <w:autoSpaceDN w:val="0"/>
              <w:adjustRightInd w:val="0"/>
              <w:jc w:val="center"/>
            </w:pPr>
            <w:r w:rsidRPr="00701F11">
              <w:t>ГВС</w:t>
            </w:r>
          </w:p>
        </w:tc>
        <w:tc>
          <w:tcPr>
            <w:tcW w:w="1396" w:type="dxa"/>
          </w:tcPr>
          <w:p w:rsidR="005573D1" w:rsidRPr="00701F11" w:rsidRDefault="005573D1" w:rsidP="002A33F9">
            <w:pPr>
              <w:autoSpaceDE w:val="0"/>
              <w:autoSpaceDN w:val="0"/>
              <w:adjustRightInd w:val="0"/>
              <w:jc w:val="center"/>
            </w:pPr>
            <w:r w:rsidRPr="00701F11">
              <w:t>вентиляция</w:t>
            </w:r>
          </w:p>
        </w:tc>
      </w:tr>
      <w:tr w:rsidR="005573D1" w:rsidRPr="00701F11" w:rsidTr="0062249C">
        <w:tc>
          <w:tcPr>
            <w:tcW w:w="9738" w:type="dxa"/>
            <w:gridSpan w:val="7"/>
          </w:tcPr>
          <w:p w:rsidR="005573D1" w:rsidRPr="00701F11" w:rsidRDefault="005573D1" w:rsidP="002A33F9">
            <w:pPr>
              <w:autoSpaceDE w:val="0"/>
              <w:autoSpaceDN w:val="0"/>
              <w:adjustRightInd w:val="0"/>
            </w:pPr>
            <w:r w:rsidRPr="00701F11">
              <w:t xml:space="preserve">Котельная д. </w:t>
            </w:r>
            <w:proofErr w:type="spellStart"/>
            <w:r w:rsidR="002A33F9" w:rsidRPr="00701F11">
              <w:t>Шипуновская</w:t>
            </w:r>
            <w:proofErr w:type="spellEnd"/>
          </w:p>
        </w:tc>
      </w:tr>
      <w:tr w:rsidR="00026F58" w:rsidRPr="0062249C" w:rsidTr="0062249C">
        <w:tc>
          <w:tcPr>
            <w:tcW w:w="609" w:type="dxa"/>
          </w:tcPr>
          <w:p w:rsidR="00026F58" w:rsidRPr="0062249C" w:rsidRDefault="00026F58" w:rsidP="0062249C">
            <w:pPr>
              <w:autoSpaceDE w:val="0"/>
              <w:autoSpaceDN w:val="0"/>
              <w:adjustRightInd w:val="0"/>
              <w:jc w:val="center"/>
            </w:pPr>
            <w:r w:rsidRPr="0062249C">
              <w:t>1</w:t>
            </w:r>
          </w:p>
        </w:tc>
        <w:tc>
          <w:tcPr>
            <w:tcW w:w="2332" w:type="dxa"/>
          </w:tcPr>
          <w:p w:rsidR="00026F58" w:rsidRPr="0062249C" w:rsidRDefault="00026F58" w:rsidP="008F3DDE">
            <w:pPr>
              <w:autoSpaceDE w:val="0"/>
              <w:autoSpaceDN w:val="0"/>
              <w:adjustRightInd w:val="0"/>
            </w:pPr>
            <w:proofErr w:type="spellStart"/>
            <w:r w:rsidRPr="0062249C">
              <w:t>д</w:t>
            </w:r>
            <w:proofErr w:type="gramStart"/>
            <w:r w:rsidRPr="0062249C">
              <w:t>.</w:t>
            </w:r>
            <w:r w:rsidR="008F3DDE" w:rsidRPr="0062249C">
              <w:t>Ш</w:t>
            </w:r>
            <w:proofErr w:type="gramEnd"/>
            <w:r w:rsidR="008F3DDE" w:rsidRPr="0062249C">
              <w:t>ипуновская</w:t>
            </w:r>
            <w:proofErr w:type="spellEnd"/>
            <w:r w:rsidRPr="0062249C">
              <w:t xml:space="preserve"> ул. </w:t>
            </w:r>
            <w:r w:rsidR="008F3DDE" w:rsidRPr="0062249C">
              <w:t>Волосатова д.18</w:t>
            </w:r>
            <w:r w:rsidRPr="0062249C">
              <w:t xml:space="preserve"> </w:t>
            </w:r>
          </w:p>
        </w:tc>
        <w:tc>
          <w:tcPr>
            <w:tcW w:w="2127" w:type="dxa"/>
          </w:tcPr>
          <w:p w:rsidR="00026F58" w:rsidRPr="0062249C" w:rsidRDefault="00026F58" w:rsidP="006616B6">
            <w:pPr>
              <w:autoSpaceDE w:val="0"/>
              <w:autoSpaceDN w:val="0"/>
              <w:adjustRightInd w:val="0"/>
              <w:jc w:val="center"/>
            </w:pPr>
            <w:r w:rsidRPr="0062249C">
              <w:t>Администрация МО «</w:t>
            </w:r>
            <w:r w:rsidR="006616B6">
              <w:t>Никольское</w:t>
            </w:r>
            <w:r w:rsidRPr="0062249C">
              <w:t>»</w:t>
            </w:r>
          </w:p>
        </w:tc>
        <w:tc>
          <w:tcPr>
            <w:tcW w:w="912" w:type="dxa"/>
          </w:tcPr>
          <w:p w:rsidR="00026F58" w:rsidRPr="0062249C" w:rsidRDefault="00026F58" w:rsidP="006616B6">
            <w:pPr>
              <w:autoSpaceDE w:val="0"/>
              <w:autoSpaceDN w:val="0"/>
              <w:adjustRightInd w:val="0"/>
              <w:jc w:val="center"/>
            </w:pPr>
            <w:r w:rsidRPr="0062249C">
              <w:t>0,0</w:t>
            </w:r>
            <w:r w:rsidR="006616B6">
              <w:t>60</w:t>
            </w:r>
          </w:p>
        </w:tc>
        <w:tc>
          <w:tcPr>
            <w:tcW w:w="1519" w:type="dxa"/>
          </w:tcPr>
          <w:p w:rsidR="00026F58" w:rsidRPr="0062249C" w:rsidRDefault="008F3DDE" w:rsidP="006616B6">
            <w:pPr>
              <w:autoSpaceDE w:val="0"/>
              <w:autoSpaceDN w:val="0"/>
              <w:adjustRightInd w:val="0"/>
              <w:jc w:val="center"/>
            </w:pPr>
            <w:r w:rsidRPr="0062249C">
              <w:t>0,0</w:t>
            </w:r>
            <w:r w:rsidR="006616B6">
              <w:t>60</w:t>
            </w:r>
          </w:p>
        </w:tc>
        <w:tc>
          <w:tcPr>
            <w:tcW w:w="843" w:type="dxa"/>
          </w:tcPr>
          <w:p w:rsidR="00026F58" w:rsidRPr="0062249C" w:rsidRDefault="00026F58" w:rsidP="002A33F9">
            <w:pPr>
              <w:autoSpaceDE w:val="0"/>
              <w:autoSpaceDN w:val="0"/>
              <w:adjustRightInd w:val="0"/>
              <w:jc w:val="center"/>
            </w:pPr>
            <w:r w:rsidRPr="0062249C">
              <w:t>0</w:t>
            </w:r>
          </w:p>
        </w:tc>
        <w:tc>
          <w:tcPr>
            <w:tcW w:w="1396" w:type="dxa"/>
          </w:tcPr>
          <w:p w:rsidR="00026F58" w:rsidRPr="0062249C" w:rsidRDefault="00026F58" w:rsidP="002A33F9">
            <w:pPr>
              <w:autoSpaceDE w:val="0"/>
              <w:autoSpaceDN w:val="0"/>
              <w:adjustRightInd w:val="0"/>
              <w:jc w:val="center"/>
            </w:pPr>
            <w:r w:rsidRPr="0062249C">
              <w:t>0</w:t>
            </w:r>
          </w:p>
        </w:tc>
      </w:tr>
      <w:tr w:rsidR="00026F58" w:rsidRPr="0062249C" w:rsidTr="0062249C">
        <w:tc>
          <w:tcPr>
            <w:tcW w:w="609" w:type="dxa"/>
          </w:tcPr>
          <w:p w:rsidR="00026F58" w:rsidRPr="0062249C" w:rsidRDefault="008F3DDE" w:rsidP="0062249C">
            <w:pPr>
              <w:autoSpaceDE w:val="0"/>
              <w:autoSpaceDN w:val="0"/>
              <w:adjustRightInd w:val="0"/>
              <w:jc w:val="center"/>
            </w:pPr>
            <w:r w:rsidRPr="0062249C">
              <w:t>2</w:t>
            </w:r>
          </w:p>
        </w:tc>
        <w:tc>
          <w:tcPr>
            <w:tcW w:w="2332" w:type="dxa"/>
          </w:tcPr>
          <w:p w:rsidR="00026F58" w:rsidRPr="0062249C" w:rsidRDefault="00026F58" w:rsidP="008F3DDE">
            <w:pPr>
              <w:autoSpaceDE w:val="0"/>
              <w:autoSpaceDN w:val="0"/>
              <w:adjustRightInd w:val="0"/>
            </w:pPr>
            <w:proofErr w:type="spellStart"/>
            <w:r w:rsidRPr="0062249C">
              <w:t>д</w:t>
            </w:r>
            <w:proofErr w:type="gramStart"/>
            <w:r w:rsidRPr="0062249C">
              <w:t>.</w:t>
            </w:r>
            <w:r w:rsidR="008F3DDE" w:rsidRPr="0062249C">
              <w:t>Ш</w:t>
            </w:r>
            <w:proofErr w:type="gramEnd"/>
            <w:r w:rsidR="008F3DDE" w:rsidRPr="0062249C">
              <w:t>ипуновская</w:t>
            </w:r>
            <w:proofErr w:type="spellEnd"/>
            <w:r w:rsidRPr="0062249C">
              <w:t xml:space="preserve"> ул.</w:t>
            </w:r>
            <w:r w:rsidR="008F3DDE" w:rsidRPr="0062249C">
              <w:t>Волосатова д.20</w:t>
            </w:r>
            <w:r w:rsidRPr="0062249C">
              <w:t xml:space="preserve"> </w:t>
            </w:r>
          </w:p>
        </w:tc>
        <w:tc>
          <w:tcPr>
            <w:tcW w:w="2127" w:type="dxa"/>
          </w:tcPr>
          <w:p w:rsidR="00026F58" w:rsidRDefault="008F3DDE" w:rsidP="00701F11">
            <w:pPr>
              <w:autoSpaceDE w:val="0"/>
              <w:autoSpaceDN w:val="0"/>
              <w:adjustRightInd w:val="0"/>
              <w:jc w:val="center"/>
            </w:pPr>
            <w:r w:rsidRPr="0062249C">
              <w:t>ДК</w:t>
            </w:r>
            <w:r w:rsidR="00AF37B7">
              <w:t xml:space="preserve"> </w:t>
            </w:r>
          </w:p>
          <w:p w:rsidR="00AF37B7" w:rsidRPr="00AF37B7" w:rsidRDefault="00AF37B7" w:rsidP="00701F11">
            <w:pPr>
              <w:autoSpaceDE w:val="0"/>
              <w:autoSpaceDN w:val="0"/>
              <w:adjustRightInd w:val="0"/>
              <w:jc w:val="center"/>
              <w:rPr>
                <w:sz w:val="20"/>
                <w:szCs w:val="20"/>
              </w:rPr>
            </w:pPr>
            <w:r w:rsidRPr="00B542AB">
              <w:rPr>
                <w:sz w:val="20"/>
                <w:szCs w:val="20"/>
                <w:highlight w:val="lightGray"/>
              </w:rPr>
              <w:t>(</w:t>
            </w:r>
            <w:proofErr w:type="gramStart"/>
            <w:r w:rsidRPr="00B542AB">
              <w:rPr>
                <w:sz w:val="20"/>
                <w:szCs w:val="20"/>
                <w:highlight w:val="lightGray"/>
              </w:rPr>
              <w:t>отключен</w:t>
            </w:r>
            <w:proofErr w:type="gramEnd"/>
            <w:r w:rsidRPr="00B542AB">
              <w:rPr>
                <w:sz w:val="20"/>
                <w:szCs w:val="20"/>
                <w:highlight w:val="lightGray"/>
              </w:rPr>
              <w:t xml:space="preserve"> с октября 2025 года)</w:t>
            </w:r>
          </w:p>
        </w:tc>
        <w:tc>
          <w:tcPr>
            <w:tcW w:w="912" w:type="dxa"/>
          </w:tcPr>
          <w:p w:rsidR="00026F58" w:rsidRPr="0062249C" w:rsidRDefault="008F3DDE" w:rsidP="006616B6">
            <w:pPr>
              <w:autoSpaceDE w:val="0"/>
              <w:autoSpaceDN w:val="0"/>
              <w:adjustRightInd w:val="0"/>
              <w:jc w:val="center"/>
            </w:pPr>
            <w:r w:rsidRPr="0062249C">
              <w:t>0,</w:t>
            </w:r>
            <w:r w:rsidR="006616B6">
              <w:t>110</w:t>
            </w:r>
          </w:p>
        </w:tc>
        <w:tc>
          <w:tcPr>
            <w:tcW w:w="1519" w:type="dxa"/>
          </w:tcPr>
          <w:p w:rsidR="00026F58" w:rsidRPr="0062249C" w:rsidRDefault="008F3DDE" w:rsidP="006616B6">
            <w:pPr>
              <w:autoSpaceDE w:val="0"/>
              <w:autoSpaceDN w:val="0"/>
              <w:adjustRightInd w:val="0"/>
              <w:jc w:val="center"/>
            </w:pPr>
            <w:r w:rsidRPr="0062249C">
              <w:t>0,</w:t>
            </w:r>
            <w:r w:rsidR="006616B6">
              <w:t>110</w:t>
            </w:r>
          </w:p>
        </w:tc>
        <w:tc>
          <w:tcPr>
            <w:tcW w:w="843" w:type="dxa"/>
          </w:tcPr>
          <w:p w:rsidR="00026F58" w:rsidRPr="0062249C" w:rsidRDefault="00026F58" w:rsidP="002A33F9">
            <w:pPr>
              <w:autoSpaceDE w:val="0"/>
              <w:autoSpaceDN w:val="0"/>
              <w:adjustRightInd w:val="0"/>
              <w:jc w:val="center"/>
            </w:pPr>
            <w:r w:rsidRPr="0062249C">
              <w:t>0</w:t>
            </w:r>
          </w:p>
        </w:tc>
        <w:tc>
          <w:tcPr>
            <w:tcW w:w="1396" w:type="dxa"/>
          </w:tcPr>
          <w:p w:rsidR="00026F58" w:rsidRPr="0062249C" w:rsidRDefault="00026F58" w:rsidP="002A33F9">
            <w:pPr>
              <w:autoSpaceDE w:val="0"/>
              <w:autoSpaceDN w:val="0"/>
              <w:adjustRightInd w:val="0"/>
              <w:jc w:val="center"/>
            </w:pPr>
            <w:r w:rsidRPr="0062249C">
              <w:t>0</w:t>
            </w:r>
          </w:p>
        </w:tc>
      </w:tr>
      <w:tr w:rsidR="00026F58" w:rsidRPr="00701F11" w:rsidTr="0062249C">
        <w:tc>
          <w:tcPr>
            <w:tcW w:w="609" w:type="dxa"/>
          </w:tcPr>
          <w:p w:rsidR="00026F58" w:rsidRPr="0062249C" w:rsidRDefault="008F3DDE" w:rsidP="0062249C">
            <w:pPr>
              <w:autoSpaceDE w:val="0"/>
              <w:autoSpaceDN w:val="0"/>
              <w:adjustRightInd w:val="0"/>
              <w:jc w:val="center"/>
            </w:pPr>
            <w:r w:rsidRPr="0062249C">
              <w:t>3</w:t>
            </w:r>
          </w:p>
        </w:tc>
        <w:tc>
          <w:tcPr>
            <w:tcW w:w="2332" w:type="dxa"/>
          </w:tcPr>
          <w:p w:rsidR="00026F58" w:rsidRPr="0062249C" w:rsidRDefault="00026F58" w:rsidP="009540F9">
            <w:pPr>
              <w:autoSpaceDE w:val="0"/>
              <w:autoSpaceDN w:val="0"/>
              <w:adjustRightInd w:val="0"/>
            </w:pPr>
            <w:proofErr w:type="spellStart"/>
            <w:r w:rsidRPr="0062249C">
              <w:t>д</w:t>
            </w:r>
            <w:proofErr w:type="gramStart"/>
            <w:r w:rsidRPr="0062249C">
              <w:t>.</w:t>
            </w:r>
            <w:r w:rsidR="008F3DDE" w:rsidRPr="0062249C">
              <w:t>Ш</w:t>
            </w:r>
            <w:proofErr w:type="gramEnd"/>
            <w:r w:rsidR="008F3DDE" w:rsidRPr="0062249C">
              <w:t>ипуновская</w:t>
            </w:r>
            <w:proofErr w:type="spellEnd"/>
          </w:p>
          <w:p w:rsidR="00026F58" w:rsidRPr="0062249C" w:rsidRDefault="00026F58" w:rsidP="009540F9">
            <w:pPr>
              <w:autoSpaceDE w:val="0"/>
              <w:autoSpaceDN w:val="0"/>
              <w:adjustRightInd w:val="0"/>
            </w:pPr>
            <w:r w:rsidRPr="0062249C">
              <w:t>ул</w:t>
            </w:r>
            <w:proofErr w:type="gramStart"/>
            <w:r w:rsidRPr="0062249C">
              <w:t>.</w:t>
            </w:r>
            <w:r w:rsidR="0062249C" w:rsidRPr="0062249C">
              <w:t>В</w:t>
            </w:r>
            <w:proofErr w:type="gramEnd"/>
            <w:r w:rsidR="0062249C" w:rsidRPr="0062249C">
              <w:t>олосатова</w:t>
            </w:r>
          </w:p>
          <w:p w:rsidR="00026F58" w:rsidRPr="0062249C" w:rsidRDefault="00026F58" w:rsidP="0062249C">
            <w:pPr>
              <w:autoSpaceDE w:val="0"/>
              <w:autoSpaceDN w:val="0"/>
              <w:adjustRightInd w:val="0"/>
            </w:pPr>
            <w:r w:rsidRPr="0062249C">
              <w:t>д.</w:t>
            </w:r>
            <w:r w:rsidR="0062249C" w:rsidRPr="0062249C">
              <w:t>16</w:t>
            </w:r>
          </w:p>
        </w:tc>
        <w:tc>
          <w:tcPr>
            <w:tcW w:w="2127" w:type="dxa"/>
          </w:tcPr>
          <w:p w:rsidR="00026F58" w:rsidRPr="0062249C" w:rsidRDefault="0062249C" w:rsidP="00701F11">
            <w:pPr>
              <w:autoSpaceDE w:val="0"/>
              <w:autoSpaceDN w:val="0"/>
              <w:adjustRightInd w:val="0"/>
              <w:jc w:val="center"/>
            </w:pPr>
            <w:r w:rsidRPr="0062249C">
              <w:t>ФАП</w:t>
            </w:r>
          </w:p>
        </w:tc>
        <w:tc>
          <w:tcPr>
            <w:tcW w:w="912" w:type="dxa"/>
          </w:tcPr>
          <w:p w:rsidR="00026F58" w:rsidRPr="0062249C" w:rsidRDefault="00026F58" w:rsidP="006616B6">
            <w:pPr>
              <w:autoSpaceDE w:val="0"/>
              <w:autoSpaceDN w:val="0"/>
              <w:adjustRightInd w:val="0"/>
              <w:jc w:val="center"/>
            </w:pPr>
            <w:r w:rsidRPr="0062249C">
              <w:t>0,0</w:t>
            </w:r>
            <w:r w:rsidR="006616B6">
              <w:t>45</w:t>
            </w:r>
          </w:p>
        </w:tc>
        <w:tc>
          <w:tcPr>
            <w:tcW w:w="1519" w:type="dxa"/>
          </w:tcPr>
          <w:p w:rsidR="00026F58" w:rsidRPr="0062249C" w:rsidRDefault="0062249C" w:rsidP="006616B6">
            <w:pPr>
              <w:autoSpaceDE w:val="0"/>
              <w:autoSpaceDN w:val="0"/>
              <w:adjustRightInd w:val="0"/>
              <w:jc w:val="center"/>
            </w:pPr>
            <w:r w:rsidRPr="0062249C">
              <w:t>0,0</w:t>
            </w:r>
            <w:r w:rsidR="006616B6">
              <w:t>45</w:t>
            </w:r>
          </w:p>
        </w:tc>
        <w:tc>
          <w:tcPr>
            <w:tcW w:w="843" w:type="dxa"/>
          </w:tcPr>
          <w:p w:rsidR="00026F58" w:rsidRPr="0062249C" w:rsidRDefault="00026F58" w:rsidP="002A33F9">
            <w:pPr>
              <w:autoSpaceDE w:val="0"/>
              <w:autoSpaceDN w:val="0"/>
              <w:adjustRightInd w:val="0"/>
              <w:jc w:val="center"/>
            </w:pPr>
            <w:r w:rsidRPr="0062249C">
              <w:t>0</w:t>
            </w:r>
          </w:p>
        </w:tc>
        <w:tc>
          <w:tcPr>
            <w:tcW w:w="1396" w:type="dxa"/>
          </w:tcPr>
          <w:p w:rsidR="00026F58" w:rsidRPr="0062249C" w:rsidRDefault="00026F58" w:rsidP="002A33F9">
            <w:pPr>
              <w:autoSpaceDE w:val="0"/>
              <w:autoSpaceDN w:val="0"/>
              <w:adjustRightInd w:val="0"/>
              <w:jc w:val="center"/>
            </w:pPr>
            <w:r w:rsidRPr="0062249C">
              <w:t>0</w:t>
            </w:r>
          </w:p>
        </w:tc>
      </w:tr>
      <w:tr w:rsidR="00026F58" w:rsidRPr="00701F11" w:rsidTr="0062249C">
        <w:tc>
          <w:tcPr>
            <w:tcW w:w="609" w:type="dxa"/>
          </w:tcPr>
          <w:p w:rsidR="00026F58" w:rsidRPr="0062249C" w:rsidRDefault="008F3DDE" w:rsidP="0062249C">
            <w:pPr>
              <w:autoSpaceDE w:val="0"/>
              <w:autoSpaceDN w:val="0"/>
              <w:adjustRightInd w:val="0"/>
              <w:jc w:val="center"/>
            </w:pPr>
            <w:r w:rsidRPr="0062249C">
              <w:t>4</w:t>
            </w:r>
          </w:p>
        </w:tc>
        <w:tc>
          <w:tcPr>
            <w:tcW w:w="2332" w:type="dxa"/>
          </w:tcPr>
          <w:p w:rsidR="00026F58" w:rsidRPr="0062249C" w:rsidRDefault="00026F58" w:rsidP="0062249C">
            <w:pPr>
              <w:autoSpaceDE w:val="0"/>
              <w:autoSpaceDN w:val="0"/>
              <w:adjustRightInd w:val="0"/>
            </w:pPr>
            <w:proofErr w:type="spellStart"/>
            <w:r w:rsidRPr="0062249C">
              <w:t>д</w:t>
            </w:r>
            <w:proofErr w:type="gramStart"/>
            <w:r w:rsidRPr="0062249C">
              <w:t>.</w:t>
            </w:r>
            <w:r w:rsidR="0062249C" w:rsidRPr="0062249C">
              <w:t>Ш</w:t>
            </w:r>
            <w:proofErr w:type="gramEnd"/>
            <w:r w:rsidR="0062249C" w:rsidRPr="0062249C">
              <w:t>ипуновская</w:t>
            </w:r>
            <w:proofErr w:type="spellEnd"/>
            <w:r w:rsidRPr="0062249C">
              <w:t xml:space="preserve"> ул. Школьная д. </w:t>
            </w:r>
            <w:r w:rsidR="0062249C" w:rsidRPr="0062249C">
              <w:t>8</w:t>
            </w:r>
          </w:p>
        </w:tc>
        <w:tc>
          <w:tcPr>
            <w:tcW w:w="2127" w:type="dxa"/>
          </w:tcPr>
          <w:p w:rsidR="00026F58" w:rsidRPr="0062249C" w:rsidRDefault="0062249C" w:rsidP="00701F11">
            <w:pPr>
              <w:autoSpaceDE w:val="0"/>
              <w:autoSpaceDN w:val="0"/>
              <w:adjustRightInd w:val="0"/>
              <w:jc w:val="center"/>
            </w:pPr>
            <w:r w:rsidRPr="0062249C">
              <w:t>Начальная школа</w:t>
            </w:r>
          </w:p>
        </w:tc>
        <w:tc>
          <w:tcPr>
            <w:tcW w:w="912" w:type="dxa"/>
          </w:tcPr>
          <w:p w:rsidR="00026F58" w:rsidRPr="0062249C" w:rsidRDefault="00026F58" w:rsidP="006616B6">
            <w:pPr>
              <w:autoSpaceDE w:val="0"/>
              <w:autoSpaceDN w:val="0"/>
              <w:adjustRightInd w:val="0"/>
              <w:jc w:val="center"/>
            </w:pPr>
            <w:r w:rsidRPr="0062249C">
              <w:t>0,0</w:t>
            </w:r>
            <w:r w:rsidR="006616B6">
              <w:t>90</w:t>
            </w:r>
          </w:p>
        </w:tc>
        <w:tc>
          <w:tcPr>
            <w:tcW w:w="1519" w:type="dxa"/>
          </w:tcPr>
          <w:p w:rsidR="00026F58" w:rsidRPr="0062249C" w:rsidRDefault="00026F58" w:rsidP="006616B6">
            <w:pPr>
              <w:autoSpaceDE w:val="0"/>
              <w:autoSpaceDN w:val="0"/>
              <w:adjustRightInd w:val="0"/>
              <w:jc w:val="center"/>
            </w:pPr>
            <w:r w:rsidRPr="0062249C">
              <w:t>0,0</w:t>
            </w:r>
            <w:r w:rsidR="006616B6">
              <w:t>90</w:t>
            </w:r>
          </w:p>
        </w:tc>
        <w:tc>
          <w:tcPr>
            <w:tcW w:w="843" w:type="dxa"/>
          </w:tcPr>
          <w:p w:rsidR="00026F58" w:rsidRPr="0062249C" w:rsidRDefault="00026F58" w:rsidP="002A33F9">
            <w:pPr>
              <w:autoSpaceDE w:val="0"/>
              <w:autoSpaceDN w:val="0"/>
              <w:adjustRightInd w:val="0"/>
              <w:jc w:val="center"/>
            </w:pPr>
            <w:r w:rsidRPr="0062249C">
              <w:t>0</w:t>
            </w:r>
          </w:p>
        </w:tc>
        <w:tc>
          <w:tcPr>
            <w:tcW w:w="1396" w:type="dxa"/>
          </w:tcPr>
          <w:p w:rsidR="00026F58" w:rsidRPr="0062249C" w:rsidRDefault="00026F58" w:rsidP="002A33F9">
            <w:pPr>
              <w:autoSpaceDE w:val="0"/>
              <w:autoSpaceDN w:val="0"/>
              <w:adjustRightInd w:val="0"/>
              <w:jc w:val="center"/>
            </w:pPr>
            <w:r w:rsidRPr="0062249C">
              <w:t>0</w:t>
            </w:r>
          </w:p>
        </w:tc>
      </w:tr>
      <w:tr w:rsidR="00026F58" w:rsidRPr="00701F11" w:rsidTr="0062249C">
        <w:tc>
          <w:tcPr>
            <w:tcW w:w="609" w:type="dxa"/>
          </w:tcPr>
          <w:p w:rsidR="00026F58" w:rsidRPr="0062249C" w:rsidRDefault="00026F58" w:rsidP="0062249C">
            <w:pPr>
              <w:autoSpaceDE w:val="0"/>
              <w:autoSpaceDN w:val="0"/>
              <w:adjustRightInd w:val="0"/>
              <w:jc w:val="center"/>
            </w:pPr>
            <w:r w:rsidRPr="0062249C">
              <w:t>5</w:t>
            </w:r>
          </w:p>
        </w:tc>
        <w:tc>
          <w:tcPr>
            <w:tcW w:w="2332" w:type="dxa"/>
          </w:tcPr>
          <w:p w:rsidR="00026F58" w:rsidRPr="0062249C" w:rsidRDefault="00026F58" w:rsidP="003441B4">
            <w:pPr>
              <w:autoSpaceDE w:val="0"/>
              <w:autoSpaceDN w:val="0"/>
              <w:adjustRightInd w:val="0"/>
            </w:pPr>
            <w:proofErr w:type="spellStart"/>
            <w:r w:rsidRPr="0062249C">
              <w:t>д</w:t>
            </w:r>
            <w:proofErr w:type="gramStart"/>
            <w:r w:rsidRPr="0062249C">
              <w:t>.</w:t>
            </w:r>
            <w:r w:rsidR="0062249C" w:rsidRPr="0062249C">
              <w:t>Ш</w:t>
            </w:r>
            <w:proofErr w:type="gramEnd"/>
            <w:r w:rsidR="0062249C" w:rsidRPr="0062249C">
              <w:t>ипуновская</w:t>
            </w:r>
            <w:proofErr w:type="spellEnd"/>
          </w:p>
          <w:p w:rsidR="00026F58" w:rsidRPr="0062249C" w:rsidRDefault="00026F58" w:rsidP="003441B4">
            <w:pPr>
              <w:autoSpaceDE w:val="0"/>
              <w:autoSpaceDN w:val="0"/>
              <w:adjustRightInd w:val="0"/>
            </w:pPr>
            <w:r w:rsidRPr="0062249C">
              <w:t>ул</w:t>
            </w:r>
            <w:proofErr w:type="gramStart"/>
            <w:r w:rsidRPr="0062249C">
              <w:t>.Ш</w:t>
            </w:r>
            <w:proofErr w:type="gramEnd"/>
            <w:r w:rsidRPr="0062249C">
              <w:t>кольная.</w:t>
            </w:r>
          </w:p>
          <w:p w:rsidR="00026F58" w:rsidRPr="0062249C" w:rsidRDefault="00026F58" w:rsidP="0062249C">
            <w:pPr>
              <w:autoSpaceDE w:val="0"/>
              <w:autoSpaceDN w:val="0"/>
              <w:adjustRightInd w:val="0"/>
            </w:pPr>
            <w:r w:rsidRPr="0062249C">
              <w:t>д.</w:t>
            </w:r>
            <w:r w:rsidR="0062249C" w:rsidRPr="0062249C">
              <w:t>6</w:t>
            </w:r>
          </w:p>
        </w:tc>
        <w:tc>
          <w:tcPr>
            <w:tcW w:w="2127" w:type="dxa"/>
          </w:tcPr>
          <w:p w:rsidR="00026F58" w:rsidRPr="0062249C" w:rsidRDefault="0062249C" w:rsidP="00701F11">
            <w:pPr>
              <w:autoSpaceDE w:val="0"/>
              <w:autoSpaceDN w:val="0"/>
              <w:adjustRightInd w:val="0"/>
              <w:jc w:val="center"/>
            </w:pPr>
            <w:r w:rsidRPr="0062249C">
              <w:t>Школа</w:t>
            </w:r>
          </w:p>
        </w:tc>
        <w:tc>
          <w:tcPr>
            <w:tcW w:w="912" w:type="dxa"/>
          </w:tcPr>
          <w:p w:rsidR="00026F58" w:rsidRPr="0062249C" w:rsidRDefault="0062249C" w:rsidP="006616B6">
            <w:pPr>
              <w:autoSpaceDE w:val="0"/>
              <w:autoSpaceDN w:val="0"/>
              <w:adjustRightInd w:val="0"/>
              <w:jc w:val="center"/>
            </w:pPr>
            <w:r w:rsidRPr="0062249C">
              <w:t>0,</w:t>
            </w:r>
            <w:r w:rsidR="006616B6">
              <w:t>174</w:t>
            </w:r>
          </w:p>
        </w:tc>
        <w:tc>
          <w:tcPr>
            <w:tcW w:w="1519" w:type="dxa"/>
          </w:tcPr>
          <w:p w:rsidR="00026F58" w:rsidRPr="0062249C" w:rsidRDefault="0062249C" w:rsidP="006616B6">
            <w:pPr>
              <w:autoSpaceDE w:val="0"/>
              <w:autoSpaceDN w:val="0"/>
              <w:adjustRightInd w:val="0"/>
              <w:jc w:val="center"/>
            </w:pPr>
            <w:r w:rsidRPr="0062249C">
              <w:t>0,1</w:t>
            </w:r>
            <w:r w:rsidR="006616B6">
              <w:t>74</w:t>
            </w:r>
          </w:p>
        </w:tc>
        <w:tc>
          <w:tcPr>
            <w:tcW w:w="843" w:type="dxa"/>
          </w:tcPr>
          <w:p w:rsidR="00026F58" w:rsidRPr="0062249C" w:rsidRDefault="0062249C" w:rsidP="0062249C">
            <w:pPr>
              <w:autoSpaceDE w:val="0"/>
              <w:autoSpaceDN w:val="0"/>
              <w:adjustRightInd w:val="0"/>
              <w:jc w:val="center"/>
            </w:pPr>
            <w:r w:rsidRPr="0062249C">
              <w:t>0</w:t>
            </w:r>
          </w:p>
        </w:tc>
        <w:tc>
          <w:tcPr>
            <w:tcW w:w="1396" w:type="dxa"/>
          </w:tcPr>
          <w:p w:rsidR="00026F58" w:rsidRPr="0062249C" w:rsidRDefault="0062249C" w:rsidP="0062249C">
            <w:pPr>
              <w:autoSpaceDE w:val="0"/>
              <w:autoSpaceDN w:val="0"/>
              <w:adjustRightInd w:val="0"/>
              <w:jc w:val="center"/>
            </w:pPr>
            <w:r w:rsidRPr="0062249C">
              <w:t>0</w:t>
            </w:r>
          </w:p>
        </w:tc>
      </w:tr>
      <w:tr w:rsidR="0062249C" w:rsidRPr="00701F11" w:rsidTr="0062249C">
        <w:tc>
          <w:tcPr>
            <w:tcW w:w="609" w:type="dxa"/>
          </w:tcPr>
          <w:p w:rsidR="0062249C" w:rsidRPr="0062249C" w:rsidRDefault="0062249C" w:rsidP="0062249C">
            <w:pPr>
              <w:autoSpaceDE w:val="0"/>
              <w:autoSpaceDN w:val="0"/>
              <w:adjustRightInd w:val="0"/>
              <w:jc w:val="center"/>
            </w:pPr>
            <w:r w:rsidRPr="0062249C">
              <w:t>6</w:t>
            </w:r>
          </w:p>
        </w:tc>
        <w:tc>
          <w:tcPr>
            <w:tcW w:w="2332" w:type="dxa"/>
          </w:tcPr>
          <w:p w:rsidR="0062249C" w:rsidRPr="0062249C" w:rsidRDefault="0062249C" w:rsidP="003441B4">
            <w:pPr>
              <w:autoSpaceDE w:val="0"/>
              <w:autoSpaceDN w:val="0"/>
              <w:adjustRightInd w:val="0"/>
            </w:pPr>
            <w:r w:rsidRPr="0062249C">
              <w:t xml:space="preserve">д. </w:t>
            </w:r>
            <w:proofErr w:type="spellStart"/>
            <w:r w:rsidRPr="0062249C">
              <w:t>Шипуновская</w:t>
            </w:r>
            <w:proofErr w:type="spellEnd"/>
            <w:r w:rsidRPr="0062249C">
              <w:t xml:space="preserve"> ул. Нагорная д. 2</w:t>
            </w:r>
          </w:p>
        </w:tc>
        <w:tc>
          <w:tcPr>
            <w:tcW w:w="2127" w:type="dxa"/>
          </w:tcPr>
          <w:p w:rsidR="0062249C" w:rsidRPr="0062249C" w:rsidRDefault="0062249C" w:rsidP="00701F11">
            <w:pPr>
              <w:autoSpaceDE w:val="0"/>
              <w:autoSpaceDN w:val="0"/>
              <w:adjustRightInd w:val="0"/>
              <w:jc w:val="center"/>
            </w:pPr>
            <w:r w:rsidRPr="0062249C">
              <w:t>Детский сад</w:t>
            </w:r>
          </w:p>
        </w:tc>
        <w:tc>
          <w:tcPr>
            <w:tcW w:w="912" w:type="dxa"/>
          </w:tcPr>
          <w:p w:rsidR="0062249C" w:rsidRPr="0062249C" w:rsidRDefault="0062249C" w:rsidP="006616B6">
            <w:pPr>
              <w:autoSpaceDE w:val="0"/>
              <w:autoSpaceDN w:val="0"/>
              <w:adjustRightInd w:val="0"/>
              <w:jc w:val="center"/>
            </w:pPr>
            <w:r w:rsidRPr="0062249C">
              <w:t>0,06</w:t>
            </w:r>
            <w:r w:rsidR="006616B6">
              <w:t>5</w:t>
            </w:r>
          </w:p>
        </w:tc>
        <w:tc>
          <w:tcPr>
            <w:tcW w:w="1519" w:type="dxa"/>
          </w:tcPr>
          <w:p w:rsidR="0062249C" w:rsidRPr="0062249C" w:rsidRDefault="0062249C" w:rsidP="006616B6">
            <w:pPr>
              <w:autoSpaceDE w:val="0"/>
              <w:autoSpaceDN w:val="0"/>
              <w:adjustRightInd w:val="0"/>
              <w:jc w:val="center"/>
            </w:pPr>
            <w:r w:rsidRPr="0062249C">
              <w:t>0,06</w:t>
            </w:r>
            <w:r w:rsidR="006616B6">
              <w:t>5</w:t>
            </w:r>
          </w:p>
        </w:tc>
        <w:tc>
          <w:tcPr>
            <w:tcW w:w="843" w:type="dxa"/>
          </w:tcPr>
          <w:p w:rsidR="0062249C" w:rsidRPr="0062249C" w:rsidRDefault="0062249C" w:rsidP="00701F11">
            <w:pPr>
              <w:autoSpaceDE w:val="0"/>
              <w:autoSpaceDN w:val="0"/>
              <w:adjustRightInd w:val="0"/>
              <w:jc w:val="center"/>
            </w:pPr>
            <w:r w:rsidRPr="0062249C">
              <w:t>0</w:t>
            </w:r>
          </w:p>
        </w:tc>
        <w:tc>
          <w:tcPr>
            <w:tcW w:w="1396" w:type="dxa"/>
          </w:tcPr>
          <w:p w:rsidR="0062249C" w:rsidRPr="0062249C" w:rsidRDefault="0062249C" w:rsidP="00701F11">
            <w:pPr>
              <w:autoSpaceDE w:val="0"/>
              <w:autoSpaceDN w:val="0"/>
              <w:adjustRightInd w:val="0"/>
              <w:jc w:val="center"/>
            </w:pPr>
            <w:r w:rsidRPr="0062249C">
              <w:t>0</w:t>
            </w:r>
          </w:p>
        </w:tc>
      </w:tr>
      <w:tr w:rsidR="0062249C" w:rsidRPr="00701F11" w:rsidTr="0062249C">
        <w:tc>
          <w:tcPr>
            <w:tcW w:w="609" w:type="dxa"/>
          </w:tcPr>
          <w:p w:rsidR="0062249C" w:rsidRPr="0062249C" w:rsidRDefault="0062249C" w:rsidP="0062249C">
            <w:pPr>
              <w:autoSpaceDE w:val="0"/>
              <w:autoSpaceDN w:val="0"/>
              <w:adjustRightInd w:val="0"/>
              <w:jc w:val="center"/>
            </w:pPr>
            <w:r w:rsidRPr="0062249C">
              <w:t>7</w:t>
            </w:r>
          </w:p>
        </w:tc>
        <w:tc>
          <w:tcPr>
            <w:tcW w:w="2332" w:type="dxa"/>
          </w:tcPr>
          <w:p w:rsidR="0062249C" w:rsidRPr="0062249C" w:rsidRDefault="0062249C" w:rsidP="003441B4">
            <w:pPr>
              <w:autoSpaceDE w:val="0"/>
              <w:autoSpaceDN w:val="0"/>
              <w:adjustRightInd w:val="0"/>
            </w:pPr>
            <w:r w:rsidRPr="0062249C">
              <w:t xml:space="preserve">д. </w:t>
            </w:r>
            <w:proofErr w:type="spellStart"/>
            <w:r w:rsidRPr="0062249C">
              <w:t>Шипуновская</w:t>
            </w:r>
            <w:proofErr w:type="spellEnd"/>
            <w:r w:rsidRPr="0062249C">
              <w:t xml:space="preserve"> ул. Нагорная д. 2</w:t>
            </w:r>
          </w:p>
        </w:tc>
        <w:tc>
          <w:tcPr>
            <w:tcW w:w="2127" w:type="dxa"/>
          </w:tcPr>
          <w:p w:rsidR="0062249C" w:rsidRPr="0062249C" w:rsidRDefault="0062249C" w:rsidP="00701F11">
            <w:pPr>
              <w:autoSpaceDE w:val="0"/>
              <w:autoSpaceDN w:val="0"/>
              <w:adjustRightInd w:val="0"/>
              <w:jc w:val="center"/>
            </w:pPr>
            <w:r w:rsidRPr="0062249C">
              <w:t>Школьная столовая</w:t>
            </w:r>
          </w:p>
        </w:tc>
        <w:tc>
          <w:tcPr>
            <w:tcW w:w="912" w:type="dxa"/>
          </w:tcPr>
          <w:p w:rsidR="0062249C" w:rsidRPr="0062249C" w:rsidRDefault="0062249C" w:rsidP="006616B6">
            <w:pPr>
              <w:autoSpaceDE w:val="0"/>
              <w:autoSpaceDN w:val="0"/>
              <w:adjustRightInd w:val="0"/>
              <w:jc w:val="center"/>
            </w:pPr>
            <w:r w:rsidRPr="0062249C">
              <w:t>0,0</w:t>
            </w:r>
            <w:r w:rsidR="006616B6">
              <w:t>46</w:t>
            </w:r>
          </w:p>
        </w:tc>
        <w:tc>
          <w:tcPr>
            <w:tcW w:w="1519" w:type="dxa"/>
          </w:tcPr>
          <w:p w:rsidR="0062249C" w:rsidRPr="0062249C" w:rsidRDefault="006616B6" w:rsidP="006616B6">
            <w:pPr>
              <w:autoSpaceDE w:val="0"/>
              <w:autoSpaceDN w:val="0"/>
              <w:adjustRightInd w:val="0"/>
              <w:jc w:val="center"/>
            </w:pPr>
            <w:r>
              <w:t>0,04</w:t>
            </w:r>
            <w:r w:rsidR="0062249C" w:rsidRPr="0062249C">
              <w:t>6</w:t>
            </w:r>
          </w:p>
        </w:tc>
        <w:tc>
          <w:tcPr>
            <w:tcW w:w="843" w:type="dxa"/>
          </w:tcPr>
          <w:p w:rsidR="0062249C" w:rsidRPr="0062249C" w:rsidRDefault="0062249C" w:rsidP="00701F11">
            <w:pPr>
              <w:autoSpaceDE w:val="0"/>
              <w:autoSpaceDN w:val="0"/>
              <w:adjustRightInd w:val="0"/>
              <w:jc w:val="center"/>
            </w:pPr>
            <w:r w:rsidRPr="0062249C">
              <w:t>0</w:t>
            </w:r>
          </w:p>
        </w:tc>
        <w:tc>
          <w:tcPr>
            <w:tcW w:w="1396" w:type="dxa"/>
          </w:tcPr>
          <w:p w:rsidR="0062249C" w:rsidRPr="0062249C" w:rsidRDefault="0062249C" w:rsidP="00701F11">
            <w:pPr>
              <w:autoSpaceDE w:val="0"/>
              <w:autoSpaceDN w:val="0"/>
              <w:adjustRightInd w:val="0"/>
              <w:jc w:val="center"/>
            </w:pPr>
            <w:r w:rsidRPr="0062249C">
              <w:t>0</w:t>
            </w:r>
          </w:p>
        </w:tc>
      </w:tr>
      <w:tr w:rsidR="0062249C" w:rsidRPr="00701F11" w:rsidTr="0062249C">
        <w:tc>
          <w:tcPr>
            <w:tcW w:w="609" w:type="dxa"/>
          </w:tcPr>
          <w:p w:rsidR="0062249C" w:rsidRPr="0062249C" w:rsidRDefault="0062249C" w:rsidP="0062249C">
            <w:pPr>
              <w:autoSpaceDE w:val="0"/>
              <w:autoSpaceDN w:val="0"/>
              <w:adjustRightInd w:val="0"/>
              <w:jc w:val="center"/>
            </w:pPr>
            <w:r w:rsidRPr="0062249C">
              <w:t>8</w:t>
            </w:r>
          </w:p>
        </w:tc>
        <w:tc>
          <w:tcPr>
            <w:tcW w:w="2332" w:type="dxa"/>
          </w:tcPr>
          <w:p w:rsidR="0062249C" w:rsidRPr="0062249C" w:rsidRDefault="0062249C" w:rsidP="00BD7B88">
            <w:pPr>
              <w:autoSpaceDE w:val="0"/>
              <w:autoSpaceDN w:val="0"/>
              <w:adjustRightInd w:val="0"/>
            </w:pPr>
            <w:r w:rsidRPr="0062249C">
              <w:t xml:space="preserve">д. </w:t>
            </w:r>
            <w:proofErr w:type="spellStart"/>
            <w:r w:rsidRPr="0062249C">
              <w:t>Шипуновская</w:t>
            </w:r>
            <w:proofErr w:type="spellEnd"/>
            <w:r w:rsidRPr="0062249C">
              <w:t xml:space="preserve"> ул. Волосатова д. 32</w:t>
            </w:r>
          </w:p>
        </w:tc>
        <w:tc>
          <w:tcPr>
            <w:tcW w:w="2127" w:type="dxa"/>
          </w:tcPr>
          <w:p w:rsidR="0062249C" w:rsidRPr="0062249C" w:rsidRDefault="0062249C" w:rsidP="00BD7B88">
            <w:pPr>
              <w:autoSpaceDE w:val="0"/>
              <w:autoSpaceDN w:val="0"/>
              <w:adjustRightInd w:val="0"/>
              <w:jc w:val="center"/>
            </w:pPr>
            <w:r w:rsidRPr="0062249C">
              <w:t>16-ти квартирный жилой дом</w:t>
            </w:r>
          </w:p>
        </w:tc>
        <w:tc>
          <w:tcPr>
            <w:tcW w:w="912" w:type="dxa"/>
          </w:tcPr>
          <w:p w:rsidR="0062249C" w:rsidRPr="0062249C" w:rsidRDefault="0062249C" w:rsidP="006616B6">
            <w:pPr>
              <w:autoSpaceDE w:val="0"/>
              <w:autoSpaceDN w:val="0"/>
              <w:adjustRightInd w:val="0"/>
              <w:jc w:val="center"/>
            </w:pPr>
            <w:r w:rsidRPr="0062249C">
              <w:t>0,</w:t>
            </w:r>
            <w:r w:rsidR="006616B6">
              <w:t>130</w:t>
            </w:r>
          </w:p>
        </w:tc>
        <w:tc>
          <w:tcPr>
            <w:tcW w:w="1519" w:type="dxa"/>
          </w:tcPr>
          <w:p w:rsidR="0062249C" w:rsidRPr="0062249C" w:rsidRDefault="0062249C" w:rsidP="006616B6">
            <w:pPr>
              <w:autoSpaceDE w:val="0"/>
              <w:autoSpaceDN w:val="0"/>
              <w:adjustRightInd w:val="0"/>
              <w:jc w:val="center"/>
            </w:pPr>
            <w:r w:rsidRPr="0062249C">
              <w:t>0,</w:t>
            </w:r>
            <w:r w:rsidR="006616B6">
              <w:t>130</w:t>
            </w:r>
          </w:p>
        </w:tc>
        <w:tc>
          <w:tcPr>
            <w:tcW w:w="843" w:type="dxa"/>
          </w:tcPr>
          <w:p w:rsidR="0062249C" w:rsidRPr="0062249C" w:rsidRDefault="0062249C" w:rsidP="00BD7B88">
            <w:pPr>
              <w:autoSpaceDE w:val="0"/>
              <w:autoSpaceDN w:val="0"/>
              <w:adjustRightInd w:val="0"/>
              <w:jc w:val="center"/>
            </w:pPr>
            <w:r w:rsidRPr="0062249C">
              <w:t>0</w:t>
            </w:r>
          </w:p>
        </w:tc>
        <w:tc>
          <w:tcPr>
            <w:tcW w:w="1396" w:type="dxa"/>
          </w:tcPr>
          <w:p w:rsidR="0062249C" w:rsidRPr="0062249C" w:rsidRDefault="0062249C" w:rsidP="00BD7B88">
            <w:pPr>
              <w:autoSpaceDE w:val="0"/>
              <w:autoSpaceDN w:val="0"/>
              <w:adjustRightInd w:val="0"/>
              <w:jc w:val="center"/>
            </w:pPr>
            <w:r w:rsidRPr="0062249C">
              <w:t>0</w:t>
            </w:r>
          </w:p>
        </w:tc>
      </w:tr>
      <w:tr w:rsidR="0062249C" w:rsidRPr="00701F11" w:rsidTr="0062249C">
        <w:tc>
          <w:tcPr>
            <w:tcW w:w="5068" w:type="dxa"/>
            <w:gridSpan w:val="3"/>
          </w:tcPr>
          <w:p w:rsidR="0062249C" w:rsidRPr="006616B6" w:rsidRDefault="0062249C" w:rsidP="003441B4">
            <w:pPr>
              <w:autoSpaceDE w:val="0"/>
              <w:autoSpaceDN w:val="0"/>
              <w:adjustRightInd w:val="0"/>
            </w:pPr>
            <w:r w:rsidRPr="006616B6">
              <w:t>ИТОГО по МО «Никольское»</w:t>
            </w:r>
          </w:p>
        </w:tc>
        <w:tc>
          <w:tcPr>
            <w:tcW w:w="912" w:type="dxa"/>
          </w:tcPr>
          <w:p w:rsidR="0062249C" w:rsidRPr="006616B6" w:rsidRDefault="0062249C" w:rsidP="006616B6">
            <w:pPr>
              <w:autoSpaceDE w:val="0"/>
              <w:autoSpaceDN w:val="0"/>
              <w:adjustRightInd w:val="0"/>
              <w:jc w:val="center"/>
            </w:pPr>
            <w:r w:rsidRPr="006616B6">
              <w:t>0,</w:t>
            </w:r>
            <w:r w:rsidR="006616B6" w:rsidRPr="006616B6">
              <w:t>720</w:t>
            </w:r>
          </w:p>
        </w:tc>
        <w:tc>
          <w:tcPr>
            <w:tcW w:w="1519" w:type="dxa"/>
          </w:tcPr>
          <w:p w:rsidR="0062249C" w:rsidRPr="006616B6" w:rsidRDefault="0062249C" w:rsidP="006616B6">
            <w:pPr>
              <w:autoSpaceDE w:val="0"/>
              <w:autoSpaceDN w:val="0"/>
              <w:adjustRightInd w:val="0"/>
              <w:jc w:val="center"/>
            </w:pPr>
            <w:r w:rsidRPr="006616B6">
              <w:t>0,</w:t>
            </w:r>
            <w:r w:rsidR="006616B6" w:rsidRPr="006616B6">
              <w:t>720</w:t>
            </w:r>
          </w:p>
        </w:tc>
        <w:tc>
          <w:tcPr>
            <w:tcW w:w="843" w:type="dxa"/>
          </w:tcPr>
          <w:p w:rsidR="0062249C" w:rsidRPr="006616B6" w:rsidRDefault="0062249C" w:rsidP="0062249C">
            <w:pPr>
              <w:autoSpaceDE w:val="0"/>
              <w:autoSpaceDN w:val="0"/>
              <w:adjustRightInd w:val="0"/>
              <w:jc w:val="center"/>
            </w:pPr>
            <w:r w:rsidRPr="006616B6">
              <w:t>0</w:t>
            </w:r>
          </w:p>
        </w:tc>
        <w:tc>
          <w:tcPr>
            <w:tcW w:w="1396" w:type="dxa"/>
          </w:tcPr>
          <w:p w:rsidR="0062249C" w:rsidRPr="00701F11" w:rsidRDefault="0062249C" w:rsidP="0062249C">
            <w:pPr>
              <w:autoSpaceDE w:val="0"/>
              <w:autoSpaceDN w:val="0"/>
              <w:adjustRightInd w:val="0"/>
              <w:jc w:val="center"/>
            </w:pPr>
            <w:r w:rsidRPr="006616B6">
              <w:t>0</w:t>
            </w:r>
          </w:p>
        </w:tc>
      </w:tr>
    </w:tbl>
    <w:p w:rsidR="005573D1" w:rsidRPr="00701F11" w:rsidRDefault="005573D1" w:rsidP="005573D1">
      <w:pPr>
        <w:autoSpaceDE w:val="0"/>
        <w:autoSpaceDN w:val="0"/>
        <w:adjustRightInd w:val="0"/>
        <w:rPr>
          <w:rFonts w:ascii="Times New Roman,Bold" w:hAnsi="Times New Roman,Bold" w:cs="Times New Roman,Bold"/>
          <w:b/>
          <w:bCs/>
        </w:rPr>
      </w:pPr>
    </w:p>
    <w:p w:rsidR="007119A0" w:rsidRPr="00701F11" w:rsidRDefault="007119A0" w:rsidP="007119A0">
      <w:pPr>
        <w:autoSpaceDE w:val="0"/>
        <w:autoSpaceDN w:val="0"/>
        <w:adjustRightInd w:val="0"/>
        <w:jc w:val="both"/>
        <w:rPr>
          <w:b/>
          <w:bCs/>
        </w:rPr>
      </w:pPr>
    </w:p>
    <w:p w:rsidR="007119A0" w:rsidRDefault="00D47E28" w:rsidP="007119A0">
      <w:pPr>
        <w:autoSpaceDE w:val="0"/>
        <w:autoSpaceDN w:val="0"/>
        <w:adjustRightInd w:val="0"/>
        <w:jc w:val="right"/>
        <w:rPr>
          <w:b/>
          <w:bCs/>
          <w:sz w:val="28"/>
          <w:szCs w:val="28"/>
        </w:rPr>
      </w:pPr>
      <w:r>
        <w:rPr>
          <w:b/>
          <w:bCs/>
          <w:sz w:val="28"/>
          <w:szCs w:val="28"/>
        </w:rPr>
        <w:t>Таблица 3</w:t>
      </w:r>
    </w:p>
    <w:p w:rsidR="005573D1" w:rsidRPr="007119A0" w:rsidRDefault="005573D1" w:rsidP="007119A0">
      <w:pPr>
        <w:autoSpaceDE w:val="0"/>
        <w:autoSpaceDN w:val="0"/>
        <w:adjustRightInd w:val="0"/>
        <w:jc w:val="both"/>
        <w:rPr>
          <w:b/>
          <w:bCs/>
          <w:sz w:val="28"/>
          <w:szCs w:val="28"/>
        </w:rPr>
      </w:pPr>
      <w:r w:rsidRPr="007119A0">
        <w:rPr>
          <w:b/>
          <w:bCs/>
          <w:sz w:val="28"/>
          <w:szCs w:val="28"/>
        </w:rPr>
        <w:t>Объемы потребления тепловой энергии теплоносителя и приросты потребления тепловой энергии (мощности) теплоносителя для целей отопления по этапам - на каждый год первого 5-летнего периода и на последующие 5 летние периоды.</w:t>
      </w:r>
    </w:p>
    <w:tbl>
      <w:tblPr>
        <w:tblW w:w="957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9"/>
        <w:gridCol w:w="2077"/>
        <w:gridCol w:w="690"/>
        <w:gridCol w:w="691"/>
        <w:gridCol w:w="691"/>
        <w:gridCol w:w="691"/>
        <w:gridCol w:w="691"/>
        <w:gridCol w:w="691"/>
        <w:gridCol w:w="770"/>
        <w:gridCol w:w="770"/>
      </w:tblGrid>
      <w:tr w:rsidR="005573D1" w:rsidRPr="00D62DA8" w:rsidTr="004B6236">
        <w:trPr>
          <w:trHeight w:val="317"/>
        </w:trPr>
        <w:tc>
          <w:tcPr>
            <w:tcW w:w="1809" w:type="dxa"/>
            <w:vMerge w:val="restart"/>
          </w:tcPr>
          <w:p w:rsidR="005573D1" w:rsidRPr="00D62DA8" w:rsidRDefault="005573D1" w:rsidP="007119A0">
            <w:pPr>
              <w:autoSpaceDE w:val="0"/>
              <w:autoSpaceDN w:val="0"/>
              <w:adjustRightInd w:val="0"/>
              <w:jc w:val="center"/>
              <w:rPr>
                <w:sz w:val="26"/>
                <w:szCs w:val="26"/>
              </w:rPr>
            </w:pPr>
            <w:r w:rsidRPr="00D62DA8">
              <w:rPr>
                <w:sz w:val="26"/>
                <w:szCs w:val="26"/>
              </w:rPr>
              <w:t>Зона действия источника тепловой энергии</w:t>
            </w:r>
          </w:p>
        </w:tc>
        <w:tc>
          <w:tcPr>
            <w:tcW w:w="2077" w:type="dxa"/>
            <w:vMerge w:val="restart"/>
          </w:tcPr>
          <w:p w:rsidR="005573D1" w:rsidRPr="00D62DA8" w:rsidRDefault="005573D1" w:rsidP="007119A0">
            <w:pPr>
              <w:autoSpaceDE w:val="0"/>
              <w:autoSpaceDN w:val="0"/>
              <w:adjustRightInd w:val="0"/>
              <w:jc w:val="center"/>
              <w:rPr>
                <w:sz w:val="26"/>
                <w:szCs w:val="26"/>
              </w:rPr>
            </w:pPr>
            <w:r w:rsidRPr="00D62DA8">
              <w:rPr>
                <w:sz w:val="26"/>
                <w:szCs w:val="26"/>
              </w:rPr>
              <w:t>Объекты</w:t>
            </w:r>
          </w:p>
        </w:tc>
        <w:tc>
          <w:tcPr>
            <w:tcW w:w="5685" w:type="dxa"/>
            <w:gridSpan w:val="8"/>
          </w:tcPr>
          <w:p w:rsidR="005573D1" w:rsidRPr="00D62DA8" w:rsidRDefault="005573D1" w:rsidP="007119A0">
            <w:pPr>
              <w:autoSpaceDE w:val="0"/>
              <w:autoSpaceDN w:val="0"/>
              <w:adjustRightInd w:val="0"/>
              <w:jc w:val="center"/>
              <w:rPr>
                <w:sz w:val="26"/>
                <w:szCs w:val="26"/>
              </w:rPr>
            </w:pPr>
            <w:r w:rsidRPr="00D62DA8">
              <w:rPr>
                <w:sz w:val="26"/>
                <w:szCs w:val="26"/>
              </w:rPr>
              <w:t>Этапы действия</w:t>
            </w:r>
          </w:p>
        </w:tc>
      </w:tr>
      <w:tr w:rsidR="005573D1" w:rsidRPr="00D62DA8" w:rsidTr="004B6236">
        <w:trPr>
          <w:trHeight w:val="281"/>
        </w:trPr>
        <w:tc>
          <w:tcPr>
            <w:tcW w:w="1809" w:type="dxa"/>
            <w:vMerge/>
          </w:tcPr>
          <w:p w:rsidR="005573D1" w:rsidRPr="00D62DA8" w:rsidRDefault="005573D1" w:rsidP="007119A0">
            <w:pPr>
              <w:autoSpaceDE w:val="0"/>
              <w:autoSpaceDN w:val="0"/>
              <w:adjustRightInd w:val="0"/>
              <w:jc w:val="center"/>
              <w:rPr>
                <w:sz w:val="26"/>
                <w:szCs w:val="26"/>
              </w:rPr>
            </w:pPr>
          </w:p>
        </w:tc>
        <w:tc>
          <w:tcPr>
            <w:tcW w:w="2077" w:type="dxa"/>
            <w:vMerge/>
          </w:tcPr>
          <w:p w:rsidR="005573D1" w:rsidRPr="00D62DA8" w:rsidRDefault="005573D1" w:rsidP="007119A0">
            <w:pPr>
              <w:autoSpaceDE w:val="0"/>
              <w:autoSpaceDN w:val="0"/>
              <w:adjustRightInd w:val="0"/>
              <w:jc w:val="center"/>
              <w:rPr>
                <w:sz w:val="26"/>
                <w:szCs w:val="26"/>
              </w:rPr>
            </w:pPr>
          </w:p>
        </w:tc>
        <w:tc>
          <w:tcPr>
            <w:tcW w:w="690" w:type="dxa"/>
          </w:tcPr>
          <w:p w:rsidR="005573D1" w:rsidRPr="00D62DA8" w:rsidRDefault="005573D1" w:rsidP="007119A0">
            <w:pPr>
              <w:autoSpaceDE w:val="0"/>
              <w:autoSpaceDN w:val="0"/>
              <w:adjustRightInd w:val="0"/>
              <w:jc w:val="center"/>
              <w:rPr>
                <w:sz w:val="20"/>
                <w:szCs w:val="20"/>
              </w:rPr>
            </w:pPr>
            <w:r w:rsidRPr="00D62DA8">
              <w:rPr>
                <w:sz w:val="20"/>
                <w:szCs w:val="20"/>
              </w:rPr>
              <w:t>2014</w:t>
            </w:r>
          </w:p>
        </w:tc>
        <w:tc>
          <w:tcPr>
            <w:tcW w:w="691" w:type="dxa"/>
          </w:tcPr>
          <w:p w:rsidR="005573D1" w:rsidRPr="00D62DA8" w:rsidRDefault="005573D1" w:rsidP="007119A0">
            <w:pPr>
              <w:autoSpaceDE w:val="0"/>
              <w:autoSpaceDN w:val="0"/>
              <w:adjustRightInd w:val="0"/>
              <w:jc w:val="center"/>
              <w:rPr>
                <w:sz w:val="20"/>
                <w:szCs w:val="20"/>
              </w:rPr>
            </w:pPr>
            <w:r w:rsidRPr="00D62DA8">
              <w:rPr>
                <w:sz w:val="20"/>
                <w:szCs w:val="20"/>
              </w:rPr>
              <w:t>2015</w:t>
            </w:r>
          </w:p>
        </w:tc>
        <w:tc>
          <w:tcPr>
            <w:tcW w:w="691" w:type="dxa"/>
          </w:tcPr>
          <w:p w:rsidR="005573D1" w:rsidRPr="00D62DA8" w:rsidRDefault="005573D1" w:rsidP="007119A0">
            <w:pPr>
              <w:autoSpaceDE w:val="0"/>
              <w:autoSpaceDN w:val="0"/>
              <w:adjustRightInd w:val="0"/>
              <w:jc w:val="center"/>
              <w:rPr>
                <w:sz w:val="20"/>
                <w:szCs w:val="20"/>
              </w:rPr>
            </w:pPr>
            <w:r w:rsidRPr="00D62DA8">
              <w:rPr>
                <w:sz w:val="20"/>
                <w:szCs w:val="20"/>
              </w:rPr>
              <w:t>2016</w:t>
            </w:r>
          </w:p>
        </w:tc>
        <w:tc>
          <w:tcPr>
            <w:tcW w:w="691" w:type="dxa"/>
          </w:tcPr>
          <w:p w:rsidR="005573D1" w:rsidRPr="00D62DA8" w:rsidRDefault="005573D1" w:rsidP="007119A0">
            <w:pPr>
              <w:autoSpaceDE w:val="0"/>
              <w:autoSpaceDN w:val="0"/>
              <w:adjustRightInd w:val="0"/>
              <w:jc w:val="center"/>
              <w:rPr>
                <w:sz w:val="20"/>
                <w:szCs w:val="20"/>
              </w:rPr>
            </w:pPr>
            <w:r w:rsidRPr="00D62DA8">
              <w:rPr>
                <w:sz w:val="20"/>
                <w:szCs w:val="20"/>
              </w:rPr>
              <w:t>2017</w:t>
            </w:r>
          </w:p>
        </w:tc>
        <w:tc>
          <w:tcPr>
            <w:tcW w:w="691" w:type="dxa"/>
          </w:tcPr>
          <w:p w:rsidR="005573D1" w:rsidRPr="00D62DA8" w:rsidRDefault="005573D1" w:rsidP="007119A0">
            <w:pPr>
              <w:autoSpaceDE w:val="0"/>
              <w:autoSpaceDN w:val="0"/>
              <w:adjustRightInd w:val="0"/>
              <w:jc w:val="center"/>
              <w:rPr>
                <w:sz w:val="20"/>
                <w:szCs w:val="20"/>
              </w:rPr>
            </w:pPr>
            <w:r w:rsidRPr="00D62DA8">
              <w:rPr>
                <w:sz w:val="20"/>
                <w:szCs w:val="20"/>
              </w:rPr>
              <w:t>2018</w:t>
            </w:r>
          </w:p>
        </w:tc>
        <w:tc>
          <w:tcPr>
            <w:tcW w:w="691" w:type="dxa"/>
          </w:tcPr>
          <w:p w:rsidR="005573D1" w:rsidRPr="00D62DA8" w:rsidRDefault="005573D1" w:rsidP="007119A0">
            <w:pPr>
              <w:autoSpaceDE w:val="0"/>
              <w:autoSpaceDN w:val="0"/>
              <w:adjustRightInd w:val="0"/>
              <w:jc w:val="center"/>
              <w:rPr>
                <w:sz w:val="20"/>
                <w:szCs w:val="20"/>
              </w:rPr>
            </w:pPr>
            <w:r w:rsidRPr="00D62DA8">
              <w:rPr>
                <w:sz w:val="20"/>
                <w:szCs w:val="20"/>
              </w:rPr>
              <w:t>2019</w:t>
            </w:r>
          </w:p>
        </w:tc>
        <w:tc>
          <w:tcPr>
            <w:tcW w:w="770" w:type="dxa"/>
          </w:tcPr>
          <w:p w:rsidR="005573D1" w:rsidRPr="00D62DA8" w:rsidRDefault="005573D1" w:rsidP="007119A0">
            <w:pPr>
              <w:autoSpaceDE w:val="0"/>
              <w:autoSpaceDN w:val="0"/>
              <w:adjustRightInd w:val="0"/>
              <w:jc w:val="center"/>
              <w:rPr>
                <w:sz w:val="20"/>
                <w:szCs w:val="20"/>
              </w:rPr>
            </w:pPr>
            <w:r w:rsidRPr="00D62DA8">
              <w:rPr>
                <w:sz w:val="20"/>
                <w:szCs w:val="20"/>
              </w:rPr>
              <w:t>2020-2024</w:t>
            </w:r>
          </w:p>
        </w:tc>
        <w:tc>
          <w:tcPr>
            <w:tcW w:w="770" w:type="dxa"/>
          </w:tcPr>
          <w:p w:rsidR="005573D1" w:rsidRPr="00D62DA8" w:rsidRDefault="005573D1" w:rsidP="00AF37B7">
            <w:pPr>
              <w:autoSpaceDE w:val="0"/>
              <w:autoSpaceDN w:val="0"/>
              <w:adjustRightInd w:val="0"/>
              <w:jc w:val="center"/>
              <w:rPr>
                <w:sz w:val="20"/>
                <w:szCs w:val="20"/>
              </w:rPr>
            </w:pPr>
            <w:r w:rsidRPr="00D62DA8">
              <w:rPr>
                <w:sz w:val="20"/>
                <w:szCs w:val="20"/>
              </w:rPr>
              <w:t>2025-20</w:t>
            </w:r>
            <w:r w:rsidR="00AF37B7">
              <w:rPr>
                <w:sz w:val="20"/>
                <w:szCs w:val="20"/>
              </w:rPr>
              <w:t>35</w:t>
            </w:r>
          </w:p>
        </w:tc>
      </w:tr>
      <w:tr w:rsidR="005573D1" w:rsidRPr="00D62DA8" w:rsidTr="004B6236">
        <w:tc>
          <w:tcPr>
            <w:tcW w:w="1809" w:type="dxa"/>
          </w:tcPr>
          <w:p w:rsidR="005573D1" w:rsidRPr="00D62DA8" w:rsidRDefault="005573D1" w:rsidP="003441B4">
            <w:pPr>
              <w:autoSpaceDE w:val="0"/>
              <w:autoSpaceDN w:val="0"/>
              <w:adjustRightInd w:val="0"/>
              <w:jc w:val="center"/>
              <w:rPr>
                <w:sz w:val="26"/>
                <w:szCs w:val="26"/>
              </w:rPr>
            </w:pPr>
            <w:r w:rsidRPr="00D62DA8">
              <w:rPr>
                <w:sz w:val="26"/>
                <w:szCs w:val="26"/>
              </w:rPr>
              <w:t>1</w:t>
            </w:r>
          </w:p>
        </w:tc>
        <w:tc>
          <w:tcPr>
            <w:tcW w:w="2077" w:type="dxa"/>
          </w:tcPr>
          <w:p w:rsidR="005573D1" w:rsidRPr="00D62DA8" w:rsidRDefault="005573D1" w:rsidP="003441B4">
            <w:pPr>
              <w:autoSpaceDE w:val="0"/>
              <w:autoSpaceDN w:val="0"/>
              <w:adjustRightInd w:val="0"/>
              <w:jc w:val="center"/>
              <w:rPr>
                <w:sz w:val="26"/>
                <w:szCs w:val="26"/>
              </w:rPr>
            </w:pPr>
            <w:r w:rsidRPr="00D62DA8">
              <w:rPr>
                <w:sz w:val="26"/>
                <w:szCs w:val="26"/>
              </w:rPr>
              <w:t>2</w:t>
            </w:r>
          </w:p>
        </w:tc>
        <w:tc>
          <w:tcPr>
            <w:tcW w:w="690" w:type="dxa"/>
          </w:tcPr>
          <w:p w:rsidR="005573D1" w:rsidRPr="00D62DA8" w:rsidRDefault="005573D1" w:rsidP="003441B4">
            <w:pPr>
              <w:autoSpaceDE w:val="0"/>
              <w:autoSpaceDN w:val="0"/>
              <w:adjustRightInd w:val="0"/>
              <w:jc w:val="center"/>
              <w:rPr>
                <w:sz w:val="26"/>
                <w:szCs w:val="26"/>
              </w:rPr>
            </w:pPr>
            <w:r w:rsidRPr="00D62DA8">
              <w:rPr>
                <w:sz w:val="26"/>
                <w:szCs w:val="26"/>
              </w:rPr>
              <w:t>3</w:t>
            </w:r>
          </w:p>
        </w:tc>
        <w:tc>
          <w:tcPr>
            <w:tcW w:w="691" w:type="dxa"/>
          </w:tcPr>
          <w:p w:rsidR="005573D1" w:rsidRPr="00D62DA8" w:rsidRDefault="005573D1" w:rsidP="003441B4">
            <w:pPr>
              <w:autoSpaceDE w:val="0"/>
              <w:autoSpaceDN w:val="0"/>
              <w:adjustRightInd w:val="0"/>
              <w:jc w:val="center"/>
              <w:rPr>
                <w:sz w:val="26"/>
                <w:szCs w:val="26"/>
              </w:rPr>
            </w:pPr>
            <w:r w:rsidRPr="00D62DA8">
              <w:rPr>
                <w:sz w:val="26"/>
                <w:szCs w:val="26"/>
              </w:rPr>
              <w:t>4</w:t>
            </w:r>
          </w:p>
        </w:tc>
        <w:tc>
          <w:tcPr>
            <w:tcW w:w="691" w:type="dxa"/>
          </w:tcPr>
          <w:p w:rsidR="005573D1" w:rsidRPr="00D62DA8" w:rsidRDefault="005573D1" w:rsidP="003441B4">
            <w:pPr>
              <w:autoSpaceDE w:val="0"/>
              <w:autoSpaceDN w:val="0"/>
              <w:adjustRightInd w:val="0"/>
              <w:jc w:val="center"/>
              <w:rPr>
                <w:sz w:val="26"/>
                <w:szCs w:val="26"/>
              </w:rPr>
            </w:pPr>
            <w:r w:rsidRPr="00D62DA8">
              <w:rPr>
                <w:sz w:val="26"/>
                <w:szCs w:val="26"/>
              </w:rPr>
              <w:t>5</w:t>
            </w:r>
          </w:p>
        </w:tc>
        <w:tc>
          <w:tcPr>
            <w:tcW w:w="691" w:type="dxa"/>
          </w:tcPr>
          <w:p w:rsidR="005573D1" w:rsidRPr="00D62DA8" w:rsidRDefault="005573D1" w:rsidP="003441B4">
            <w:pPr>
              <w:autoSpaceDE w:val="0"/>
              <w:autoSpaceDN w:val="0"/>
              <w:adjustRightInd w:val="0"/>
              <w:jc w:val="center"/>
              <w:rPr>
                <w:sz w:val="26"/>
                <w:szCs w:val="26"/>
              </w:rPr>
            </w:pPr>
            <w:r w:rsidRPr="00D62DA8">
              <w:rPr>
                <w:sz w:val="26"/>
                <w:szCs w:val="26"/>
              </w:rPr>
              <w:t>6</w:t>
            </w:r>
          </w:p>
        </w:tc>
        <w:tc>
          <w:tcPr>
            <w:tcW w:w="691" w:type="dxa"/>
          </w:tcPr>
          <w:p w:rsidR="005573D1" w:rsidRPr="00D62DA8" w:rsidRDefault="005573D1" w:rsidP="003441B4">
            <w:pPr>
              <w:autoSpaceDE w:val="0"/>
              <w:autoSpaceDN w:val="0"/>
              <w:adjustRightInd w:val="0"/>
              <w:jc w:val="center"/>
              <w:rPr>
                <w:sz w:val="26"/>
                <w:szCs w:val="26"/>
              </w:rPr>
            </w:pPr>
            <w:r w:rsidRPr="00D62DA8">
              <w:rPr>
                <w:sz w:val="26"/>
                <w:szCs w:val="26"/>
              </w:rPr>
              <w:t>7</w:t>
            </w:r>
          </w:p>
        </w:tc>
        <w:tc>
          <w:tcPr>
            <w:tcW w:w="691" w:type="dxa"/>
          </w:tcPr>
          <w:p w:rsidR="005573D1" w:rsidRPr="00D62DA8" w:rsidRDefault="005573D1" w:rsidP="003441B4">
            <w:pPr>
              <w:autoSpaceDE w:val="0"/>
              <w:autoSpaceDN w:val="0"/>
              <w:adjustRightInd w:val="0"/>
              <w:jc w:val="center"/>
              <w:rPr>
                <w:sz w:val="26"/>
                <w:szCs w:val="26"/>
              </w:rPr>
            </w:pPr>
            <w:r w:rsidRPr="00D62DA8">
              <w:rPr>
                <w:sz w:val="26"/>
                <w:szCs w:val="26"/>
              </w:rPr>
              <w:t>8</w:t>
            </w:r>
          </w:p>
        </w:tc>
        <w:tc>
          <w:tcPr>
            <w:tcW w:w="770" w:type="dxa"/>
          </w:tcPr>
          <w:p w:rsidR="005573D1" w:rsidRPr="00D62DA8" w:rsidRDefault="005573D1" w:rsidP="003441B4">
            <w:pPr>
              <w:autoSpaceDE w:val="0"/>
              <w:autoSpaceDN w:val="0"/>
              <w:adjustRightInd w:val="0"/>
              <w:jc w:val="center"/>
              <w:rPr>
                <w:sz w:val="26"/>
                <w:szCs w:val="26"/>
              </w:rPr>
            </w:pPr>
            <w:r w:rsidRPr="00D62DA8">
              <w:rPr>
                <w:sz w:val="26"/>
                <w:szCs w:val="26"/>
              </w:rPr>
              <w:t>9</w:t>
            </w:r>
          </w:p>
        </w:tc>
        <w:tc>
          <w:tcPr>
            <w:tcW w:w="770" w:type="dxa"/>
          </w:tcPr>
          <w:p w:rsidR="005573D1" w:rsidRPr="00D62DA8" w:rsidRDefault="005573D1" w:rsidP="003441B4">
            <w:pPr>
              <w:autoSpaceDE w:val="0"/>
              <w:autoSpaceDN w:val="0"/>
              <w:adjustRightInd w:val="0"/>
              <w:jc w:val="center"/>
              <w:rPr>
                <w:sz w:val="26"/>
                <w:szCs w:val="26"/>
              </w:rPr>
            </w:pPr>
            <w:r w:rsidRPr="00D62DA8">
              <w:rPr>
                <w:sz w:val="26"/>
                <w:szCs w:val="26"/>
              </w:rPr>
              <w:t>10</w:t>
            </w:r>
          </w:p>
        </w:tc>
      </w:tr>
      <w:tr w:rsidR="005573D1" w:rsidRPr="00D62DA8" w:rsidTr="004B6236">
        <w:tc>
          <w:tcPr>
            <w:tcW w:w="9571" w:type="dxa"/>
            <w:gridSpan w:val="10"/>
          </w:tcPr>
          <w:p w:rsidR="005573D1" w:rsidRPr="00D62DA8" w:rsidRDefault="005573D1" w:rsidP="003441B4">
            <w:pPr>
              <w:autoSpaceDE w:val="0"/>
              <w:autoSpaceDN w:val="0"/>
              <w:adjustRightInd w:val="0"/>
              <w:rPr>
                <w:sz w:val="26"/>
                <w:szCs w:val="26"/>
              </w:rPr>
            </w:pPr>
          </w:p>
        </w:tc>
      </w:tr>
      <w:tr w:rsidR="00205085" w:rsidRPr="00205085" w:rsidTr="004B6236">
        <w:tc>
          <w:tcPr>
            <w:tcW w:w="1809" w:type="dxa"/>
            <w:vMerge w:val="restart"/>
          </w:tcPr>
          <w:p w:rsidR="00205085" w:rsidRPr="00205085" w:rsidRDefault="00205085" w:rsidP="007119A0">
            <w:pPr>
              <w:autoSpaceDE w:val="0"/>
              <w:autoSpaceDN w:val="0"/>
              <w:adjustRightInd w:val="0"/>
            </w:pPr>
            <w:r w:rsidRPr="00205085">
              <w:rPr>
                <w:sz w:val="22"/>
                <w:szCs w:val="22"/>
              </w:rPr>
              <w:t xml:space="preserve">д. </w:t>
            </w:r>
            <w:proofErr w:type="spellStart"/>
            <w:r w:rsidRPr="00205085">
              <w:rPr>
                <w:sz w:val="22"/>
                <w:szCs w:val="22"/>
              </w:rPr>
              <w:t>Шипуновская</w:t>
            </w:r>
            <w:proofErr w:type="spellEnd"/>
          </w:p>
        </w:tc>
        <w:tc>
          <w:tcPr>
            <w:tcW w:w="2077" w:type="dxa"/>
          </w:tcPr>
          <w:p w:rsidR="00205085" w:rsidRPr="00205085" w:rsidRDefault="00205085" w:rsidP="006616B6">
            <w:pPr>
              <w:autoSpaceDE w:val="0"/>
              <w:autoSpaceDN w:val="0"/>
              <w:adjustRightInd w:val="0"/>
            </w:pPr>
            <w:r w:rsidRPr="00205085">
              <w:rPr>
                <w:sz w:val="22"/>
                <w:szCs w:val="22"/>
              </w:rPr>
              <w:t>Администрация МО «Никольское»</w:t>
            </w:r>
          </w:p>
        </w:tc>
        <w:tc>
          <w:tcPr>
            <w:tcW w:w="690" w:type="dxa"/>
          </w:tcPr>
          <w:p w:rsidR="00205085" w:rsidRPr="00205085" w:rsidRDefault="00205085" w:rsidP="00205085">
            <w:pPr>
              <w:autoSpaceDE w:val="0"/>
              <w:autoSpaceDN w:val="0"/>
              <w:adjustRightInd w:val="0"/>
              <w:rPr>
                <w:sz w:val="20"/>
                <w:szCs w:val="20"/>
              </w:rPr>
            </w:pPr>
            <w:r w:rsidRPr="00205085">
              <w:rPr>
                <w:sz w:val="20"/>
                <w:szCs w:val="20"/>
              </w:rPr>
              <w:t>0,060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0,060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0,060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0,060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0,060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0,060</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0,060</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0,060</w:t>
            </w:r>
          </w:p>
        </w:tc>
      </w:tr>
      <w:tr w:rsidR="00205085" w:rsidRPr="00205085" w:rsidTr="004B6236">
        <w:tc>
          <w:tcPr>
            <w:tcW w:w="1809" w:type="dxa"/>
            <w:vMerge/>
          </w:tcPr>
          <w:p w:rsidR="00205085" w:rsidRPr="00205085" w:rsidRDefault="00205085" w:rsidP="003441B4">
            <w:pPr>
              <w:autoSpaceDE w:val="0"/>
              <w:autoSpaceDN w:val="0"/>
              <w:adjustRightInd w:val="0"/>
            </w:pPr>
          </w:p>
        </w:tc>
        <w:tc>
          <w:tcPr>
            <w:tcW w:w="2077" w:type="dxa"/>
          </w:tcPr>
          <w:p w:rsidR="00205085" w:rsidRPr="00205085" w:rsidRDefault="00205085" w:rsidP="009540F9">
            <w:pPr>
              <w:autoSpaceDE w:val="0"/>
              <w:autoSpaceDN w:val="0"/>
              <w:adjustRightInd w:val="0"/>
            </w:pPr>
            <w:r w:rsidRPr="00205085">
              <w:rPr>
                <w:sz w:val="22"/>
                <w:szCs w:val="22"/>
              </w:rPr>
              <w:t>Дом культуры</w:t>
            </w:r>
          </w:p>
        </w:tc>
        <w:tc>
          <w:tcPr>
            <w:tcW w:w="690" w:type="dxa"/>
          </w:tcPr>
          <w:p w:rsidR="00205085" w:rsidRPr="00205085" w:rsidRDefault="00205085" w:rsidP="00205085">
            <w:pPr>
              <w:autoSpaceDE w:val="0"/>
              <w:autoSpaceDN w:val="0"/>
              <w:adjustRightInd w:val="0"/>
              <w:rPr>
                <w:sz w:val="20"/>
                <w:szCs w:val="20"/>
              </w:rPr>
            </w:pPr>
            <w:r w:rsidRPr="00205085">
              <w:rPr>
                <w:sz w:val="20"/>
                <w:szCs w:val="20"/>
              </w:rPr>
              <w:t>0,110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0,110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0,110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0,110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0,110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0,110</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0,110</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0,110</w:t>
            </w:r>
          </w:p>
        </w:tc>
      </w:tr>
      <w:tr w:rsidR="00205085" w:rsidRPr="00205085" w:rsidTr="004B6236">
        <w:tc>
          <w:tcPr>
            <w:tcW w:w="1809" w:type="dxa"/>
            <w:vMerge/>
          </w:tcPr>
          <w:p w:rsidR="00205085" w:rsidRPr="00205085" w:rsidRDefault="00205085" w:rsidP="003441B4">
            <w:pPr>
              <w:autoSpaceDE w:val="0"/>
              <w:autoSpaceDN w:val="0"/>
              <w:adjustRightInd w:val="0"/>
            </w:pPr>
          </w:p>
        </w:tc>
        <w:tc>
          <w:tcPr>
            <w:tcW w:w="2077" w:type="dxa"/>
          </w:tcPr>
          <w:p w:rsidR="00205085" w:rsidRPr="00205085" w:rsidRDefault="00205085" w:rsidP="009540F9">
            <w:pPr>
              <w:autoSpaceDE w:val="0"/>
              <w:autoSpaceDN w:val="0"/>
              <w:adjustRightInd w:val="0"/>
            </w:pPr>
            <w:r w:rsidRPr="00205085">
              <w:rPr>
                <w:sz w:val="22"/>
                <w:szCs w:val="22"/>
              </w:rPr>
              <w:t>ФАП</w:t>
            </w:r>
          </w:p>
        </w:tc>
        <w:tc>
          <w:tcPr>
            <w:tcW w:w="690" w:type="dxa"/>
          </w:tcPr>
          <w:p w:rsidR="00205085" w:rsidRPr="00205085" w:rsidRDefault="00205085" w:rsidP="00205085">
            <w:pPr>
              <w:autoSpaceDE w:val="0"/>
              <w:autoSpaceDN w:val="0"/>
              <w:adjustRightInd w:val="0"/>
              <w:rPr>
                <w:sz w:val="20"/>
                <w:szCs w:val="20"/>
              </w:rPr>
            </w:pPr>
            <w:r w:rsidRPr="00205085">
              <w:rPr>
                <w:sz w:val="20"/>
                <w:szCs w:val="20"/>
              </w:rPr>
              <w:t>0,045</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0,045</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0,045</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0,045</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0,045</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0,045</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0,045</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0,045</w:t>
            </w:r>
          </w:p>
        </w:tc>
      </w:tr>
      <w:tr w:rsidR="00205085" w:rsidRPr="00205085" w:rsidTr="004B6236">
        <w:tc>
          <w:tcPr>
            <w:tcW w:w="1809" w:type="dxa"/>
            <w:vMerge/>
          </w:tcPr>
          <w:p w:rsidR="00205085" w:rsidRPr="00205085" w:rsidRDefault="00205085" w:rsidP="003441B4">
            <w:pPr>
              <w:autoSpaceDE w:val="0"/>
              <w:autoSpaceDN w:val="0"/>
              <w:adjustRightInd w:val="0"/>
            </w:pPr>
          </w:p>
        </w:tc>
        <w:tc>
          <w:tcPr>
            <w:tcW w:w="2077" w:type="dxa"/>
          </w:tcPr>
          <w:p w:rsidR="00205085" w:rsidRPr="00205085" w:rsidRDefault="00205085" w:rsidP="009540F9">
            <w:pPr>
              <w:autoSpaceDE w:val="0"/>
              <w:autoSpaceDN w:val="0"/>
              <w:adjustRightInd w:val="0"/>
            </w:pPr>
            <w:r w:rsidRPr="00205085">
              <w:rPr>
                <w:sz w:val="22"/>
                <w:szCs w:val="22"/>
              </w:rPr>
              <w:t xml:space="preserve">Начальная школа </w:t>
            </w:r>
          </w:p>
        </w:tc>
        <w:tc>
          <w:tcPr>
            <w:tcW w:w="690" w:type="dxa"/>
          </w:tcPr>
          <w:p w:rsidR="00205085" w:rsidRPr="00205085" w:rsidRDefault="00205085" w:rsidP="003441B4">
            <w:pPr>
              <w:autoSpaceDE w:val="0"/>
              <w:autoSpaceDN w:val="0"/>
              <w:adjustRightInd w:val="0"/>
              <w:rPr>
                <w:sz w:val="20"/>
                <w:szCs w:val="20"/>
              </w:rPr>
            </w:pPr>
            <w:r w:rsidRPr="00205085">
              <w:rPr>
                <w:sz w:val="20"/>
                <w:szCs w:val="20"/>
              </w:rPr>
              <w:t>0,090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0,090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0,090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0,090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0,090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0,090</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0,090</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0,090</w:t>
            </w:r>
          </w:p>
        </w:tc>
      </w:tr>
      <w:tr w:rsidR="00205085" w:rsidRPr="00205085" w:rsidTr="004B6236">
        <w:tc>
          <w:tcPr>
            <w:tcW w:w="1809" w:type="dxa"/>
            <w:vMerge/>
          </w:tcPr>
          <w:p w:rsidR="00205085" w:rsidRPr="00205085" w:rsidRDefault="00205085" w:rsidP="003441B4">
            <w:pPr>
              <w:autoSpaceDE w:val="0"/>
              <w:autoSpaceDN w:val="0"/>
              <w:adjustRightInd w:val="0"/>
            </w:pPr>
          </w:p>
        </w:tc>
        <w:tc>
          <w:tcPr>
            <w:tcW w:w="2077" w:type="dxa"/>
          </w:tcPr>
          <w:p w:rsidR="00205085" w:rsidRPr="00205085" w:rsidRDefault="00205085" w:rsidP="009540F9">
            <w:pPr>
              <w:autoSpaceDE w:val="0"/>
              <w:autoSpaceDN w:val="0"/>
              <w:adjustRightInd w:val="0"/>
            </w:pPr>
            <w:r w:rsidRPr="00205085">
              <w:rPr>
                <w:sz w:val="22"/>
                <w:szCs w:val="22"/>
              </w:rPr>
              <w:t>Школа</w:t>
            </w:r>
          </w:p>
        </w:tc>
        <w:tc>
          <w:tcPr>
            <w:tcW w:w="690" w:type="dxa"/>
          </w:tcPr>
          <w:p w:rsidR="00205085" w:rsidRPr="00205085" w:rsidRDefault="00205085" w:rsidP="003441B4">
            <w:pPr>
              <w:autoSpaceDE w:val="0"/>
              <w:autoSpaceDN w:val="0"/>
              <w:adjustRightInd w:val="0"/>
              <w:rPr>
                <w:sz w:val="20"/>
                <w:szCs w:val="20"/>
              </w:rPr>
            </w:pPr>
            <w:r w:rsidRPr="00205085">
              <w:rPr>
                <w:sz w:val="20"/>
                <w:szCs w:val="20"/>
              </w:rPr>
              <w:t>0,174</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0,174</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0,174</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0,174</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0,174</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0,174</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0,174</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0,174</w:t>
            </w:r>
          </w:p>
        </w:tc>
      </w:tr>
      <w:tr w:rsidR="00205085" w:rsidRPr="00205085" w:rsidTr="004B6236">
        <w:tc>
          <w:tcPr>
            <w:tcW w:w="1809" w:type="dxa"/>
            <w:vMerge/>
          </w:tcPr>
          <w:p w:rsidR="00205085" w:rsidRPr="00205085" w:rsidRDefault="00205085" w:rsidP="003441B4">
            <w:pPr>
              <w:autoSpaceDE w:val="0"/>
              <w:autoSpaceDN w:val="0"/>
              <w:adjustRightInd w:val="0"/>
            </w:pPr>
          </w:p>
        </w:tc>
        <w:tc>
          <w:tcPr>
            <w:tcW w:w="2077" w:type="dxa"/>
          </w:tcPr>
          <w:p w:rsidR="00205085" w:rsidRPr="00205085" w:rsidRDefault="00205085" w:rsidP="009540F9">
            <w:pPr>
              <w:autoSpaceDE w:val="0"/>
              <w:autoSpaceDN w:val="0"/>
              <w:adjustRightInd w:val="0"/>
            </w:pPr>
            <w:r w:rsidRPr="00205085">
              <w:rPr>
                <w:sz w:val="22"/>
                <w:szCs w:val="22"/>
              </w:rPr>
              <w:t>Детский сад</w:t>
            </w:r>
          </w:p>
        </w:tc>
        <w:tc>
          <w:tcPr>
            <w:tcW w:w="690" w:type="dxa"/>
          </w:tcPr>
          <w:p w:rsidR="00205085" w:rsidRPr="00205085" w:rsidRDefault="00205085" w:rsidP="003441B4">
            <w:pPr>
              <w:autoSpaceDE w:val="0"/>
              <w:autoSpaceDN w:val="0"/>
              <w:adjustRightInd w:val="0"/>
              <w:rPr>
                <w:sz w:val="20"/>
                <w:szCs w:val="20"/>
              </w:rPr>
            </w:pPr>
            <w:r w:rsidRPr="00205085">
              <w:rPr>
                <w:sz w:val="20"/>
                <w:szCs w:val="20"/>
              </w:rPr>
              <w:t>0,065</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0,065</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0,065</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0,065</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0,065</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0,065</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0,065</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0,065</w:t>
            </w:r>
          </w:p>
        </w:tc>
      </w:tr>
      <w:tr w:rsidR="00205085" w:rsidRPr="00205085" w:rsidTr="004B6236">
        <w:tc>
          <w:tcPr>
            <w:tcW w:w="1809" w:type="dxa"/>
            <w:vMerge/>
          </w:tcPr>
          <w:p w:rsidR="00205085" w:rsidRPr="00205085" w:rsidRDefault="00205085" w:rsidP="003441B4">
            <w:pPr>
              <w:autoSpaceDE w:val="0"/>
              <w:autoSpaceDN w:val="0"/>
              <w:adjustRightInd w:val="0"/>
            </w:pPr>
          </w:p>
        </w:tc>
        <w:tc>
          <w:tcPr>
            <w:tcW w:w="2077" w:type="dxa"/>
          </w:tcPr>
          <w:p w:rsidR="00205085" w:rsidRPr="00205085" w:rsidRDefault="00205085" w:rsidP="009540F9">
            <w:pPr>
              <w:autoSpaceDE w:val="0"/>
              <w:autoSpaceDN w:val="0"/>
              <w:adjustRightInd w:val="0"/>
            </w:pPr>
            <w:r w:rsidRPr="00205085">
              <w:rPr>
                <w:sz w:val="22"/>
                <w:szCs w:val="22"/>
              </w:rPr>
              <w:t>Школьная столовая</w:t>
            </w:r>
          </w:p>
        </w:tc>
        <w:tc>
          <w:tcPr>
            <w:tcW w:w="690" w:type="dxa"/>
          </w:tcPr>
          <w:p w:rsidR="00205085" w:rsidRPr="00205085" w:rsidRDefault="00205085" w:rsidP="003441B4">
            <w:pPr>
              <w:autoSpaceDE w:val="0"/>
              <w:autoSpaceDN w:val="0"/>
              <w:adjustRightInd w:val="0"/>
              <w:rPr>
                <w:sz w:val="20"/>
                <w:szCs w:val="20"/>
              </w:rPr>
            </w:pPr>
            <w:r w:rsidRPr="00205085">
              <w:rPr>
                <w:sz w:val="20"/>
                <w:szCs w:val="20"/>
              </w:rPr>
              <w:t>0,046</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0,046</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0,046</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0,046</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0,046</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0,046</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0,046</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0,046</w:t>
            </w:r>
          </w:p>
        </w:tc>
      </w:tr>
      <w:tr w:rsidR="00205085" w:rsidRPr="00205085" w:rsidTr="004B6236">
        <w:tc>
          <w:tcPr>
            <w:tcW w:w="1809" w:type="dxa"/>
            <w:vMerge/>
          </w:tcPr>
          <w:p w:rsidR="00205085" w:rsidRPr="00205085" w:rsidRDefault="00205085" w:rsidP="003441B4">
            <w:pPr>
              <w:autoSpaceDE w:val="0"/>
              <w:autoSpaceDN w:val="0"/>
              <w:adjustRightInd w:val="0"/>
            </w:pPr>
          </w:p>
        </w:tc>
        <w:tc>
          <w:tcPr>
            <w:tcW w:w="2077" w:type="dxa"/>
          </w:tcPr>
          <w:p w:rsidR="00205085" w:rsidRPr="00205085" w:rsidRDefault="00205085" w:rsidP="009540F9">
            <w:pPr>
              <w:autoSpaceDE w:val="0"/>
              <w:autoSpaceDN w:val="0"/>
              <w:adjustRightInd w:val="0"/>
            </w:pPr>
            <w:r w:rsidRPr="00205085">
              <w:rPr>
                <w:sz w:val="22"/>
                <w:szCs w:val="22"/>
              </w:rPr>
              <w:t>Жилой дом</w:t>
            </w:r>
          </w:p>
        </w:tc>
        <w:tc>
          <w:tcPr>
            <w:tcW w:w="690" w:type="dxa"/>
          </w:tcPr>
          <w:p w:rsidR="00205085" w:rsidRPr="00205085" w:rsidRDefault="00205085" w:rsidP="003441B4">
            <w:pPr>
              <w:autoSpaceDE w:val="0"/>
              <w:autoSpaceDN w:val="0"/>
              <w:adjustRightInd w:val="0"/>
              <w:rPr>
                <w:sz w:val="20"/>
                <w:szCs w:val="20"/>
              </w:rPr>
            </w:pPr>
            <w:r w:rsidRPr="00205085">
              <w:rPr>
                <w:sz w:val="20"/>
                <w:szCs w:val="20"/>
              </w:rPr>
              <w:t>0,130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0,130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0,130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0,130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0,130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0,130</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0,130</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0,130</w:t>
            </w:r>
          </w:p>
        </w:tc>
      </w:tr>
      <w:tr w:rsidR="00205085" w:rsidRPr="00D62DA8" w:rsidTr="00B6513D">
        <w:tc>
          <w:tcPr>
            <w:tcW w:w="3886" w:type="dxa"/>
            <w:gridSpan w:val="2"/>
          </w:tcPr>
          <w:p w:rsidR="00205085" w:rsidRPr="00205085" w:rsidRDefault="00205085" w:rsidP="003441B4">
            <w:pPr>
              <w:autoSpaceDE w:val="0"/>
              <w:autoSpaceDN w:val="0"/>
              <w:adjustRightInd w:val="0"/>
            </w:pPr>
            <w:r w:rsidRPr="00205085">
              <w:t>Итого:</w:t>
            </w:r>
          </w:p>
        </w:tc>
        <w:tc>
          <w:tcPr>
            <w:tcW w:w="690" w:type="dxa"/>
          </w:tcPr>
          <w:p w:rsidR="00205085" w:rsidRPr="00205085" w:rsidRDefault="00205085" w:rsidP="00205085">
            <w:pPr>
              <w:autoSpaceDE w:val="0"/>
              <w:autoSpaceDN w:val="0"/>
              <w:adjustRightInd w:val="0"/>
              <w:rPr>
                <w:sz w:val="20"/>
                <w:szCs w:val="20"/>
              </w:rPr>
            </w:pPr>
            <w:r w:rsidRPr="00205085">
              <w:rPr>
                <w:sz w:val="20"/>
                <w:szCs w:val="20"/>
              </w:rPr>
              <w:t>0,720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0,720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0,720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0,720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0,720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0,720</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0,720</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0,720</w:t>
            </w:r>
          </w:p>
        </w:tc>
      </w:tr>
    </w:tbl>
    <w:p w:rsidR="005573D1" w:rsidRPr="007C4C09" w:rsidRDefault="005573D1" w:rsidP="005573D1">
      <w:pPr>
        <w:autoSpaceDE w:val="0"/>
        <w:autoSpaceDN w:val="0"/>
        <w:adjustRightInd w:val="0"/>
        <w:ind w:left="720"/>
        <w:rPr>
          <w:sz w:val="26"/>
          <w:szCs w:val="26"/>
        </w:rPr>
      </w:pPr>
    </w:p>
    <w:p w:rsidR="005573D1" w:rsidRDefault="005573D1" w:rsidP="005573D1">
      <w:pPr>
        <w:autoSpaceDE w:val="0"/>
        <w:autoSpaceDN w:val="0"/>
        <w:adjustRightInd w:val="0"/>
        <w:ind w:firstLine="708"/>
        <w:jc w:val="both"/>
        <w:rPr>
          <w:sz w:val="26"/>
          <w:szCs w:val="26"/>
        </w:rPr>
      </w:pPr>
      <w:r w:rsidRPr="009319C6">
        <w:rPr>
          <w:sz w:val="28"/>
          <w:szCs w:val="28"/>
        </w:rPr>
        <w:t>Из анализа исходной информации строительство новых и/ или</w:t>
      </w:r>
      <w:r>
        <w:rPr>
          <w:sz w:val="28"/>
          <w:szCs w:val="28"/>
        </w:rPr>
        <w:t xml:space="preserve"> </w:t>
      </w:r>
      <w:r w:rsidRPr="009319C6">
        <w:rPr>
          <w:sz w:val="28"/>
          <w:szCs w:val="28"/>
        </w:rPr>
        <w:t>реконструкции существующих промышленных предприятий с использованием</w:t>
      </w:r>
      <w:r>
        <w:rPr>
          <w:sz w:val="28"/>
          <w:szCs w:val="28"/>
        </w:rPr>
        <w:t xml:space="preserve"> </w:t>
      </w:r>
      <w:r w:rsidRPr="009319C6">
        <w:rPr>
          <w:sz w:val="28"/>
          <w:szCs w:val="28"/>
        </w:rPr>
        <w:t>тепловой энергии в технологических процессах не выявлено. Согласно предоставленным материалам обеспечение технологических процессов тепловой энергией в перспективе будет осуществляться от собственных источников</w:t>
      </w:r>
      <w:r>
        <w:rPr>
          <w:sz w:val="26"/>
          <w:szCs w:val="26"/>
        </w:rPr>
        <w:t xml:space="preserve"> </w:t>
      </w:r>
      <w:r w:rsidRPr="007119A0">
        <w:rPr>
          <w:sz w:val="28"/>
          <w:szCs w:val="28"/>
        </w:rPr>
        <w:t>теплоснабжения.</w:t>
      </w:r>
    </w:p>
    <w:p w:rsidR="004B6236" w:rsidRDefault="004B6236" w:rsidP="005573D1">
      <w:pPr>
        <w:autoSpaceDE w:val="0"/>
        <w:autoSpaceDN w:val="0"/>
        <w:adjustRightInd w:val="0"/>
        <w:ind w:firstLine="708"/>
        <w:jc w:val="both"/>
        <w:rPr>
          <w:sz w:val="26"/>
          <w:szCs w:val="26"/>
        </w:rPr>
      </w:pPr>
    </w:p>
    <w:p w:rsidR="00C342B8" w:rsidRDefault="004B6236" w:rsidP="004B6236">
      <w:pPr>
        <w:pStyle w:val="3"/>
        <w:numPr>
          <w:ilvl w:val="0"/>
          <w:numId w:val="0"/>
        </w:numPr>
        <w:spacing w:before="0" w:after="0" w:line="240" w:lineRule="auto"/>
        <w:jc w:val="both"/>
      </w:pPr>
      <w:bookmarkStart w:id="0" w:name="_Toc356459894"/>
      <w:bookmarkStart w:id="1" w:name="_Toc360712017"/>
      <w:bookmarkStart w:id="2" w:name="_Toc402445245"/>
      <w:r>
        <w:t xml:space="preserve">Раздел 1.3. </w:t>
      </w:r>
      <w:r w:rsidR="00C342B8" w:rsidRPr="00D914AF">
        <w:t>Потребление тепловой энергии (мощности) объектами, расположенными в производственных зонах с учетом возможных изменений производственных зон и их перепрофилирования и приросты потребления тепловой энергии (мощности) производственными объектами на каждом этапе и к окончанию планируемого периода.</w:t>
      </w:r>
      <w:bookmarkEnd w:id="0"/>
      <w:bookmarkEnd w:id="1"/>
      <w:bookmarkEnd w:id="2"/>
      <w:r w:rsidR="00C342B8" w:rsidRPr="00D914AF">
        <w:t xml:space="preserve"> </w:t>
      </w:r>
    </w:p>
    <w:p w:rsidR="00C342B8" w:rsidRPr="00845ACA" w:rsidRDefault="00C342B8" w:rsidP="00C342B8"/>
    <w:p w:rsidR="00C342B8" w:rsidRDefault="00C342B8" w:rsidP="004B6236">
      <w:pPr>
        <w:pStyle w:val="23"/>
        <w:tabs>
          <w:tab w:val="left" w:pos="993"/>
        </w:tabs>
        <w:spacing w:before="0" w:after="0"/>
        <w:ind w:firstLine="567"/>
        <w:rPr>
          <w:spacing w:val="0"/>
          <w:szCs w:val="24"/>
        </w:rPr>
      </w:pPr>
      <w:r>
        <w:rPr>
          <w:spacing w:val="0"/>
          <w:szCs w:val="24"/>
        </w:rPr>
        <w:t>П</w:t>
      </w:r>
      <w:r w:rsidRPr="00845ACA">
        <w:rPr>
          <w:spacing w:val="0"/>
          <w:szCs w:val="24"/>
        </w:rPr>
        <w:t>отребление тепловой энергии объектами, расположенными в производственных зонах не предусматривается, ввиду отсутствия потребителей расположенных в производственных зонах.</w:t>
      </w:r>
    </w:p>
    <w:p w:rsidR="00C342B8" w:rsidRDefault="00C342B8" w:rsidP="005573D1">
      <w:pPr>
        <w:autoSpaceDE w:val="0"/>
        <w:autoSpaceDN w:val="0"/>
        <w:adjustRightInd w:val="0"/>
        <w:ind w:firstLine="708"/>
        <w:jc w:val="both"/>
        <w:rPr>
          <w:sz w:val="26"/>
          <w:szCs w:val="26"/>
        </w:rPr>
      </w:pPr>
    </w:p>
    <w:p w:rsidR="005573D1" w:rsidRDefault="005573D1" w:rsidP="005573D1">
      <w:pPr>
        <w:autoSpaceDE w:val="0"/>
        <w:autoSpaceDN w:val="0"/>
        <w:adjustRightInd w:val="0"/>
        <w:jc w:val="both"/>
        <w:rPr>
          <w:b/>
          <w:bCs/>
          <w:sz w:val="28"/>
          <w:szCs w:val="28"/>
        </w:rPr>
      </w:pPr>
      <w:r w:rsidRPr="004B6236">
        <w:rPr>
          <w:b/>
          <w:bCs/>
          <w:sz w:val="28"/>
          <w:szCs w:val="28"/>
        </w:rPr>
        <w:t>Раздел 2. Перспективные балансы тепловой мощности источников тепловой энергии и тепловой нагрузки потребителей.</w:t>
      </w:r>
    </w:p>
    <w:p w:rsidR="004B6236" w:rsidRPr="004B6236" w:rsidRDefault="004B6236" w:rsidP="005573D1">
      <w:pPr>
        <w:autoSpaceDE w:val="0"/>
        <w:autoSpaceDN w:val="0"/>
        <w:adjustRightInd w:val="0"/>
        <w:jc w:val="both"/>
        <w:rPr>
          <w:b/>
          <w:bCs/>
          <w:sz w:val="28"/>
          <w:szCs w:val="28"/>
        </w:rPr>
      </w:pPr>
    </w:p>
    <w:p w:rsidR="00C342B8" w:rsidRDefault="004B6236" w:rsidP="00C342B8">
      <w:pPr>
        <w:autoSpaceDE w:val="0"/>
        <w:autoSpaceDN w:val="0"/>
        <w:adjustRightInd w:val="0"/>
        <w:jc w:val="both"/>
        <w:rPr>
          <w:b/>
          <w:bCs/>
          <w:sz w:val="28"/>
          <w:szCs w:val="28"/>
        </w:rPr>
      </w:pPr>
      <w:r>
        <w:rPr>
          <w:b/>
          <w:bCs/>
          <w:sz w:val="28"/>
          <w:szCs w:val="28"/>
        </w:rPr>
        <w:t xml:space="preserve">Раздел </w:t>
      </w:r>
      <w:r w:rsidR="00C342B8" w:rsidRPr="00DD6BB2">
        <w:rPr>
          <w:b/>
          <w:bCs/>
          <w:sz w:val="28"/>
          <w:szCs w:val="28"/>
        </w:rPr>
        <w:t>2.1</w:t>
      </w:r>
      <w:r w:rsidR="00C342B8">
        <w:rPr>
          <w:b/>
          <w:bCs/>
          <w:sz w:val="28"/>
          <w:szCs w:val="28"/>
        </w:rPr>
        <w:t>.</w:t>
      </w:r>
      <w:r w:rsidR="00C342B8" w:rsidRPr="00DD6BB2">
        <w:rPr>
          <w:b/>
          <w:bCs/>
          <w:sz w:val="28"/>
          <w:szCs w:val="28"/>
        </w:rPr>
        <w:t xml:space="preserve"> Радиус эффективного теплоснабжения</w:t>
      </w:r>
    </w:p>
    <w:p w:rsidR="00C342B8" w:rsidRPr="00DD6BB2" w:rsidRDefault="00C342B8" w:rsidP="00C342B8">
      <w:pPr>
        <w:autoSpaceDE w:val="0"/>
        <w:autoSpaceDN w:val="0"/>
        <w:adjustRightInd w:val="0"/>
        <w:jc w:val="both"/>
        <w:rPr>
          <w:b/>
          <w:bCs/>
          <w:sz w:val="28"/>
          <w:szCs w:val="28"/>
        </w:rPr>
      </w:pPr>
    </w:p>
    <w:p w:rsidR="00C342B8" w:rsidRPr="00DD6BB2" w:rsidRDefault="00C342B8" w:rsidP="00C342B8">
      <w:pPr>
        <w:autoSpaceDE w:val="0"/>
        <w:autoSpaceDN w:val="0"/>
        <w:adjustRightInd w:val="0"/>
        <w:ind w:firstLine="708"/>
        <w:jc w:val="both"/>
        <w:rPr>
          <w:sz w:val="28"/>
          <w:szCs w:val="28"/>
        </w:rPr>
      </w:pPr>
      <w:r w:rsidRPr="00DD6BB2">
        <w:rPr>
          <w:sz w:val="28"/>
          <w:szCs w:val="28"/>
        </w:rPr>
        <w:t xml:space="preserve">Согласно п. 30, г. 2, ФЗ №190 от 27.07.2010 г.: «радиус эффективного теплоснабжения </w:t>
      </w:r>
      <w:r>
        <w:rPr>
          <w:sz w:val="28"/>
          <w:szCs w:val="28"/>
        </w:rPr>
        <w:t>–</w:t>
      </w:r>
      <w:r w:rsidRPr="00DD6BB2">
        <w:rPr>
          <w:sz w:val="28"/>
          <w:szCs w:val="28"/>
        </w:rPr>
        <w:t xml:space="preserve"> максимальное расстояние от </w:t>
      </w:r>
      <w:proofErr w:type="spellStart"/>
      <w:r w:rsidRPr="00DD6BB2">
        <w:rPr>
          <w:sz w:val="28"/>
          <w:szCs w:val="28"/>
        </w:rPr>
        <w:t>теплопотребляющей</w:t>
      </w:r>
      <w:proofErr w:type="spellEnd"/>
      <w:r w:rsidRPr="00DD6BB2">
        <w:rPr>
          <w:sz w:val="28"/>
          <w:szCs w:val="28"/>
        </w:rPr>
        <w:t xml:space="preserve"> установки до</w:t>
      </w:r>
      <w:r>
        <w:rPr>
          <w:sz w:val="28"/>
          <w:szCs w:val="28"/>
        </w:rPr>
        <w:t xml:space="preserve"> </w:t>
      </w:r>
      <w:r w:rsidRPr="00DD6BB2">
        <w:rPr>
          <w:sz w:val="28"/>
          <w:szCs w:val="28"/>
        </w:rPr>
        <w:t>ближайшего источника тепловой энергии в системе теплоснабжения, при</w:t>
      </w:r>
      <w:r>
        <w:rPr>
          <w:sz w:val="28"/>
          <w:szCs w:val="28"/>
        </w:rPr>
        <w:t xml:space="preserve"> </w:t>
      </w:r>
      <w:r w:rsidRPr="00DD6BB2">
        <w:rPr>
          <w:sz w:val="28"/>
          <w:szCs w:val="28"/>
        </w:rPr>
        <w:t xml:space="preserve">превышении которого подключение </w:t>
      </w:r>
      <w:proofErr w:type="spellStart"/>
      <w:r w:rsidRPr="00DD6BB2">
        <w:rPr>
          <w:sz w:val="28"/>
          <w:szCs w:val="28"/>
        </w:rPr>
        <w:t>теплопотребляющей</w:t>
      </w:r>
      <w:proofErr w:type="spellEnd"/>
      <w:r w:rsidRPr="00DD6BB2">
        <w:rPr>
          <w:sz w:val="28"/>
          <w:szCs w:val="28"/>
        </w:rPr>
        <w:t xml:space="preserve"> установки к данной</w:t>
      </w:r>
      <w:r>
        <w:rPr>
          <w:sz w:val="28"/>
          <w:szCs w:val="28"/>
        </w:rPr>
        <w:t xml:space="preserve"> </w:t>
      </w:r>
      <w:r w:rsidRPr="00DD6BB2">
        <w:rPr>
          <w:sz w:val="28"/>
          <w:szCs w:val="28"/>
        </w:rPr>
        <w:t>системе теплоснабжения нецелесообразно по причине увеличения совокупных</w:t>
      </w:r>
      <w:r>
        <w:rPr>
          <w:sz w:val="28"/>
          <w:szCs w:val="28"/>
        </w:rPr>
        <w:t xml:space="preserve"> </w:t>
      </w:r>
      <w:r w:rsidRPr="00DD6BB2">
        <w:rPr>
          <w:sz w:val="28"/>
          <w:szCs w:val="28"/>
        </w:rPr>
        <w:t>расходов в системе теплоснабжения».</w:t>
      </w:r>
    </w:p>
    <w:p w:rsidR="00C342B8" w:rsidRPr="00DD6BB2" w:rsidRDefault="00C342B8" w:rsidP="00C342B8">
      <w:pPr>
        <w:autoSpaceDE w:val="0"/>
        <w:autoSpaceDN w:val="0"/>
        <w:adjustRightInd w:val="0"/>
        <w:ind w:firstLine="708"/>
        <w:jc w:val="both"/>
        <w:rPr>
          <w:sz w:val="28"/>
          <w:szCs w:val="28"/>
        </w:rPr>
      </w:pPr>
      <w:r w:rsidRPr="00DD6BB2">
        <w:rPr>
          <w:sz w:val="28"/>
          <w:szCs w:val="28"/>
        </w:rPr>
        <w:t>В настоящее время, методика определения радиуса эффективного</w:t>
      </w:r>
      <w:r>
        <w:rPr>
          <w:sz w:val="28"/>
          <w:szCs w:val="28"/>
        </w:rPr>
        <w:t xml:space="preserve"> </w:t>
      </w:r>
      <w:r w:rsidRPr="00DD6BB2">
        <w:rPr>
          <w:sz w:val="28"/>
          <w:szCs w:val="28"/>
        </w:rPr>
        <w:t>теплоснабжения не утверждена федеральными органами исполнительной власти в</w:t>
      </w:r>
      <w:r>
        <w:rPr>
          <w:sz w:val="28"/>
          <w:szCs w:val="28"/>
        </w:rPr>
        <w:t xml:space="preserve"> </w:t>
      </w:r>
      <w:r w:rsidRPr="00DD6BB2">
        <w:rPr>
          <w:sz w:val="28"/>
          <w:szCs w:val="28"/>
        </w:rPr>
        <w:t>сфере теплоснабжения.</w:t>
      </w:r>
    </w:p>
    <w:p w:rsidR="00C342B8" w:rsidRPr="00DD6BB2" w:rsidRDefault="00C342B8" w:rsidP="007119A0">
      <w:pPr>
        <w:autoSpaceDE w:val="0"/>
        <w:autoSpaceDN w:val="0"/>
        <w:adjustRightInd w:val="0"/>
        <w:ind w:firstLine="709"/>
        <w:jc w:val="both"/>
        <w:rPr>
          <w:sz w:val="28"/>
          <w:szCs w:val="28"/>
        </w:rPr>
      </w:pPr>
      <w:r w:rsidRPr="00DD6BB2">
        <w:rPr>
          <w:sz w:val="28"/>
          <w:szCs w:val="28"/>
        </w:rPr>
        <w:t>Основными критериями оценки целесообразности подключения новых</w:t>
      </w:r>
      <w:r>
        <w:rPr>
          <w:sz w:val="28"/>
          <w:szCs w:val="28"/>
        </w:rPr>
        <w:t xml:space="preserve"> </w:t>
      </w:r>
      <w:r w:rsidRPr="00DD6BB2">
        <w:rPr>
          <w:sz w:val="28"/>
          <w:szCs w:val="28"/>
        </w:rPr>
        <w:t>потребителей в зоне действия системы централизованного теплоснабжения</w:t>
      </w:r>
    </w:p>
    <w:p w:rsidR="00C342B8" w:rsidRPr="00DD6BB2" w:rsidRDefault="00C342B8" w:rsidP="00C342B8">
      <w:pPr>
        <w:autoSpaceDE w:val="0"/>
        <w:autoSpaceDN w:val="0"/>
        <w:adjustRightInd w:val="0"/>
        <w:jc w:val="both"/>
        <w:rPr>
          <w:sz w:val="28"/>
          <w:szCs w:val="28"/>
        </w:rPr>
      </w:pPr>
      <w:r w:rsidRPr="00DD6BB2">
        <w:rPr>
          <w:sz w:val="28"/>
          <w:szCs w:val="28"/>
        </w:rPr>
        <w:t>являются:</w:t>
      </w:r>
    </w:p>
    <w:p w:rsidR="00C342B8" w:rsidRPr="00DD6BB2" w:rsidRDefault="00C342B8" w:rsidP="00C342B8">
      <w:pPr>
        <w:autoSpaceDE w:val="0"/>
        <w:autoSpaceDN w:val="0"/>
        <w:adjustRightInd w:val="0"/>
        <w:jc w:val="both"/>
        <w:rPr>
          <w:sz w:val="28"/>
          <w:szCs w:val="28"/>
        </w:rPr>
      </w:pPr>
      <w:r>
        <w:rPr>
          <w:sz w:val="28"/>
          <w:szCs w:val="28"/>
        </w:rPr>
        <w:t xml:space="preserve"> - </w:t>
      </w:r>
      <w:r w:rsidRPr="00DD6BB2">
        <w:rPr>
          <w:sz w:val="28"/>
          <w:szCs w:val="28"/>
        </w:rPr>
        <w:t>затраты на строительство новых участков тепловой сети и реконструкция</w:t>
      </w:r>
    </w:p>
    <w:p w:rsidR="00C342B8" w:rsidRPr="00DD6BB2" w:rsidRDefault="00C342B8" w:rsidP="00C342B8">
      <w:pPr>
        <w:autoSpaceDE w:val="0"/>
        <w:autoSpaceDN w:val="0"/>
        <w:adjustRightInd w:val="0"/>
        <w:jc w:val="both"/>
        <w:rPr>
          <w:sz w:val="28"/>
          <w:szCs w:val="28"/>
        </w:rPr>
      </w:pPr>
      <w:r w:rsidRPr="00DD6BB2">
        <w:rPr>
          <w:sz w:val="28"/>
          <w:szCs w:val="28"/>
        </w:rPr>
        <w:t>существующих;</w:t>
      </w:r>
    </w:p>
    <w:p w:rsidR="00C342B8" w:rsidRPr="00DD6BB2" w:rsidRDefault="00C342B8" w:rsidP="00C342B8">
      <w:pPr>
        <w:autoSpaceDE w:val="0"/>
        <w:autoSpaceDN w:val="0"/>
        <w:adjustRightInd w:val="0"/>
        <w:jc w:val="both"/>
        <w:rPr>
          <w:sz w:val="28"/>
          <w:szCs w:val="28"/>
        </w:rPr>
      </w:pPr>
      <w:r>
        <w:rPr>
          <w:sz w:val="28"/>
          <w:szCs w:val="28"/>
        </w:rPr>
        <w:t xml:space="preserve"> - </w:t>
      </w:r>
      <w:r w:rsidRPr="00DD6BB2">
        <w:rPr>
          <w:sz w:val="28"/>
          <w:szCs w:val="28"/>
        </w:rPr>
        <w:t>пропускная способность существующих магистральных тепловых сетей;</w:t>
      </w:r>
    </w:p>
    <w:p w:rsidR="00C342B8" w:rsidRPr="00DD6BB2" w:rsidRDefault="00C342B8" w:rsidP="00C342B8">
      <w:pPr>
        <w:autoSpaceDE w:val="0"/>
        <w:autoSpaceDN w:val="0"/>
        <w:adjustRightInd w:val="0"/>
        <w:jc w:val="both"/>
        <w:rPr>
          <w:sz w:val="28"/>
          <w:szCs w:val="28"/>
        </w:rPr>
      </w:pPr>
      <w:r>
        <w:rPr>
          <w:sz w:val="28"/>
          <w:szCs w:val="28"/>
        </w:rPr>
        <w:t xml:space="preserve"> - </w:t>
      </w:r>
      <w:r w:rsidRPr="00DD6BB2">
        <w:rPr>
          <w:sz w:val="28"/>
          <w:szCs w:val="28"/>
        </w:rPr>
        <w:t>затраты на перекачку теплоносителя в тепловых сетях;</w:t>
      </w:r>
    </w:p>
    <w:p w:rsidR="00C342B8" w:rsidRPr="00DD6BB2" w:rsidRDefault="00C342B8" w:rsidP="00C342B8">
      <w:pPr>
        <w:autoSpaceDE w:val="0"/>
        <w:autoSpaceDN w:val="0"/>
        <w:adjustRightInd w:val="0"/>
        <w:jc w:val="both"/>
        <w:rPr>
          <w:sz w:val="28"/>
          <w:szCs w:val="28"/>
        </w:rPr>
      </w:pPr>
      <w:r>
        <w:rPr>
          <w:sz w:val="28"/>
          <w:szCs w:val="28"/>
        </w:rPr>
        <w:t xml:space="preserve"> - </w:t>
      </w:r>
      <w:r w:rsidRPr="00DD6BB2">
        <w:rPr>
          <w:sz w:val="28"/>
          <w:szCs w:val="28"/>
        </w:rPr>
        <w:t>потери тепловой энергии в тепловых сетях при ее передаче;</w:t>
      </w:r>
    </w:p>
    <w:p w:rsidR="00C342B8" w:rsidRPr="00DD6BB2" w:rsidRDefault="00C342B8" w:rsidP="00C342B8">
      <w:pPr>
        <w:autoSpaceDE w:val="0"/>
        <w:autoSpaceDN w:val="0"/>
        <w:adjustRightInd w:val="0"/>
        <w:jc w:val="both"/>
        <w:rPr>
          <w:sz w:val="28"/>
          <w:szCs w:val="28"/>
        </w:rPr>
      </w:pPr>
      <w:r>
        <w:rPr>
          <w:sz w:val="28"/>
          <w:szCs w:val="28"/>
        </w:rPr>
        <w:t xml:space="preserve"> - </w:t>
      </w:r>
      <w:r w:rsidRPr="00DD6BB2">
        <w:rPr>
          <w:sz w:val="28"/>
          <w:szCs w:val="28"/>
        </w:rPr>
        <w:t>надежность системы теплоснабжения.</w:t>
      </w:r>
    </w:p>
    <w:p w:rsidR="00C342B8" w:rsidRDefault="00C342B8" w:rsidP="00C342B8">
      <w:pPr>
        <w:autoSpaceDE w:val="0"/>
        <w:autoSpaceDN w:val="0"/>
        <w:adjustRightInd w:val="0"/>
        <w:jc w:val="both"/>
        <w:rPr>
          <w:sz w:val="28"/>
          <w:szCs w:val="28"/>
        </w:rPr>
      </w:pPr>
      <w:r w:rsidRPr="00DD6BB2">
        <w:rPr>
          <w:sz w:val="28"/>
          <w:szCs w:val="28"/>
        </w:rPr>
        <w:t>Комплексная оценка вышеперечисленных факторов, определяет величину</w:t>
      </w:r>
      <w:r>
        <w:rPr>
          <w:sz w:val="28"/>
          <w:szCs w:val="28"/>
        </w:rPr>
        <w:t xml:space="preserve"> о</w:t>
      </w:r>
      <w:r w:rsidRPr="00DD6BB2">
        <w:rPr>
          <w:sz w:val="28"/>
          <w:szCs w:val="28"/>
        </w:rPr>
        <w:t>птимального радиуса теплоснабжения</w:t>
      </w:r>
    </w:p>
    <w:p w:rsidR="00C342B8" w:rsidRDefault="00C342B8" w:rsidP="00C342B8">
      <w:pPr>
        <w:autoSpaceDE w:val="0"/>
        <w:autoSpaceDN w:val="0"/>
        <w:adjustRightInd w:val="0"/>
        <w:jc w:val="both"/>
        <w:rPr>
          <w:sz w:val="28"/>
          <w:szCs w:val="28"/>
        </w:rPr>
      </w:pPr>
    </w:p>
    <w:tbl>
      <w:tblPr>
        <w:tblW w:w="5190" w:type="dxa"/>
        <w:jc w:val="center"/>
        <w:tblLook w:val="0000"/>
      </w:tblPr>
      <w:tblGrid>
        <w:gridCol w:w="2940"/>
        <w:gridCol w:w="2250"/>
      </w:tblGrid>
      <w:tr w:rsidR="00C342B8" w:rsidRPr="007A2E65" w:rsidTr="003441B4">
        <w:trPr>
          <w:trHeight w:val="1410"/>
          <w:jc w:val="center"/>
        </w:trPr>
        <w:tc>
          <w:tcPr>
            <w:tcW w:w="2940" w:type="dxa"/>
            <w:tcBorders>
              <w:top w:val="single" w:sz="4" w:space="0" w:color="auto"/>
              <w:left w:val="single" w:sz="4" w:space="0" w:color="auto"/>
              <w:bottom w:val="single" w:sz="4" w:space="0" w:color="auto"/>
              <w:right w:val="single" w:sz="4" w:space="0" w:color="auto"/>
            </w:tcBorders>
            <w:vAlign w:val="center"/>
          </w:tcPr>
          <w:p w:rsidR="00C342B8" w:rsidRPr="007A2E65" w:rsidRDefault="00C342B8" w:rsidP="003441B4">
            <w:pPr>
              <w:jc w:val="center"/>
            </w:pPr>
            <w:r w:rsidRPr="007A2E65">
              <w:lastRenderedPageBreak/>
              <w:t>Дополнительно подключаемая тепловая нагрузка, Гкал/</w:t>
            </w:r>
            <w:proofErr w:type="gramStart"/>
            <w:r w:rsidRPr="007A2E65">
              <w:t>ч</w:t>
            </w:r>
            <w:proofErr w:type="gramEnd"/>
          </w:p>
        </w:tc>
        <w:tc>
          <w:tcPr>
            <w:tcW w:w="2250" w:type="dxa"/>
            <w:tcBorders>
              <w:top w:val="single" w:sz="4" w:space="0" w:color="auto"/>
              <w:left w:val="nil"/>
              <w:bottom w:val="single" w:sz="4" w:space="0" w:color="auto"/>
              <w:right w:val="single" w:sz="4" w:space="0" w:color="auto"/>
            </w:tcBorders>
            <w:vAlign w:val="center"/>
          </w:tcPr>
          <w:p w:rsidR="00C342B8" w:rsidRPr="007A2E65" w:rsidRDefault="00C342B8" w:rsidP="003441B4">
            <w:pPr>
              <w:jc w:val="center"/>
            </w:pPr>
            <w:r w:rsidRPr="007A2E65">
              <w:t xml:space="preserve">Радиус эффективного теплоснабжения, </w:t>
            </w:r>
            <w:proofErr w:type="gramStart"/>
            <w:r w:rsidRPr="007A2E65">
              <w:t>км</w:t>
            </w:r>
            <w:proofErr w:type="gramEnd"/>
          </w:p>
        </w:tc>
      </w:tr>
      <w:tr w:rsidR="00C342B8" w:rsidRPr="007A2E65" w:rsidTr="003441B4">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C342B8" w:rsidRPr="007A2E65" w:rsidRDefault="00C342B8" w:rsidP="003441B4">
            <w:pPr>
              <w:jc w:val="center"/>
              <w:rPr>
                <w:color w:val="000000"/>
              </w:rPr>
            </w:pPr>
            <w:r w:rsidRPr="007A2E65">
              <w:rPr>
                <w:color w:val="000000"/>
              </w:rPr>
              <w:t>0,09</w:t>
            </w:r>
          </w:p>
        </w:tc>
        <w:tc>
          <w:tcPr>
            <w:tcW w:w="2250" w:type="dxa"/>
            <w:tcBorders>
              <w:top w:val="nil"/>
              <w:left w:val="nil"/>
              <w:bottom w:val="single" w:sz="4" w:space="0" w:color="auto"/>
              <w:right w:val="single" w:sz="4" w:space="0" w:color="auto"/>
            </w:tcBorders>
            <w:noWrap/>
            <w:vAlign w:val="center"/>
          </w:tcPr>
          <w:p w:rsidR="00C342B8" w:rsidRPr="007A2E65" w:rsidRDefault="00C342B8" w:rsidP="003441B4">
            <w:pPr>
              <w:jc w:val="center"/>
              <w:rPr>
                <w:color w:val="000000"/>
              </w:rPr>
            </w:pPr>
            <w:r w:rsidRPr="007A2E65">
              <w:rPr>
                <w:color w:val="000000"/>
              </w:rPr>
              <w:t>0,15</w:t>
            </w:r>
          </w:p>
        </w:tc>
      </w:tr>
      <w:tr w:rsidR="00C342B8" w:rsidRPr="007A2E65" w:rsidTr="003441B4">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C342B8" w:rsidRPr="007A2E65" w:rsidRDefault="00C342B8" w:rsidP="003441B4">
            <w:pPr>
              <w:jc w:val="center"/>
              <w:rPr>
                <w:color w:val="000000"/>
              </w:rPr>
            </w:pPr>
            <w:r w:rsidRPr="007A2E65">
              <w:rPr>
                <w:color w:val="000000"/>
              </w:rPr>
              <w:t>0,21</w:t>
            </w:r>
          </w:p>
        </w:tc>
        <w:tc>
          <w:tcPr>
            <w:tcW w:w="2250" w:type="dxa"/>
            <w:tcBorders>
              <w:top w:val="nil"/>
              <w:left w:val="nil"/>
              <w:bottom w:val="single" w:sz="4" w:space="0" w:color="auto"/>
              <w:right w:val="single" w:sz="4" w:space="0" w:color="auto"/>
            </w:tcBorders>
            <w:noWrap/>
            <w:vAlign w:val="center"/>
          </w:tcPr>
          <w:p w:rsidR="00C342B8" w:rsidRPr="007A2E65" w:rsidRDefault="00C342B8" w:rsidP="003441B4">
            <w:pPr>
              <w:jc w:val="center"/>
              <w:rPr>
                <w:color w:val="000000"/>
              </w:rPr>
            </w:pPr>
            <w:r w:rsidRPr="007A2E65">
              <w:rPr>
                <w:color w:val="000000"/>
              </w:rPr>
              <w:t>0,34</w:t>
            </w:r>
          </w:p>
        </w:tc>
      </w:tr>
      <w:tr w:rsidR="00C342B8" w:rsidRPr="007A2E65" w:rsidTr="003441B4">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C342B8" w:rsidRPr="007A2E65" w:rsidRDefault="00C342B8" w:rsidP="003441B4">
            <w:pPr>
              <w:jc w:val="center"/>
              <w:rPr>
                <w:color w:val="000000"/>
              </w:rPr>
            </w:pPr>
            <w:r w:rsidRPr="007A2E65">
              <w:rPr>
                <w:color w:val="000000"/>
              </w:rPr>
              <w:t>0,33</w:t>
            </w:r>
          </w:p>
        </w:tc>
        <w:tc>
          <w:tcPr>
            <w:tcW w:w="2250" w:type="dxa"/>
            <w:tcBorders>
              <w:top w:val="nil"/>
              <w:left w:val="nil"/>
              <w:bottom w:val="single" w:sz="4" w:space="0" w:color="auto"/>
              <w:right w:val="single" w:sz="4" w:space="0" w:color="auto"/>
            </w:tcBorders>
            <w:noWrap/>
            <w:vAlign w:val="center"/>
          </w:tcPr>
          <w:p w:rsidR="00C342B8" w:rsidRPr="007A2E65" w:rsidRDefault="00C342B8" w:rsidP="003441B4">
            <w:pPr>
              <w:jc w:val="center"/>
              <w:rPr>
                <w:color w:val="000000"/>
              </w:rPr>
            </w:pPr>
            <w:r w:rsidRPr="007A2E65">
              <w:rPr>
                <w:color w:val="000000"/>
              </w:rPr>
              <w:t>0,50</w:t>
            </w:r>
          </w:p>
        </w:tc>
      </w:tr>
      <w:tr w:rsidR="00C342B8" w:rsidRPr="007A2E65" w:rsidTr="003441B4">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C342B8" w:rsidRPr="007A2E65" w:rsidRDefault="00C342B8" w:rsidP="003441B4">
            <w:pPr>
              <w:jc w:val="center"/>
              <w:rPr>
                <w:color w:val="000000"/>
              </w:rPr>
            </w:pPr>
            <w:r w:rsidRPr="007A2E65">
              <w:rPr>
                <w:color w:val="000000"/>
              </w:rPr>
              <w:t>0,55</w:t>
            </w:r>
          </w:p>
        </w:tc>
        <w:tc>
          <w:tcPr>
            <w:tcW w:w="2250" w:type="dxa"/>
            <w:tcBorders>
              <w:top w:val="nil"/>
              <w:left w:val="nil"/>
              <w:bottom w:val="single" w:sz="4" w:space="0" w:color="auto"/>
              <w:right w:val="single" w:sz="4" w:space="0" w:color="auto"/>
            </w:tcBorders>
            <w:noWrap/>
            <w:vAlign w:val="center"/>
          </w:tcPr>
          <w:p w:rsidR="00C342B8" w:rsidRPr="007A2E65" w:rsidRDefault="00C342B8" w:rsidP="003441B4">
            <w:pPr>
              <w:jc w:val="center"/>
              <w:rPr>
                <w:color w:val="000000"/>
              </w:rPr>
            </w:pPr>
            <w:r w:rsidRPr="007A2E65">
              <w:rPr>
                <w:color w:val="000000"/>
              </w:rPr>
              <w:t>0,53</w:t>
            </w:r>
          </w:p>
        </w:tc>
      </w:tr>
      <w:tr w:rsidR="00C342B8" w:rsidRPr="007A2E65" w:rsidTr="003441B4">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C342B8" w:rsidRPr="007A2E65" w:rsidRDefault="00C342B8" w:rsidP="003441B4">
            <w:pPr>
              <w:jc w:val="center"/>
              <w:rPr>
                <w:color w:val="000000"/>
              </w:rPr>
            </w:pPr>
            <w:r w:rsidRPr="007A2E65">
              <w:rPr>
                <w:color w:val="000000"/>
              </w:rPr>
              <w:t>1</w:t>
            </w:r>
          </w:p>
        </w:tc>
        <w:tc>
          <w:tcPr>
            <w:tcW w:w="2250" w:type="dxa"/>
            <w:tcBorders>
              <w:top w:val="nil"/>
              <w:left w:val="nil"/>
              <w:bottom w:val="single" w:sz="4" w:space="0" w:color="auto"/>
              <w:right w:val="single" w:sz="4" w:space="0" w:color="auto"/>
            </w:tcBorders>
            <w:noWrap/>
            <w:vAlign w:val="center"/>
          </w:tcPr>
          <w:p w:rsidR="00C342B8" w:rsidRPr="007A2E65" w:rsidRDefault="00C342B8" w:rsidP="003441B4">
            <w:pPr>
              <w:jc w:val="center"/>
              <w:rPr>
                <w:color w:val="000000"/>
              </w:rPr>
            </w:pPr>
            <w:r w:rsidRPr="007A2E65">
              <w:rPr>
                <w:color w:val="000000"/>
              </w:rPr>
              <w:t>0,87</w:t>
            </w:r>
          </w:p>
        </w:tc>
      </w:tr>
      <w:tr w:rsidR="00C342B8" w:rsidRPr="007A2E65" w:rsidTr="003441B4">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C342B8" w:rsidRPr="007A2E65" w:rsidRDefault="00C342B8" w:rsidP="003441B4">
            <w:pPr>
              <w:jc w:val="center"/>
              <w:rPr>
                <w:color w:val="000000"/>
              </w:rPr>
            </w:pPr>
            <w:r w:rsidRPr="007A2E65">
              <w:rPr>
                <w:color w:val="000000"/>
              </w:rPr>
              <w:t>1,65</w:t>
            </w:r>
          </w:p>
        </w:tc>
        <w:tc>
          <w:tcPr>
            <w:tcW w:w="2250" w:type="dxa"/>
            <w:tcBorders>
              <w:top w:val="nil"/>
              <w:left w:val="nil"/>
              <w:bottom w:val="single" w:sz="4" w:space="0" w:color="auto"/>
              <w:right w:val="single" w:sz="4" w:space="0" w:color="auto"/>
            </w:tcBorders>
            <w:noWrap/>
            <w:vAlign w:val="center"/>
          </w:tcPr>
          <w:p w:rsidR="00C342B8" w:rsidRPr="007A2E65" w:rsidRDefault="00C342B8" w:rsidP="003441B4">
            <w:pPr>
              <w:jc w:val="center"/>
              <w:rPr>
                <w:color w:val="000000"/>
              </w:rPr>
            </w:pPr>
            <w:r w:rsidRPr="007A2E65">
              <w:rPr>
                <w:color w:val="000000"/>
              </w:rPr>
              <w:t>0,88</w:t>
            </w:r>
          </w:p>
        </w:tc>
      </w:tr>
      <w:tr w:rsidR="00C342B8" w:rsidRPr="007A2E65" w:rsidTr="003441B4">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C342B8" w:rsidRPr="007A2E65" w:rsidRDefault="00C342B8" w:rsidP="003441B4">
            <w:pPr>
              <w:jc w:val="center"/>
              <w:rPr>
                <w:color w:val="000000"/>
              </w:rPr>
            </w:pPr>
            <w:r w:rsidRPr="007A2E65">
              <w:rPr>
                <w:color w:val="000000"/>
              </w:rPr>
              <w:t>3,75</w:t>
            </w:r>
          </w:p>
        </w:tc>
        <w:tc>
          <w:tcPr>
            <w:tcW w:w="2250" w:type="dxa"/>
            <w:tcBorders>
              <w:top w:val="nil"/>
              <w:left w:val="nil"/>
              <w:bottom w:val="single" w:sz="4" w:space="0" w:color="auto"/>
              <w:right w:val="single" w:sz="4" w:space="0" w:color="auto"/>
            </w:tcBorders>
            <w:noWrap/>
            <w:vAlign w:val="center"/>
          </w:tcPr>
          <w:p w:rsidR="00C342B8" w:rsidRPr="007A2E65" w:rsidRDefault="00C342B8" w:rsidP="003441B4">
            <w:pPr>
              <w:jc w:val="center"/>
              <w:rPr>
                <w:color w:val="000000"/>
              </w:rPr>
            </w:pPr>
            <w:r w:rsidRPr="007A2E65">
              <w:rPr>
                <w:color w:val="000000"/>
              </w:rPr>
              <w:t>1,81</w:t>
            </w:r>
          </w:p>
        </w:tc>
      </w:tr>
    </w:tbl>
    <w:p w:rsidR="00C342B8" w:rsidRPr="004B6236" w:rsidRDefault="00C342B8" w:rsidP="00C342B8">
      <w:pPr>
        <w:spacing w:line="360" w:lineRule="auto"/>
        <w:ind w:firstLine="540"/>
        <w:jc w:val="center"/>
        <w:rPr>
          <w:sz w:val="28"/>
          <w:szCs w:val="28"/>
        </w:rPr>
      </w:pPr>
    </w:p>
    <w:p w:rsidR="00C342B8" w:rsidRPr="004B6236" w:rsidRDefault="00C342B8" w:rsidP="00C342B8">
      <w:pPr>
        <w:autoSpaceDE w:val="0"/>
        <w:autoSpaceDN w:val="0"/>
        <w:adjustRightInd w:val="0"/>
        <w:ind w:firstLine="576"/>
        <w:jc w:val="both"/>
        <w:rPr>
          <w:sz w:val="28"/>
          <w:szCs w:val="28"/>
        </w:rPr>
      </w:pPr>
      <w:proofErr w:type="gramStart"/>
      <w:r w:rsidRPr="004B6236">
        <w:rPr>
          <w:sz w:val="28"/>
          <w:szCs w:val="28"/>
        </w:rPr>
        <w:t>В</w:t>
      </w:r>
      <w:proofErr w:type="gramEnd"/>
      <w:r w:rsidRPr="004B6236">
        <w:rPr>
          <w:sz w:val="28"/>
          <w:szCs w:val="28"/>
        </w:rPr>
        <w:t xml:space="preserve"> </w:t>
      </w:r>
      <w:proofErr w:type="spellStart"/>
      <w:proofErr w:type="gramStart"/>
      <w:r w:rsidRPr="004B6236">
        <w:rPr>
          <w:sz w:val="28"/>
          <w:szCs w:val="28"/>
        </w:rPr>
        <w:t>в</w:t>
      </w:r>
      <w:proofErr w:type="spellEnd"/>
      <w:proofErr w:type="gramEnd"/>
      <w:r w:rsidRPr="004B6236">
        <w:rPr>
          <w:sz w:val="28"/>
          <w:szCs w:val="28"/>
        </w:rPr>
        <w:t xml:space="preserve"> границах МО «</w:t>
      </w:r>
      <w:r w:rsidR="007119A0">
        <w:rPr>
          <w:sz w:val="28"/>
          <w:szCs w:val="28"/>
        </w:rPr>
        <w:t>Никольское</w:t>
      </w:r>
      <w:r w:rsidRPr="004B6236">
        <w:rPr>
          <w:sz w:val="28"/>
          <w:szCs w:val="28"/>
        </w:rPr>
        <w:t xml:space="preserve">»  расположен </w:t>
      </w:r>
      <w:r w:rsidR="007119A0">
        <w:rPr>
          <w:sz w:val="28"/>
          <w:szCs w:val="28"/>
        </w:rPr>
        <w:t>один</w:t>
      </w:r>
      <w:r w:rsidRPr="004B6236">
        <w:rPr>
          <w:sz w:val="28"/>
          <w:szCs w:val="28"/>
        </w:rPr>
        <w:t xml:space="preserve"> источник теплоснабжения. Зона его действия подробно описана ниже. Существующие зоны действия источника тепловой энергии в ближайшей перспективе не претерпят существенных изменений.</w:t>
      </w:r>
    </w:p>
    <w:p w:rsidR="004B6236" w:rsidRDefault="004B6236" w:rsidP="005573D1">
      <w:pPr>
        <w:autoSpaceDE w:val="0"/>
        <w:autoSpaceDN w:val="0"/>
        <w:adjustRightInd w:val="0"/>
        <w:jc w:val="both"/>
        <w:rPr>
          <w:b/>
          <w:bCs/>
          <w:sz w:val="26"/>
          <w:szCs w:val="26"/>
        </w:rPr>
      </w:pPr>
    </w:p>
    <w:p w:rsidR="005573D1" w:rsidRPr="004B6236" w:rsidRDefault="004B6236" w:rsidP="005573D1">
      <w:pPr>
        <w:autoSpaceDE w:val="0"/>
        <w:autoSpaceDN w:val="0"/>
        <w:adjustRightInd w:val="0"/>
        <w:jc w:val="both"/>
        <w:rPr>
          <w:b/>
          <w:bCs/>
          <w:sz w:val="28"/>
          <w:szCs w:val="28"/>
        </w:rPr>
      </w:pPr>
      <w:r w:rsidRPr="002C2A52">
        <w:rPr>
          <w:b/>
          <w:bCs/>
          <w:sz w:val="28"/>
          <w:szCs w:val="28"/>
        </w:rPr>
        <w:t xml:space="preserve">Раздел </w:t>
      </w:r>
      <w:r w:rsidR="005573D1" w:rsidRPr="002C2A52">
        <w:rPr>
          <w:b/>
          <w:bCs/>
          <w:sz w:val="28"/>
          <w:szCs w:val="28"/>
        </w:rPr>
        <w:t>2.</w:t>
      </w:r>
      <w:r w:rsidR="00C342B8" w:rsidRPr="002C2A52">
        <w:rPr>
          <w:b/>
          <w:bCs/>
          <w:sz w:val="28"/>
          <w:szCs w:val="28"/>
        </w:rPr>
        <w:t>2</w:t>
      </w:r>
      <w:r w:rsidR="00942E0C" w:rsidRPr="002C2A52">
        <w:rPr>
          <w:b/>
          <w:bCs/>
          <w:sz w:val="28"/>
          <w:szCs w:val="28"/>
        </w:rPr>
        <w:t>.</w:t>
      </w:r>
      <w:r w:rsidR="005573D1" w:rsidRPr="002C2A52">
        <w:rPr>
          <w:b/>
          <w:bCs/>
          <w:sz w:val="28"/>
          <w:szCs w:val="28"/>
        </w:rPr>
        <w:t xml:space="preserve"> Описание существующих и перспективных зон действия</w:t>
      </w:r>
      <w:r w:rsidR="005573D1" w:rsidRPr="004B6236">
        <w:rPr>
          <w:b/>
          <w:bCs/>
          <w:sz w:val="28"/>
          <w:szCs w:val="28"/>
        </w:rPr>
        <w:t xml:space="preserve"> источников тепловой энергии и систем теплоснабжения.</w:t>
      </w:r>
    </w:p>
    <w:p w:rsidR="00942E0C" w:rsidRPr="00DD6BB2" w:rsidRDefault="00942E0C" w:rsidP="00942E0C">
      <w:pPr>
        <w:autoSpaceDE w:val="0"/>
        <w:autoSpaceDN w:val="0"/>
        <w:adjustRightInd w:val="0"/>
        <w:ind w:firstLine="567"/>
        <w:jc w:val="both"/>
        <w:rPr>
          <w:sz w:val="28"/>
          <w:szCs w:val="28"/>
        </w:rPr>
      </w:pPr>
      <w:r w:rsidRPr="00DD6BB2">
        <w:rPr>
          <w:sz w:val="28"/>
          <w:szCs w:val="28"/>
        </w:rPr>
        <w:t>«Зона действия источника тепловой энергии» - территория поселения</w:t>
      </w:r>
      <w:r w:rsidR="007119A0">
        <w:rPr>
          <w:sz w:val="28"/>
          <w:szCs w:val="28"/>
        </w:rPr>
        <w:t>, г</w:t>
      </w:r>
      <w:r w:rsidRPr="00DD6BB2">
        <w:rPr>
          <w:sz w:val="28"/>
          <w:szCs w:val="28"/>
        </w:rPr>
        <w:t xml:space="preserve">ородского округа или </w:t>
      </w:r>
      <w:r w:rsidR="007119A0">
        <w:rPr>
          <w:sz w:val="28"/>
          <w:szCs w:val="28"/>
        </w:rPr>
        <w:t>их</w:t>
      </w:r>
      <w:r w:rsidRPr="00DD6BB2">
        <w:rPr>
          <w:sz w:val="28"/>
          <w:szCs w:val="28"/>
        </w:rPr>
        <w:t xml:space="preserve"> часть, границ</w:t>
      </w:r>
      <w:r w:rsidR="007119A0">
        <w:rPr>
          <w:sz w:val="28"/>
          <w:szCs w:val="28"/>
        </w:rPr>
        <w:t>ы</w:t>
      </w:r>
      <w:r w:rsidRPr="00DD6BB2">
        <w:rPr>
          <w:sz w:val="28"/>
          <w:szCs w:val="28"/>
        </w:rPr>
        <w:t xml:space="preserve"> которой устанавлива</w:t>
      </w:r>
      <w:r w:rsidR="007119A0">
        <w:rPr>
          <w:sz w:val="28"/>
          <w:szCs w:val="28"/>
        </w:rPr>
        <w:t>ю</w:t>
      </w:r>
      <w:r w:rsidRPr="00DD6BB2">
        <w:rPr>
          <w:sz w:val="28"/>
          <w:szCs w:val="28"/>
        </w:rPr>
        <w:t>тся закрытыми секционирующими задвижками тепловой сети системы теплоснабжения»</w:t>
      </w:r>
    </w:p>
    <w:p w:rsidR="00942E0C" w:rsidRDefault="00942E0C" w:rsidP="00942E0C">
      <w:pPr>
        <w:pStyle w:val="21"/>
        <w:ind w:firstLine="567"/>
        <w:rPr>
          <w:b w:val="0"/>
          <w:bCs w:val="0"/>
        </w:rPr>
      </w:pPr>
      <w:r w:rsidRPr="00DD6BB2">
        <w:rPr>
          <w:b w:val="0"/>
          <w:bCs w:val="0"/>
        </w:rPr>
        <w:t xml:space="preserve">Мощность источника тепловой энергии нетто </w:t>
      </w:r>
      <w:r>
        <w:rPr>
          <w:b w:val="0"/>
          <w:bCs w:val="0"/>
        </w:rPr>
        <w:t>–</w:t>
      </w:r>
      <w:r w:rsidRPr="00DD6BB2">
        <w:rPr>
          <w:b w:val="0"/>
          <w:bCs w:val="0"/>
        </w:rPr>
        <w:t xml:space="preserve"> величина, равная располагаемой мощности источника тепловой энергии за вычетом тепловой нагрузки на собственные и хозяйственные нужды.</w:t>
      </w:r>
    </w:p>
    <w:p w:rsidR="00942E0C" w:rsidRPr="00DD6BB2" w:rsidRDefault="00942E0C" w:rsidP="00942E0C">
      <w:pPr>
        <w:pStyle w:val="21"/>
        <w:ind w:firstLine="567"/>
        <w:rPr>
          <w:b w:val="0"/>
          <w:bCs w:val="0"/>
        </w:rPr>
      </w:pPr>
      <w:r w:rsidRPr="00DD6BB2">
        <w:rPr>
          <w:b w:val="0"/>
          <w:bCs w:val="0"/>
        </w:rPr>
        <w:t xml:space="preserve">Установленная мощность источника тепловой энергии </w:t>
      </w:r>
      <w:r>
        <w:rPr>
          <w:b w:val="0"/>
          <w:bCs w:val="0"/>
        </w:rPr>
        <w:t>–</w:t>
      </w:r>
      <w:r w:rsidRPr="00DD6BB2">
        <w:rPr>
          <w:b w:val="0"/>
          <w:bCs w:val="0"/>
        </w:rPr>
        <w:t xml:space="preserve"> 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p w:rsidR="00942E0C" w:rsidRPr="00DD6BB2" w:rsidRDefault="00942E0C" w:rsidP="00942E0C">
      <w:pPr>
        <w:pStyle w:val="21"/>
        <w:ind w:firstLine="567"/>
        <w:rPr>
          <w:b w:val="0"/>
          <w:bCs w:val="0"/>
        </w:rPr>
      </w:pPr>
      <w:proofErr w:type="gramStart"/>
      <w:r w:rsidRPr="00DD6BB2">
        <w:rPr>
          <w:b w:val="0"/>
          <w:bCs w:val="0"/>
        </w:rPr>
        <w:t xml:space="preserve">Располагаемая мощность источника тепловой энергии </w:t>
      </w:r>
      <w:r>
        <w:rPr>
          <w:b w:val="0"/>
          <w:bCs w:val="0"/>
        </w:rPr>
        <w:t>–</w:t>
      </w:r>
      <w:r w:rsidRPr="00DD6BB2">
        <w:rPr>
          <w:b w:val="0"/>
          <w:bCs w:val="0"/>
        </w:rPr>
        <w:t xml:space="preserve"> 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продленном техническом ресурсе.</w:t>
      </w:r>
      <w:proofErr w:type="gramEnd"/>
    </w:p>
    <w:p w:rsidR="00942E0C" w:rsidRPr="00DD6BB2" w:rsidRDefault="00942E0C" w:rsidP="00942E0C">
      <w:pPr>
        <w:autoSpaceDE w:val="0"/>
        <w:autoSpaceDN w:val="0"/>
        <w:adjustRightInd w:val="0"/>
        <w:ind w:firstLine="567"/>
        <w:jc w:val="both"/>
        <w:rPr>
          <w:sz w:val="28"/>
          <w:szCs w:val="28"/>
        </w:rPr>
      </w:pPr>
      <w:r w:rsidRPr="00DD6BB2">
        <w:rPr>
          <w:sz w:val="28"/>
          <w:szCs w:val="28"/>
        </w:rPr>
        <w:t>На территории МО «</w:t>
      </w:r>
      <w:r w:rsidR="002C2A52">
        <w:rPr>
          <w:sz w:val="28"/>
          <w:szCs w:val="28"/>
        </w:rPr>
        <w:t>Никольское</w:t>
      </w:r>
      <w:r w:rsidRPr="00DD6BB2">
        <w:rPr>
          <w:sz w:val="28"/>
          <w:szCs w:val="28"/>
        </w:rPr>
        <w:t xml:space="preserve">» действует </w:t>
      </w:r>
      <w:r w:rsidR="002C2A52">
        <w:rPr>
          <w:sz w:val="28"/>
          <w:szCs w:val="28"/>
        </w:rPr>
        <w:t>одна</w:t>
      </w:r>
      <w:r w:rsidRPr="00DD6BB2">
        <w:rPr>
          <w:sz w:val="28"/>
          <w:szCs w:val="28"/>
        </w:rPr>
        <w:t xml:space="preserve"> твердотопливная котельная:</w:t>
      </w:r>
    </w:p>
    <w:p w:rsidR="00942E0C" w:rsidRPr="00DD6BB2" w:rsidRDefault="00942E0C" w:rsidP="00942E0C">
      <w:pPr>
        <w:autoSpaceDE w:val="0"/>
        <w:autoSpaceDN w:val="0"/>
        <w:adjustRightInd w:val="0"/>
        <w:jc w:val="both"/>
        <w:rPr>
          <w:sz w:val="28"/>
          <w:szCs w:val="28"/>
        </w:rPr>
      </w:pPr>
      <w:r w:rsidRPr="00DD6BB2">
        <w:rPr>
          <w:sz w:val="28"/>
          <w:szCs w:val="28"/>
        </w:rPr>
        <w:tab/>
        <w:t xml:space="preserve">- Котельная д. </w:t>
      </w:r>
      <w:proofErr w:type="spellStart"/>
      <w:r w:rsidR="002C2A52">
        <w:rPr>
          <w:sz w:val="28"/>
          <w:szCs w:val="28"/>
        </w:rPr>
        <w:t>Шипуновская</w:t>
      </w:r>
      <w:proofErr w:type="spellEnd"/>
      <w:r w:rsidRPr="00DD6BB2">
        <w:rPr>
          <w:sz w:val="28"/>
          <w:szCs w:val="28"/>
        </w:rPr>
        <w:t>, отапливает</w:t>
      </w:r>
      <w:r w:rsidR="002C2A52">
        <w:rPr>
          <w:sz w:val="28"/>
          <w:szCs w:val="28"/>
        </w:rPr>
        <w:t>:</w:t>
      </w:r>
      <w:r w:rsidRPr="00DD6BB2">
        <w:rPr>
          <w:sz w:val="28"/>
          <w:szCs w:val="28"/>
        </w:rPr>
        <w:t xml:space="preserve"> здания администрации МО «</w:t>
      </w:r>
      <w:r w:rsidR="002C2A52">
        <w:rPr>
          <w:sz w:val="28"/>
          <w:szCs w:val="28"/>
        </w:rPr>
        <w:t>Никольское</w:t>
      </w:r>
      <w:r w:rsidRPr="00DD6BB2">
        <w:rPr>
          <w:sz w:val="28"/>
          <w:szCs w:val="28"/>
        </w:rPr>
        <w:t>»</w:t>
      </w:r>
      <w:r w:rsidR="003612F1">
        <w:rPr>
          <w:sz w:val="28"/>
          <w:szCs w:val="28"/>
        </w:rPr>
        <w:t>, в котор</w:t>
      </w:r>
      <w:r w:rsidR="002C2A52">
        <w:rPr>
          <w:sz w:val="28"/>
          <w:szCs w:val="28"/>
        </w:rPr>
        <w:t>ых</w:t>
      </w:r>
      <w:r w:rsidR="003612F1">
        <w:rPr>
          <w:sz w:val="28"/>
          <w:szCs w:val="28"/>
        </w:rPr>
        <w:t xml:space="preserve"> расположена непосредственно сельская администрация, </w:t>
      </w:r>
      <w:r w:rsidR="002C2A52">
        <w:rPr>
          <w:sz w:val="28"/>
          <w:szCs w:val="28"/>
        </w:rPr>
        <w:t xml:space="preserve">а также дом культуры д. </w:t>
      </w:r>
      <w:proofErr w:type="spellStart"/>
      <w:r w:rsidR="002C2A52">
        <w:rPr>
          <w:sz w:val="28"/>
          <w:szCs w:val="28"/>
        </w:rPr>
        <w:t>Шипуновская</w:t>
      </w:r>
      <w:proofErr w:type="spellEnd"/>
      <w:r w:rsidR="00B542AB">
        <w:rPr>
          <w:sz w:val="28"/>
          <w:szCs w:val="28"/>
        </w:rPr>
        <w:t xml:space="preserve"> </w:t>
      </w:r>
      <w:r w:rsidR="00B542AB" w:rsidRPr="00B542AB">
        <w:rPr>
          <w:sz w:val="28"/>
          <w:szCs w:val="28"/>
          <w:highlight w:val="lightGray"/>
        </w:rPr>
        <w:t>(отключен с октября 2025 года)</w:t>
      </w:r>
      <w:r w:rsidR="002C2A52">
        <w:rPr>
          <w:sz w:val="28"/>
          <w:szCs w:val="28"/>
        </w:rPr>
        <w:t xml:space="preserve">, </w:t>
      </w:r>
      <w:proofErr w:type="spellStart"/>
      <w:r w:rsidR="002C2A52">
        <w:rPr>
          <w:sz w:val="28"/>
          <w:szCs w:val="28"/>
        </w:rPr>
        <w:t>Боровской</w:t>
      </w:r>
      <w:proofErr w:type="spellEnd"/>
      <w:r w:rsidR="002C2A52">
        <w:rPr>
          <w:sz w:val="28"/>
          <w:szCs w:val="28"/>
        </w:rPr>
        <w:t xml:space="preserve"> </w:t>
      </w:r>
      <w:r w:rsidR="003612F1">
        <w:rPr>
          <w:sz w:val="28"/>
          <w:szCs w:val="28"/>
        </w:rPr>
        <w:t>ФАП</w:t>
      </w:r>
      <w:r w:rsidR="00D47E28">
        <w:rPr>
          <w:sz w:val="28"/>
          <w:szCs w:val="28"/>
        </w:rPr>
        <w:t>,</w:t>
      </w:r>
      <w:r w:rsidRPr="00DD6BB2">
        <w:rPr>
          <w:sz w:val="28"/>
          <w:szCs w:val="28"/>
        </w:rPr>
        <w:t xml:space="preserve"> </w:t>
      </w:r>
      <w:r w:rsidR="00D47E28">
        <w:rPr>
          <w:sz w:val="28"/>
          <w:szCs w:val="28"/>
        </w:rPr>
        <w:t>здания МБОУ «</w:t>
      </w:r>
      <w:proofErr w:type="spellStart"/>
      <w:r w:rsidR="00D47E28">
        <w:rPr>
          <w:sz w:val="28"/>
          <w:szCs w:val="28"/>
        </w:rPr>
        <w:t>Боровская</w:t>
      </w:r>
      <w:proofErr w:type="spellEnd"/>
      <w:r w:rsidR="00D47E28">
        <w:rPr>
          <w:sz w:val="28"/>
          <w:szCs w:val="28"/>
        </w:rPr>
        <w:t xml:space="preserve"> ООШ», 16-ти квартирный жилой дом.</w:t>
      </w:r>
    </w:p>
    <w:p w:rsidR="00942E0C" w:rsidRDefault="00942E0C" w:rsidP="002C2A52">
      <w:pPr>
        <w:autoSpaceDE w:val="0"/>
        <w:autoSpaceDN w:val="0"/>
        <w:adjustRightInd w:val="0"/>
        <w:ind w:firstLine="567"/>
        <w:jc w:val="both"/>
        <w:rPr>
          <w:sz w:val="28"/>
          <w:szCs w:val="28"/>
        </w:rPr>
      </w:pPr>
      <w:r w:rsidRPr="00DD6BB2">
        <w:rPr>
          <w:sz w:val="28"/>
          <w:szCs w:val="28"/>
        </w:rPr>
        <w:lastRenderedPageBreak/>
        <w:t xml:space="preserve">Схемы </w:t>
      </w:r>
      <w:r w:rsidR="003612F1">
        <w:rPr>
          <w:sz w:val="28"/>
          <w:szCs w:val="28"/>
        </w:rPr>
        <w:t xml:space="preserve">расположения </w:t>
      </w:r>
      <w:r w:rsidRPr="00DD6BB2">
        <w:rPr>
          <w:sz w:val="28"/>
          <w:szCs w:val="28"/>
        </w:rPr>
        <w:t xml:space="preserve">тепловых сетей централизованного теплоснабжения д. </w:t>
      </w:r>
      <w:proofErr w:type="spellStart"/>
      <w:r w:rsidR="002C2A52">
        <w:rPr>
          <w:sz w:val="28"/>
          <w:szCs w:val="28"/>
        </w:rPr>
        <w:t>Шипуновская</w:t>
      </w:r>
      <w:proofErr w:type="spellEnd"/>
      <w:r w:rsidR="002C2A52">
        <w:rPr>
          <w:sz w:val="28"/>
          <w:szCs w:val="28"/>
        </w:rPr>
        <w:t xml:space="preserve"> </w:t>
      </w:r>
      <w:r w:rsidRPr="00DD6BB2">
        <w:rPr>
          <w:sz w:val="28"/>
          <w:szCs w:val="28"/>
        </w:rPr>
        <w:t xml:space="preserve">представлены в разделе </w:t>
      </w:r>
      <w:r w:rsidR="003612F1">
        <w:rPr>
          <w:sz w:val="28"/>
          <w:szCs w:val="28"/>
        </w:rPr>
        <w:t>3</w:t>
      </w:r>
      <w:r w:rsidRPr="00DD6BB2">
        <w:rPr>
          <w:sz w:val="28"/>
          <w:szCs w:val="28"/>
        </w:rPr>
        <w:t xml:space="preserve">. </w:t>
      </w:r>
    </w:p>
    <w:p w:rsidR="00942E0C" w:rsidRPr="001D048A" w:rsidRDefault="00942E0C" w:rsidP="002C2A52">
      <w:pPr>
        <w:pStyle w:val="a4"/>
        <w:spacing w:before="0" w:beforeAutospacing="0" w:after="0" w:afterAutospacing="0" w:line="240" w:lineRule="auto"/>
        <w:ind w:firstLine="567"/>
        <w:jc w:val="both"/>
        <w:rPr>
          <w:rFonts w:ascii="Times New Roman" w:hAnsi="Times New Roman" w:cs="Times New Roman"/>
          <w:sz w:val="28"/>
          <w:szCs w:val="28"/>
        </w:rPr>
      </w:pPr>
      <w:r w:rsidRPr="001D048A">
        <w:rPr>
          <w:rFonts w:ascii="Times New Roman" w:hAnsi="Times New Roman" w:cs="Times New Roman"/>
          <w:sz w:val="28"/>
          <w:szCs w:val="28"/>
        </w:rPr>
        <w:t xml:space="preserve">Информация по локальной котельной д. </w:t>
      </w:r>
      <w:proofErr w:type="spellStart"/>
      <w:r w:rsidR="002C2A52">
        <w:rPr>
          <w:rFonts w:ascii="Times New Roman" w:hAnsi="Times New Roman" w:cs="Times New Roman"/>
          <w:sz w:val="28"/>
          <w:szCs w:val="28"/>
        </w:rPr>
        <w:t>Шипуновская</w:t>
      </w:r>
      <w:proofErr w:type="spellEnd"/>
      <w:r w:rsidR="00D47E28">
        <w:rPr>
          <w:rFonts w:ascii="Times New Roman" w:hAnsi="Times New Roman" w:cs="Times New Roman"/>
          <w:sz w:val="28"/>
          <w:szCs w:val="28"/>
        </w:rPr>
        <w:t xml:space="preserve"> приведена в таблице</w:t>
      </w:r>
      <w:r>
        <w:rPr>
          <w:rFonts w:ascii="Times New Roman" w:hAnsi="Times New Roman" w:cs="Times New Roman"/>
          <w:sz w:val="28"/>
          <w:szCs w:val="28"/>
        </w:rPr>
        <w:t xml:space="preserve"> 4</w:t>
      </w:r>
      <w:r w:rsidRPr="001D048A">
        <w:rPr>
          <w:rFonts w:ascii="Times New Roman" w:hAnsi="Times New Roman" w:cs="Times New Roman"/>
          <w:sz w:val="28"/>
          <w:szCs w:val="28"/>
        </w:rPr>
        <w:t>.</w:t>
      </w:r>
    </w:p>
    <w:p w:rsidR="00942E0C" w:rsidRPr="002C2A52" w:rsidRDefault="00D47E28" w:rsidP="005615AA">
      <w:pPr>
        <w:pStyle w:val="a4"/>
        <w:spacing w:before="0" w:beforeAutospacing="0" w:after="0" w:afterAutospacing="0" w:line="240" w:lineRule="auto"/>
        <w:jc w:val="right"/>
        <w:rPr>
          <w:rFonts w:ascii="Times New Roman" w:hAnsi="Times New Roman" w:cs="Times New Roman"/>
          <w:b/>
          <w:bCs/>
          <w:sz w:val="28"/>
          <w:szCs w:val="28"/>
        </w:rPr>
      </w:pPr>
      <w:r>
        <w:rPr>
          <w:rFonts w:ascii="Times New Roman" w:hAnsi="Times New Roman" w:cs="Times New Roman"/>
          <w:b/>
          <w:bCs/>
          <w:sz w:val="28"/>
          <w:szCs w:val="28"/>
        </w:rPr>
        <w:t>Таблица</w:t>
      </w:r>
      <w:r w:rsidR="00942E0C" w:rsidRPr="002C2A52">
        <w:rPr>
          <w:rFonts w:ascii="Times New Roman" w:hAnsi="Times New Roman" w:cs="Times New Roman"/>
          <w:b/>
          <w:bCs/>
          <w:sz w:val="28"/>
          <w:szCs w:val="28"/>
        </w:rPr>
        <w:t xml:space="preserve"> 4</w:t>
      </w: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50"/>
        <w:gridCol w:w="2695"/>
        <w:gridCol w:w="1884"/>
        <w:gridCol w:w="1233"/>
      </w:tblGrid>
      <w:tr w:rsidR="00854B65" w:rsidRPr="00A7264F" w:rsidTr="00854B65">
        <w:trPr>
          <w:trHeight w:val="488"/>
        </w:trPr>
        <w:tc>
          <w:tcPr>
            <w:tcW w:w="6345" w:type="dxa"/>
            <w:gridSpan w:val="2"/>
            <w:vAlign w:val="center"/>
          </w:tcPr>
          <w:p w:rsidR="00854B65" w:rsidRPr="00A7264F" w:rsidRDefault="00854B65" w:rsidP="002C2A52">
            <w:r w:rsidRPr="00A7264F">
              <w:t xml:space="preserve">Локальная котельная д. </w:t>
            </w:r>
            <w:proofErr w:type="spellStart"/>
            <w:r w:rsidRPr="00A7264F">
              <w:t>Шипуновская</w:t>
            </w:r>
            <w:proofErr w:type="spellEnd"/>
          </w:p>
        </w:tc>
        <w:tc>
          <w:tcPr>
            <w:tcW w:w="3117" w:type="dxa"/>
            <w:gridSpan w:val="2"/>
            <w:vAlign w:val="center"/>
          </w:tcPr>
          <w:p w:rsidR="00854B65" w:rsidRPr="00A7264F" w:rsidRDefault="00854B65" w:rsidP="005615AA">
            <w:pPr>
              <w:jc w:val="center"/>
            </w:pPr>
            <w:r w:rsidRPr="00A7264F">
              <w:t>Показатели</w:t>
            </w:r>
          </w:p>
          <w:p w:rsidR="00854B65" w:rsidRPr="00A7264F" w:rsidRDefault="00854B65" w:rsidP="005615AA">
            <w:pPr>
              <w:jc w:val="center"/>
            </w:pPr>
            <w:r w:rsidRPr="00A7264F">
              <w:rPr>
                <w:sz w:val="22"/>
                <w:szCs w:val="22"/>
              </w:rPr>
              <w:t>Примечание</w:t>
            </w:r>
          </w:p>
        </w:tc>
      </w:tr>
      <w:tr w:rsidR="00854B65" w:rsidRPr="00A7264F" w:rsidTr="00854B65">
        <w:trPr>
          <w:trHeight w:val="234"/>
        </w:trPr>
        <w:tc>
          <w:tcPr>
            <w:tcW w:w="6345" w:type="dxa"/>
            <w:gridSpan w:val="2"/>
            <w:vAlign w:val="center"/>
          </w:tcPr>
          <w:p w:rsidR="00854B65" w:rsidRPr="00A7264F" w:rsidRDefault="00854B65" w:rsidP="005615AA">
            <w:r w:rsidRPr="00A7264F">
              <w:t>Наименование котельной</w:t>
            </w:r>
          </w:p>
        </w:tc>
        <w:tc>
          <w:tcPr>
            <w:tcW w:w="3117" w:type="dxa"/>
            <w:gridSpan w:val="2"/>
          </w:tcPr>
          <w:p w:rsidR="00854B65" w:rsidRPr="00A7264F" w:rsidRDefault="00854B65" w:rsidP="005615AA">
            <w:pPr>
              <w:ind w:left="-675" w:firstLine="675"/>
            </w:pPr>
            <w:r w:rsidRPr="00A7264F">
              <w:t xml:space="preserve">Котельная </w:t>
            </w:r>
            <w:proofErr w:type="spellStart"/>
            <w:r w:rsidRPr="00A7264F">
              <w:t>д</w:t>
            </w:r>
            <w:proofErr w:type="gramStart"/>
            <w:r w:rsidRPr="00A7264F">
              <w:t>.Ш</w:t>
            </w:r>
            <w:proofErr w:type="gramEnd"/>
            <w:r w:rsidRPr="00A7264F">
              <w:t>ипуновская</w:t>
            </w:r>
            <w:proofErr w:type="spellEnd"/>
          </w:p>
        </w:tc>
      </w:tr>
      <w:tr w:rsidR="00942E0C" w:rsidRPr="00A7264F" w:rsidTr="00D47E28">
        <w:trPr>
          <w:trHeight w:val="234"/>
        </w:trPr>
        <w:tc>
          <w:tcPr>
            <w:tcW w:w="6345" w:type="dxa"/>
            <w:gridSpan w:val="2"/>
            <w:vAlign w:val="center"/>
          </w:tcPr>
          <w:p w:rsidR="00942E0C" w:rsidRPr="00A7264F" w:rsidRDefault="00942E0C" w:rsidP="003441B4">
            <w:r w:rsidRPr="00A7264F">
              <w:t>Вид топлива</w:t>
            </w:r>
          </w:p>
        </w:tc>
        <w:tc>
          <w:tcPr>
            <w:tcW w:w="1884" w:type="dxa"/>
          </w:tcPr>
          <w:p w:rsidR="00942E0C" w:rsidRPr="00A7264F" w:rsidRDefault="00942E0C" w:rsidP="00D47E28">
            <w:pPr>
              <w:jc w:val="center"/>
            </w:pPr>
            <w:r w:rsidRPr="00A7264F">
              <w:t>Дрова</w:t>
            </w:r>
          </w:p>
        </w:tc>
        <w:tc>
          <w:tcPr>
            <w:tcW w:w="1233" w:type="dxa"/>
          </w:tcPr>
          <w:p w:rsidR="00942E0C" w:rsidRPr="00A7264F" w:rsidRDefault="00854B65" w:rsidP="00854B65">
            <w:pPr>
              <w:jc w:val="center"/>
            </w:pPr>
            <w:r w:rsidRPr="00A7264F">
              <w:t>Дрова</w:t>
            </w:r>
          </w:p>
        </w:tc>
      </w:tr>
      <w:tr w:rsidR="00942E0C" w:rsidRPr="00A7264F" w:rsidTr="00D47E28">
        <w:trPr>
          <w:trHeight w:val="234"/>
        </w:trPr>
        <w:tc>
          <w:tcPr>
            <w:tcW w:w="6345" w:type="dxa"/>
            <w:gridSpan w:val="2"/>
            <w:vAlign w:val="center"/>
          </w:tcPr>
          <w:p w:rsidR="00942E0C" w:rsidRPr="00A7264F" w:rsidRDefault="00942E0C" w:rsidP="003441B4">
            <w:r w:rsidRPr="00A7264F">
              <w:t>Тип энергетической установки</w:t>
            </w:r>
          </w:p>
        </w:tc>
        <w:tc>
          <w:tcPr>
            <w:tcW w:w="1884" w:type="dxa"/>
          </w:tcPr>
          <w:p w:rsidR="00942E0C" w:rsidRPr="00A7264F" w:rsidRDefault="00942E0C" w:rsidP="00854B65">
            <w:pPr>
              <w:jc w:val="center"/>
            </w:pPr>
            <w:r w:rsidRPr="00A7264F">
              <w:t>КВ</w:t>
            </w:r>
            <w:r w:rsidR="00854B65">
              <w:t>р</w:t>
            </w:r>
            <w:r w:rsidRPr="00A7264F">
              <w:t>-0,</w:t>
            </w:r>
            <w:r w:rsidR="00A7264F" w:rsidRPr="00A7264F">
              <w:t>9</w:t>
            </w:r>
            <w:r w:rsidRPr="00A7264F">
              <w:t>3</w:t>
            </w:r>
          </w:p>
        </w:tc>
        <w:tc>
          <w:tcPr>
            <w:tcW w:w="1233" w:type="dxa"/>
          </w:tcPr>
          <w:p w:rsidR="00942E0C" w:rsidRPr="00A7264F" w:rsidRDefault="00854B65" w:rsidP="00854B65">
            <w:pPr>
              <w:jc w:val="center"/>
            </w:pPr>
            <w:r>
              <w:t>КВр-1,16</w:t>
            </w:r>
          </w:p>
        </w:tc>
      </w:tr>
      <w:tr w:rsidR="00942E0C" w:rsidRPr="00A7264F" w:rsidTr="00D47E28">
        <w:trPr>
          <w:trHeight w:val="234"/>
        </w:trPr>
        <w:tc>
          <w:tcPr>
            <w:tcW w:w="6345" w:type="dxa"/>
            <w:gridSpan w:val="2"/>
            <w:vAlign w:val="center"/>
          </w:tcPr>
          <w:p w:rsidR="00942E0C" w:rsidRPr="00A7264F" w:rsidRDefault="00942E0C" w:rsidP="003441B4">
            <w:r w:rsidRPr="00A7264F">
              <w:t>Количество котлов</w:t>
            </w:r>
          </w:p>
        </w:tc>
        <w:tc>
          <w:tcPr>
            <w:tcW w:w="1884" w:type="dxa"/>
          </w:tcPr>
          <w:p w:rsidR="00942E0C" w:rsidRPr="00A7264F" w:rsidRDefault="00854B65" w:rsidP="00D47E28">
            <w:pPr>
              <w:jc w:val="center"/>
            </w:pPr>
            <w:r>
              <w:t>1</w:t>
            </w:r>
          </w:p>
        </w:tc>
        <w:tc>
          <w:tcPr>
            <w:tcW w:w="1233" w:type="dxa"/>
          </w:tcPr>
          <w:p w:rsidR="00942E0C" w:rsidRPr="00A7264F" w:rsidRDefault="00854B65" w:rsidP="00854B65">
            <w:pPr>
              <w:jc w:val="center"/>
            </w:pPr>
            <w:r>
              <w:t>1</w:t>
            </w:r>
          </w:p>
        </w:tc>
      </w:tr>
      <w:tr w:rsidR="00942E0C" w:rsidRPr="00A7264F" w:rsidTr="00D47E28">
        <w:trPr>
          <w:trHeight w:val="234"/>
        </w:trPr>
        <w:tc>
          <w:tcPr>
            <w:tcW w:w="6345" w:type="dxa"/>
            <w:gridSpan w:val="2"/>
            <w:vAlign w:val="center"/>
          </w:tcPr>
          <w:p w:rsidR="00942E0C" w:rsidRPr="00A7264F" w:rsidRDefault="00942E0C" w:rsidP="003441B4">
            <w:r w:rsidRPr="00A7264F">
              <w:t>Год выпуска</w:t>
            </w:r>
          </w:p>
        </w:tc>
        <w:tc>
          <w:tcPr>
            <w:tcW w:w="1884" w:type="dxa"/>
          </w:tcPr>
          <w:p w:rsidR="00942E0C" w:rsidRPr="00A7264F" w:rsidRDefault="00A7264F" w:rsidP="00854B65">
            <w:pPr>
              <w:jc w:val="center"/>
            </w:pPr>
            <w:r w:rsidRPr="00A7264F">
              <w:t>20</w:t>
            </w:r>
            <w:r w:rsidR="00854B65">
              <w:t>20</w:t>
            </w:r>
          </w:p>
        </w:tc>
        <w:tc>
          <w:tcPr>
            <w:tcW w:w="1233" w:type="dxa"/>
          </w:tcPr>
          <w:p w:rsidR="00942E0C" w:rsidRPr="00A7264F" w:rsidRDefault="00854B65" w:rsidP="00854B65">
            <w:pPr>
              <w:jc w:val="center"/>
            </w:pPr>
            <w:r>
              <w:t>2020</w:t>
            </w:r>
          </w:p>
        </w:tc>
      </w:tr>
      <w:tr w:rsidR="00942E0C" w:rsidRPr="00A7264F" w:rsidTr="00D47E28">
        <w:trPr>
          <w:trHeight w:val="254"/>
        </w:trPr>
        <w:tc>
          <w:tcPr>
            <w:tcW w:w="6345" w:type="dxa"/>
            <w:gridSpan w:val="2"/>
            <w:vAlign w:val="center"/>
          </w:tcPr>
          <w:p w:rsidR="00942E0C" w:rsidRPr="00A7264F" w:rsidRDefault="00942E0C" w:rsidP="003441B4">
            <w:r w:rsidRPr="00A7264F">
              <w:t>КПД, %</w:t>
            </w:r>
            <w:r w:rsidR="00CD1C5A">
              <w:t xml:space="preserve"> (по паспорту)</w:t>
            </w:r>
          </w:p>
        </w:tc>
        <w:tc>
          <w:tcPr>
            <w:tcW w:w="1884" w:type="dxa"/>
          </w:tcPr>
          <w:p w:rsidR="00942E0C" w:rsidRPr="00A7264F" w:rsidRDefault="00A7264F" w:rsidP="00D47E28">
            <w:pPr>
              <w:jc w:val="center"/>
            </w:pPr>
            <w:r w:rsidRPr="00A7264F">
              <w:t>72</w:t>
            </w:r>
          </w:p>
        </w:tc>
        <w:tc>
          <w:tcPr>
            <w:tcW w:w="1233" w:type="dxa"/>
          </w:tcPr>
          <w:p w:rsidR="00942E0C" w:rsidRPr="00A7264F" w:rsidRDefault="00854B65" w:rsidP="00854B65">
            <w:pPr>
              <w:jc w:val="center"/>
            </w:pPr>
            <w:r>
              <w:t>72</w:t>
            </w:r>
          </w:p>
        </w:tc>
      </w:tr>
      <w:tr w:rsidR="00942E0C" w:rsidRPr="00A7264F" w:rsidTr="00D47E28">
        <w:trPr>
          <w:trHeight w:val="234"/>
        </w:trPr>
        <w:tc>
          <w:tcPr>
            <w:tcW w:w="6345" w:type="dxa"/>
            <w:gridSpan w:val="2"/>
            <w:vAlign w:val="center"/>
          </w:tcPr>
          <w:p w:rsidR="00942E0C" w:rsidRPr="00A7264F" w:rsidRDefault="00942E0C" w:rsidP="003441B4">
            <w:r w:rsidRPr="00A7264F">
              <w:t xml:space="preserve">Установленная мощность котла, Гкал/час </w:t>
            </w:r>
          </w:p>
        </w:tc>
        <w:tc>
          <w:tcPr>
            <w:tcW w:w="1884" w:type="dxa"/>
          </w:tcPr>
          <w:p w:rsidR="00942E0C" w:rsidRPr="00A7264F" w:rsidRDefault="00854B65" w:rsidP="00D47E28">
            <w:pPr>
              <w:jc w:val="center"/>
            </w:pPr>
            <w:r>
              <w:t>0,8</w:t>
            </w:r>
          </w:p>
        </w:tc>
        <w:tc>
          <w:tcPr>
            <w:tcW w:w="1233" w:type="dxa"/>
          </w:tcPr>
          <w:p w:rsidR="00942E0C" w:rsidRPr="00A7264F" w:rsidRDefault="00854B65" w:rsidP="00854B65">
            <w:pPr>
              <w:jc w:val="center"/>
            </w:pPr>
            <w:r>
              <w:t>1</w:t>
            </w:r>
          </w:p>
        </w:tc>
      </w:tr>
      <w:tr w:rsidR="00854B65" w:rsidRPr="00A7264F" w:rsidTr="00854B65">
        <w:trPr>
          <w:trHeight w:val="234"/>
        </w:trPr>
        <w:tc>
          <w:tcPr>
            <w:tcW w:w="6345" w:type="dxa"/>
            <w:gridSpan w:val="2"/>
            <w:vAlign w:val="center"/>
          </w:tcPr>
          <w:p w:rsidR="00854B65" w:rsidRPr="00A7264F" w:rsidRDefault="00854B65" w:rsidP="003441B4">
            <w:r w:rsidRPr="00A7264F">
              <w:t>Присоединенная мощность, Гкал/час</w:t>
            </w:r>
          </w:p>
        </w:tc>
        <w:tc>
          <w:tcPr>
            <w:tcW w:w="3117" w:type="dxa"/>
            <w:gridSpan w:val="2"/>
          </w:tcPr>
          <w:p w:rsidR="00854B65" w:rsidRPr="00A7264F" w:rsidRDefault="0016007C" w:rsidP="00854B65">
            <w:pPr>
              <w:jc w:val="center"/>
            </w:pPr>
            <w:r>
              <w:t>0,6</w:t>
            </w:r>
          </w:p>
        </w:tc>
      </w:tr>
      <w:tr w:rsidR="00942E0C" w:rsidRPr="00A7264F" w:rsidTr="00D47E28">
        <w:trPr>
          <w:trHeight w:val="234"/>
        </w:trPr>
        <w:tc>
          <w:tcPr>
            <w:tcW w:w="6345" w:type="dxa"/>
            <w:gridSpan w:val="2"/>
            <w:vAlign w:val="center"/>
          </w:tcPr>
          <w:p w:rsidR="00942E0C" w:rsidRPr="00A7264F" w:rsidRDefault="00942E0C" w:rsidP="003441B4">
            <w:r w:rsidRPr="00A7264F">
              <w:t>Топливоподача</w:t>
            </w:r>
          </w:p>
        </w:tc>
        <w:tc>
          <w:tcPr>
            <w:tcW w:w="1884" w:type="dxa"/>
          </w:tcPr>
          <w:p w:rsidR="00942E0C" w:rsidRPr="00A7264F" w:rsidRDefault="00942E0C" w:rsidP="00D47E28">
            <w:pPr>
              <w:jc w:val="center"/>
            </w:pPr>
            <w:r w:rsidRPr="00A7264F">
              <w:t>Ручная</w:t>
            </w:r>
          </w:p>
        </w:tc>
        <w:tc>
          <w:tcPr>
            <w:tcW w:w="1233" w:type="dxa"/>
          </w:tcPr>
          <w:p w:rsidR="00942E0C" w:rsidRPr="00A7264F" w:rsidRDefault="00854B65" w:rsidP="00854B65">
            <w:pPr>
              <w:jc w:val="center"/>
            </w:pPr>
            <w:r w:rsidRPr="00A7264F">
              <w:t>Ручная</w:t>
            </w:r>
          </w:p>
        </w:tc>
      </w:tr>
      <w:tr w:rsidR="00854B65" w:rsidRPr="00A7264F" w:rsidTr="00854B65">
        <w:trPr>
          <w:trHeight w:val="488"/>
        </w:trPr>
        <w:tc>
          <w:tcPr>
            <w:tcW w:w="3650" w:type="dxa"/>
            <w:vMerge w:val="restart"/>
            <w:vAlign w:val="center"/>
          </w:tcPr>
          <w:p w:rsidR="00854B65" w:rsidRPr="00A7264F" w:rsidRDefault="00854B65" w:rsidP="003441B4">
            <w:r w:rsidRPr="00A7264F">
              <w:t>Годовая потребность</w:t>
            </w:r>
          </w:p>
        </w:tc>
        <w:tc>
          <w:tcPr>
            <w:tcW w:w="2695" w:type="dxa"/>
            <w:vAlign w:val="center"/>
          </w:tcPr>
          <w:p w:rsidR="00854B65" w:rsidRPr="00A7264F" w:rsidRDefault="00854B65" w:rsidP="003441B4">
            <w:r w:rsidRPr="00A7264F">
              <w:t>натурального топлива м</w:t>
            </w:r>
            <w:r w:rsidRPr="00A7264F">
              <w:rPr>
                <w:vertAlign w:val="superscript"/>
              </w:rPr>
              <w:t xml:space="preserve">3 </w:t>
            </w:r>
            <w:r w:rsidRPr="00A7264F">
              <w:t>/ т.</w:t>
            </w:r>
          </w:p>
        </w:tc>
        <w:tc>
          <w:tcPr>
            <w:tcW w:w="3117" w:type="dxa"/>
            <w:gridSpan w:val="2"/>
          </w:tcPr>
          <w:p w:rsidR="00854B65" w:rsidRPr="00A7264F" w:rsidRDefault="00CD1C5A" w:rsidP="00854B65">
            <w:pPr>
              <w:jc w:val="center"/>
            </w:pPr>
            <w:r>
              <w:t>1023</w:t>
            </w:r>
          </w:p>
        </w:tc>
      </w:tr>
      <w:tr w:rsidR="00854B65" w:rsidRPr="00A7264F" w:rsidTr="00854B65">
        <w:trPr>
          <w:trHeight w:val="140"/>
        </w:trPr>
        <w:tc>
          <w:tcPr>
            <w:tcW w:w="3650" w:type="dxa"/>
            <w:vMerge/>
            <w:vAlign w:val="center"/>
          </w:tcPr>
          <w:p w:rsidR="00854B65" w:rsidRPr="00A7264F" w:rsidRDefault="00854B65" w:rsidP="003441B4"/>
        </w:tc>
        <w:tc>
          <w:tcPr>
            <w:tcW w:w="2695" w:type="dxa"/>
            <w:vAlign w:val="center"/>
          </w:tcPr>
          <w:p w:rsidR="00854B65" w:rsidRPr="00A7264F" w:rsidRDefault="00854B65" w:rsidP="003441B4">
            <w:proofErr w:type="spellStart"/>
            <w:r w:rsidRPr="00A7264F">
              <w:t>усл</w:t>
            </w:r>
            <w:proofErr w:type="spellEnd"/>
            <w:r w:rsidRPr="00A7264F">
              <w:t xml:space="preserve">. топлива, </w:t>
            </w:r>
            <w:proofErr w:type="gramStart"/>
            <w:r w:rsidRPr="00A7264F">
              <w:t>т</w:t>
            </w:r>
            <w:proofErr w:type="gramEnd"/>
            <w:r w:rsidRPr="00A7264F">
              <w:t>.</w:t>
            </w:r>
          </w:p>
        </w:tc>
        <w:tc>
          <w:tcPr>
            <w:tcW w:w="3117" w:type="dxa"/>
            <w:gridSpan w:val="2"/>
          </w:tcPr>
          <w:p w:rsidR="00854B65" w:rsidRPr="00A7264F" w:rsidRDefault="00CD1C5A" w:rsidP="00854B65">
            <w:pPr>
              <w:jc w:val="center"/>
            </w:pPr>
            <w:r>
              <w:t>256</w:t>
            </w:r>
          </w:p>
        </w:tc>
      </w:tr>
      <w:tr w:rsidR="00CD1C5A" w:rsidRPr="00A7264F" w:rsidTr="00B10195">
        <w:trPr>
          <w:trHeight w:val="140"/>
        </w:trPr>
        <w:tc>
          <w:tcPr>
            <w:tcW w:w="3650" w:type="dxa"/>
            <w:vMerge/>
            <w:vAlign w:val="center"/>
          </w:tcPr>
          <w:p w:rsidR="00CD1C5A" w:rsidRPr="00A7264F" w:rsidRDefault="00CD1C5A" w:rsidP="003441B4"/>
        </w:tc>
        <w:tc>
          <w:tcPr>
            <w:tcW w:w="2695" w:type="dxa"/>
            <w:vAlign w:val="center"/>
          </w:tcPr>
          <w:p w:rsidR="00CD1C5A" w:rsidRPr="00A7264F" w:rsidRDefault="00CD1C5A" w:rsidP="00A7264F">
            <w:proofErr w:type="spellStart"/>
            <w:proofErr w:type="gramStart"/>
            <w:r w:rsidRPr="00A7264F">
              <w:t>к-т</w:t>
            </w:r>
            <w:proofErr w:type="spellEnd"/>
            <w:proofErr w:type="gramEnd"/>
            <w:r w:rsidRPr="00A7264F">
              <w:t xml:space="preserve">. </w:t>
            </w:r>
            <w:proofErr w:type="spellStart"/>
            <w:r w:rsidRPr="00A7264F">
              <w:t>каллорийности</w:t>
            </w:r>
            <w:proofErr w:type="spellEnd"/>
          </w:p>
        </w:tc>
        <w:tc>
          <w:tcPr>
            <w:tcW w:w="3117" w:type="dxa"/>
            <w:gridSpan w:val="2"/>
          </w:tcPr>
          <w:p w:rsidR="00CD1C5A" w:rsidRPr="00A7264F" w:rsidRDefault="00CD1C5A" w:rsidP="00854B65">
            <w:pPr>
              <w:jc w:val="center"/>
            </w:pPr>
            <w:r w:rsidRPr="00A7264F">
              <w:t>0,266</w:t>
            </w:r>
          </w:p>
        </w:tc>
      </w:tr>
      <w:tr w:rsidR="00CD1C5A" w:rsidRPr="00A7264F" w:rsidTr="00B10195">
        <w:trPr>
          <w:trHeight w:val="234"/>
        </w:trPr>
        <w:tc>
          <w:tcPr>
            <w:tcW w:w="3650" w:type="dxa"/>
            <w:vMerge w:val="restart"/>
            <w:vAlign w:val="center"/>
          </w:tcPr>
          <w:p w:rsidR="00CD1C5A" w:rsidRPr="00A7264F" w:rsidRDefault="00CD1C5A" w:rsidP="003441B4">
            <w:r w:rsidRPr="00A7264F">
              <w:t>Тепловая энергия населению, Гкал/год</w:t>
            </w:r>
          </w:p>
        </w:tc>
        <w:tc>
          <w:tcPr>
            <w:tcW w:w="2695" w:type="dxa"/>
            <w:vAlign w:val="center"/>
          </w:tcPr>
          <w:p w:rsidR="00CD1C5A" w:rsidRPr="00A7264F" w:rsidRDefault="00CD1C5A" w:rsidP="003441B4">
            <w:r w:rsidRPr="00A7264F">
              <w:t>отопление</w:t>
            </w:r>
          </w:p>
        </w:tc>
        <w:tc>
          <w:tcPr>
            <w:tcW w:w="3117" w:type="dxa"/>
            <w:gridSpan w:val="2"/>
          </w:tcPr>
          <w:p w:rsidR="00CD1C5A" w:rsidRPr="00A7264F" w:rsidRDefault="00CD1C5A" w:rsidP="00854B65">
            <w:pPr>
              <w:jc w:val="center"/>
            </w:pPr>
            <w:r>
              <w:t>182</w:t>
            </w:r>
          </w:p>
        </w:tc>
      </w:tr>
      <w:tr w:rsidR="00CD1C5A" w:rsidRPr="00A7264F" w:rsidTr="00B10195">
        <w:trPr>
          <w:trHeight w:val="140"/>
        </w:trPr>
        <w:tc>
          <w:tcPr>
            <w:tcW w:w="3650" w:type="dxa"/>
            <w:vMerge/>
            <w:vAlign w:val="center"/>
          </w:tcPr>
          <w:p w:rsidR="00CD1C5A" w:rsidRPr="00A7264F" w:rsidRDefault="00CD1C5A" w:rsidP="003441B4"/>
        </w:tc>
        <w:tc>
          <w:tcPr>
            <w:tcW w:w="2695" w:type="dxa"/>
            <w:vAlign w:val="center"/>
          </w:tcPr>
          <w:p w:rsidR="00CD1C5A" w:rsidRPr="00A7264F" w:rsidRDefault="00CD1C5A" w:rsidP="003441B4">
            <w:r w:rsidRPr="00A7264F">
              <w:t>г.в</w:t>
            </w:r>
            <w:proofErr w:type="gramStart"/>
            <w:r w:rsidRPr="00A7264F">
              <w:t>.с</w:t>
            </w:r>
            <w:proofErr w:type="gramEnd"/>
          </w:p>
        </w:tc>
        <w:tc>
          <w:tcPr>
            <w:tcW w:w="3117" w:type="dxa"/>
            <w:gridSpan w:val="2"/>
          </w:tcPr>
          <w:p w:rsidR="00CD1C5A" w:rsidRPr="00A7264F" w:rsidRDefault="00CD1C5A" w:rsidP="00CD1C5A">
            <w:pPr>
              <w:jc w:val="center"/>
            </w:pPr>
            <w:r w:rsidRPr="00A7264F">
              <w:t>нет</w:t>
            </w:r>
          </w:p>
        </w:tc>
      </w:tr>
      <w:tr w:rsidR="00CD1C5A" w:rsidRPr="00A7264F" w:rsidTr="00B10195">
        <w:trPr>
          <w:trHeight w:val="234"/>
        </w:trPr>
        <w:tc>
          <w:tcPr>
            <w:tcW w:w="3650" w:type="dxa"/>
            <w:vMerge w:val="restart"/>
            <w:vAlign w:val="center"/>
          </w:tcPr>
          <w:p w:rsidR="00CD1C5A" w:rsidRPr="00A7264F" w:rsidRDefault="00CD1C5A" w:rsidP="003441B4">
            <w:r w:rsidRPr="00A7264F">
              <w:t>Тепловая энергия объектам соц. сферы, Гкал/год</w:t>
            </w:r>
          </w:p>
        </w:tc>
        <w:tc>
          <w:tcPr>
            <w:tcW w:w="2695" w:type="dxa"/>
            <w:vAlign w:val="center"/>
          </w:tcPr>
          <w:p w:rsidR="00CD1C5A" w:rsidRPr="00A7264F" w:rsidRDefault="00CD1C5A" w:rsidP="003441B4">
            <w:r w:rsidRPr="00A7264F">
              <w:t>отопление</w:t>
            </w:r>
          </w:p>
        </w:tc>
        <w:tc>
          <w:tcPr>
            <w:tcW w:w="3117" w:type="dxa"/>
            <w:gridSpan w:val="2"/>
          </w:tcPr>
          <w:p w:rsidR="00CD1C5A" w:rsidRPr="00A7264F" w:rsidRDefault="00CD1C5A" w:rsidP="00CD1C5A">
            <w:pPr>
              <w:jc w:val="center"/>
            </w:pPr>
            <w:r>
              <w:t>810</w:t>
            </w:r>
          </w:p>
        </w:tc>
      </w:tr>
      <w:tr w:rsidR="00CD1C5A" w:rsidRPr="00A7264F" w:rsidTr="00B10195">
        <w:trPr>
          <w:trHeight w:val="140"/>
        </w:trPr>
        <w:tc>
          <w:tcPr>
            <w:tcW w:w="3650" w:type="dxa"/>
            <w:vMerge/>
            <w:vAlign w:val="center"/>
          </w:tcPr>
          <w:p w:rsidR="00CD1C5A" w:rsidRPr="00A7264F" w:rsidRDefault="00CD1C5A" w:rsidP="003441B4"/>
        </w:tc>
        <w:tc>
          <w:tcPr>
            <w:tcW w:w="2695" w:type="dxa"/>
            <w:vAlign w:val="center"/>
          </w:tcPr>
          <w:p w:rsidR="00CD1C5A" w:rsidRPr="00A7264F" w:rsidRDefault="00CD1C5A" w:rsidP="003441B4">
            <w:r w:rsidRPr="00A7264F">
              <w:t>г.в</w:t>
            </w:r>
            <w:proofErr w:type="gramStart"/>
            <w:r w:rsidRPr="00A7264F">
              <w:t>.с</w:t>
            </w:r>
            <w:proofErr w:type="gramEnd"/>
          </w:p>
        </w:tc>
        <w:tc>
          <w:tcPr>
            <w:tcW w:w="3117" w:type="dxa"/>
            <w:gridSpan w:val="2"/>
          </w:tcPr>
          <w:p w:rsidR="00CD1C5A" w:rsidRPr="00A7264F" w:rsidRDefault="00CD1C5A" w:rsidP="00CD1C5A">
            <w:pPr>
              <w:jc w:val="center"/>
            </w:pPr>
            <w:r w:rsidRPr="00A7264F">
              <w:t>нет</w:t>
            </w:r>
          </w:p>
        </w:tc>
      </w:tr>
      <w:tr w:rsidR="00CD1C5A" w:rsidRPr="00A7264F" w:rsidTr="00B10195">
        <w:trPr>
          <w:trHeight w:val="234"/>
        </w:trPr>
        <w:tc>
          <w:tcPr>
            <w:tcW w:w="6345" w:type="dxa"/>
            <w:gridSpan w:val="2"/>
            <w:vAlign w:val="center"/>
          </w:tcPr>
          <w:p w:rsidR="00CD1C5A" w:rsidRPr="00A7264F" w:rsidRDefault="00CD1C5A" w:rsidP="003441B4">
            <w:r w:rsidRPr="00A7264F">
              <w:t>Тепловая энергия на прочие нужды, Гкал/год</w:t>
            </w:r>
          </w:p>
        </w:tc>
        <w:tc>
          <w:tcPr>
            <w:tcW w:w="3117" w:type="dxa"/>
            <w:gridSpan w:val="2"/>
          </w:tcPr>
          <w:p w:rsidR="00CD1C5A" w:rsidRPr="00A7264F" w:rsidRDefault="00CD1C5A" w:rsidP="00CD1C5A">
            <w:pPr>
              <w:jc w:val="center"/>
            </w:pPr>
            <w:r w:rsidRPr="00A7264F">
              <w:t>нет</w:t>
            </w:r>
          </w:p>
        </w:tc>
      </w:tr>
      <w:tr w:rsidR="00767881" w:rsidRPr="00A7264F" w:rsidTr="00B10195">
        <w:trPr>
          <w:trHeight w:val="234"/>
        </w:trPr>
        <w:tc>
          <w:tcPr>
            <w:tcW w:w="6345" w:type="dxa"/>
            <w:gridSpan w:val="2"/>
            <w:vAlign w:val="center"/>
          </w:tcPr>
          <w:p w:rsidR="00767881" w:rsidRPr="00A7264F" w:rsidRDefault="00767881" w:rsidP="003441B4">
            <w:r w:rsidRPr="00A7264F">
              <w:t>Потери в сетях, Гкал/год</w:t>
            </w:r>
          </w:p>
        </w:tc>
        <w:tc>
          <w:tcPr>
            <w:tcW w:w="3117" w:type="dxa"/>
            <w:gridSpan w:val="2"/>
          </w:tcPr>
          <w:p w:rsidR="00767881" w:rsidRPr="00A7264F" w:rsidRDefault="00767881" w:rsidP="00767881">
            <w:pPr>
              <w:jc w:val="center"/>
            </w:pPr>
            <w:r>
              <w:t>250</w:t>
            </w:r>
          </w:p>
        </w:tc>
      </w:tr>
      <w:tr w:rsidR="00767881" w:rsidRPr="00A7264F" w:rsidTr="00B10195">
        <w:trPr>
          <w:trHeight w:val="234"/>
        </w:trPr>
        <w:tc>
          <w:tcPr>
            <w:tcW w:w="6345" w:type="dxa"/>
            <w:gridSpan w:val="2"/>
            <w:vAlign w:val="center"/>
          </w:tcPr>
          <w:p w:rsidR="00767881" w:rsidRPr="00A7264F" w:rsidRDefault="00767881" w:rsidP="003441B4">
            <w:r w:rsidRPr="00A7264F">
              <w:t>Марка сетевых насосов</w:t>
            </w:r>
          </w:p>
        </w:tc>
        <w:tc>
          <w:tcPr>
            <w:tcW w:w="3117" w:type="dxa"/>
            <w:gridSpan w:val="2"/>
          </w:tcPr>
          <w:p w:rsidR="00767881" w:rsidRPr="00A7264F" w:rsidRDefault="00767881" w:rsidP="00767881">
            <w:pPr>
              <w:jc w:val="center"/>
            </w:pPr>
            <w:r w:rsidRPr="00A7264F">
              <w:t>К 50-80-120</w:t>
            </w:r>
          </w:p>
        </w:tc>
      </w:tr>
      <w:tr w:rsidR="00767881" w:rsidRPr="00A7264F" w:rsidTr="00B10195">
        <w:trPr>
          <w:trHeight w:val="234"/>
        </w:trPr>
        <w:tc>
          <w:tcPr>
            <w:tcW w:w="6345" w:type="dxa"/>
            <w:gridSpan w:val="2"/>
            <w:vAlign w:val="center"/>
          </w:tcPr>
          <w:p w:rsidR="00767881" w:rsidRPr="00A7264F" w:rsidRDefault="00767881" w:rsidP="003441B4">
            <w:r w:rsidRPr="00A7264F">
              <w:t>Наличие приборов учета</w:t>
            </w:r>
          </w:p>
        </w:tc>
        <w:tc>
          <w:tcPr>
            <w:tcW w:w="3117" w:type="dxa"/>
            <w:gridSpan w:val="2"/>
          </w:tcPr>
          <w:p w:rsidR="00767881" w:rsidRPr="00A7264F" w:rsidRDefault="00767881" w:rsidP="00767881">
            <w:pPr>
              <w:jc w:val="center"/>
            </w:pPr>
            <w:r w:rsidRPr="00A7264F">
              <w:t>нет</w:t>
            </w:r>
          </w:p>
        </w:tc>
      </w:tr>
      <w:tr w:rsidR="00767881" w:rsidRPr="00A7264F" w:rsidTr="00B10195">
        <w:trPr>
          <w:trHeight w:val="254"/>
        </w:trPr>
        <w:tc>
          <w:tcPr>
            <w:tcW w:w="6345" w:type="dxa"/>
            <w:gridSpan w:val="2"/>
            <w:vAlign w:val="center"/>
          </w:tcPr>
          <w:p w:rsidR="00767881" w:rsidRPr="00A7264F" w:rsidRDefault="00767881" w:rsidP="003441B4">
            <w:r w:rsidRPr="00A7264F">
              <w:t xml:space="preserve">Протяженность тепловых сетей, </w:t>
            </w:r>
            <w:proofErr w:type="gramStart"/>
            <w:r w:rsidRPr="00A7264F">
              <w:t>км</w:t>
            </w:r>
            <w:proofErr w:type="gramEnd"/>
          </w:p>
        </w:tc>
        <w:tc>
          <w:tcPr>
            <w:tcW w:w="3117" w:type="dxa"/>
            <w:gridSpan w:val="2"/>
          </w:tcPr>
          <w:p w:rsidR="00767881" w:rsidRPr="00A7264F" w:rsidRDefault="00767881" w:rsidP="00767881">
            <w:pPr>
              <w:jc w:val="center"/>
            </w:pPr>
            <w:r w:rsidRPr="00A7264F">
              <w:t>0,</w:t>
            </w:r>
            <w:r>
              <w:t>688</w:t>
            </w:r>
          </w:p>
        </w:tc>
      </w:tr>
      <w:tr w:rsidR="00767881" w:rsidRPr="00A7264F" w:rsidTr="00B10195">
        <w:trPr>
          <w:trHeight w:val="468"/>
        </w:trPr>
        <w:tc>
          <w:tcPr>
            <w:tcW w:w="6345" w:type="dxa"/>
            <w:gridSpan w:val="2"/>
            <w:vAlign w:val="center"/>
          </w:tcPr>
          <w:p w:rsidR="00767881" w:rsidRPr="00A7264F" w:rsidRDefault="00767881" w:rsidP="003441B4">
            <w:r w:rsidRPr="00A7264F">
              <w:t>Наличие резервного источника электроснабжения</w:t>
            </w:r>
          </w:p>
        </w:tc>
        <w:tc>
          <w:tcPr>
            <w:tcW w:w="3117" w:type="dxa"/>
            <w:gridSpan w:val="2"/>
          </w:tcPr>
          <w:p w:rsidR="00767881" w:rsidRPr="00A7264F" w:rsidRDefault="00767881" w:rsidP="00767881">
            <w:pPr>
              <w:jc w:val="center"/>
            </w:pPr>
            <w:r w:rsidRPr="00A7264F">
              <w:t>имеется</w:t>
            </w:r>
          </w:p>
        </w:tc>
      </w:tr>
      <w:tr w:rsidR="00767881" w:rsidRPr="00A7264F" w:rsidTr="00B10195">
        <w:trPr>
          <w:trHeight w:val="507"/>
        </w:trPr>
        <w:tc>
          <w:tcPr>
            <w:tcW w:w="6345" w:type="dxa"/>
            <w:gridSpan w:val="2"/>
          </w:tcPr>
          <w:p w:rsidR="00767881" w:rsidRPr="00A7264F" w:rsidRDefault="00767881" w:rsidP="003441B4">
            <w:proofErr w:type="gramStart"/>
            <w:r w:rsidRPr="00A7264F">
              <w:t>Установленная</w:t>
            </w:r>
            <w:proofErr w:type="gramEnd"/>
            <w:r w:rsidRPr="00A7264F">
              <w:t xml:space="preserve"> мощности электрооборудования, кВт</w:t>
            </w:r>
          </w:p>
        </w:tc>
        <w:tc>
          <w:tcPr>
            <w:tcW w:w="3117" w:type="dxa"/>
            <w:gridSpan w:val="2"/>
          </w:tcPr>
          <w:p w:rsidR="00767881" w:rsidRPr="00A7264F" w:rsidRDefault="00767881" w:rsidP="00767881">
            <w:pPr>
              <w:jc w:val="center"/>
            </w:pPr>
            <w:r w:rsidRPr="00A7264F">
              <w:t>8</w:t>
            </w:r>
          </w:p>
        </w:tc>
      </w:tr>
      <w:tr w:rsidR="00767881" w:rsidRPr="00A7264F" w:rsidTr="00B10195">
        <w:trPr>
          <w:trHeight w:val="507"/>
        </w:trPr>
        <w:tc>
          <w:tcPr>
            <w:tcW w:w="6345" w:type="dxa"/>
            <w:gridSpan w:val="2"/>
          </w:tcPr>
          <w:p w:rsidR="00767881" w:rsidRPr="00A7264F" w:rsidRDefault="00767881" w:rsidP="003441B4">
            <w:r w:rsidRPr="00A7264F">
              <w:t>Годовой расход электроэнергии, кВт</w:t>
            </w:r>
          </w:p>
        </w:tc>
        <w:tc>
          <w:tcPr>
            <w:tcW w:w="3117" w:type="dxa"/>
            <w:gridSpan w:val="2"/>
          </w:tcPr>
          <w:p w:rsidR="00767881" w:rsidRPr="00A7264F" w:rsidRDefault="00767881" w:rsidP="00767881">
            <w:pPr>
              <w:jc w:val="center"/>
            </w:pPr>
            <w:r w:rsidRPr="00A7264F">
              <w:t>61000</w:t>
            </w:r>
          </w:p>
        </w:tc>
      </w:tr>
      <w:tr w:rsidR="00767881" w:rsidRPr="00A7264F" w:rsidTr="00B10195">
        <w:trPr>
          <w:trHeight w:val="507"/>
        </w:trPr>
        <w:tc>
          <w:tcPr>
            <w:tcW w:w="6345" w:type="dxa"/>
            <w:gridSpan w:val="2"/>
          </w:tcPr>
          <w:p w:rsidR="00767881" w:rsidRPr="00A7264F" w:rsidRDefault="00767881" w:rsidP="003441B4">
            <w:r w:rsidRPr="00A7264F">
              <w:t>Годовой расход воды, куб.</w:t>
            </w:r>
            <w:proofErr w:type="gramStart"/>
            <w:r w:rsidRPr="00A7264F">
              <w:t>м</w:t>
            </w:r>
            <w:proofErr w:type="gramEnd"/>
            <w:r w:rsidRPr="00A7264F">
              <w:t>.</w:t>
            </w:r>
          </w:p>
        </w:tc>
        <w:tc>
          <w:tcPr>
            <w:tcW w:w="3117" w:type="dxa"/>
            <w:gridSpan w:val="2"/>
          </w:tcPr>
          <w:p w:rsidR="00767881" w:rsidRPr="00A7264F" w:rsidRDefault="00767881" w:rsidP="00767881">
            <w:pPr>
              <w:jc w:val="center"/>
            </w:pPr>
            <w:r w:rsidRPr="00A7264F">
              <w:t>842</w:t>
            </w:r>
          </w:p>
        </w:tc>
      </w:tr>
      <w:tr w:rsidR="00767881" w:rsidRPr="00A7264F" w:rsidTr="00B10195">
        <w:trPr>
          <w:trHeight w:val="507"/>
        </w:trPr>
        <w:tc>
          <w:tcPr>
            <w:tcW w:w="6345" w:type="dxa"/>
            <w:gridSpan w:val="2"/>
          </w:tcPr>
          <w:p w:rsidR="00767881" w:rsidRPr="00A7264F" w:rsidRDefault="00767881" w:rsidP="00A7264F">
            <w:r w:rsidRPr="00A7264F">
              <w:t xml:space="preserve">Наличие расширительного или </w:t>
            </w:r>
            <w:proofErr w:type="spellStart"/>
            <w:r w:rsidRPr="00A7264F">
              <w:t>подпиточного</w:t>
            </w:r>
            <w:proofErr w:type="spellEnd"/>
            <w:r w:rsidRPr="00A7264F">
              <w:t xml:space="preserve"> бака </w:t>
            </w:r>
            <w:r w:rsidRPr="00A7264F">
              <w:rPr>
                <w:lang w:val="en-US"/>
              </w:rPr>
              <w:t>V</w:t>
            </w:r>
            <w:r w:rsidRPr="00A7264F">
              <w:t>, куб.</w:t>
            </w:r>
            <w:proofErr w:type="gramStart"/>
            <w:r w:rsidRPr="00A7264F">
              <w:t>м</w:t>
            </w:r>
            <w:proofErr w:type="gramEnd"/>
            <w:r w:rsidRPr="00A7264F">
              <w:t>.</w:t>
            </w:r>
          </w:p>
        </w:tc>
        <w:tc>
          <w:tcPr>
            <w:tcW w:w="3117" w:type="dxa"/>
            <w:gridSpan w:val="2"/>
          </w:tcPr>
          <w:p w:rsidR="00767881" w:rsidRPr="00A7264F" w:rsidRDefault="00767881" w:rsidP="00767881">
            <w:pPr>
              <w:jc w:val="center"/>
            </w:pPr>
            <w:r w:rsidRPr="00A7264F">
              <w:t>5</w:t>
            </w:r>
          </w:p>
        </w:tc>
      </w:tr>
      <w:tr w:rsidR="00767881" w:rsidRPr="00A7264F" w:rsidTr="00B10195">
        <w:trPr>
          <w:trHeight w:val="507"/>
        </w:trPr>
        <w:tc>
          <w:tcPr>
            <w:tcW w:w="6345" w:type="dxa"/>
            <w:gridSpan w:val="2"/>
          </w:tcPr>
          <w:p w:rsidR="00767881" w:rsidRPr="00A7264F" w:rsidRDefault="00767881" w:rsidP="003441B4">
            <w:r w:rsidRPr="00A7264F">
              <w:t xml:space="preserve">Марка </w:t>
            </w:r>
            <w:proofErr w:type="spellStart"/>
            <w:r w:rsidRPr="00A7264F">
              <w:t>подпиточных</w:t>
            </w:r>
            <w:proofErr w:type="spellEnd"/>
            <w:r w:rsidRPr="00A7264F">
              <w:t xml:space="preserve"> насосов</w:t>
            </w:r>
          </w:p>
        </w:tc>
        <w:tc>
          <w:tcPr>
            <w:tcW w:w="3117" w:type="dxa"/>
            <w:gridSpan w:val="2"/>
          </w:tcPr>
          <w:p w:rsidR="00767881" w:rsidRPr="00A7264F" w:rsidRDefault="00767881" w:rsidP="00767881">
            <w:pPr>
              <w:jc w:val="center"/>
            </w:pPr>
            <w:r w:rsidRPr="00A7264F">
              <w:t>-</w:t>
            </w:r>
          </w:p>
        </w:tc>
      </w:tr>
      <w:tr w:rsidR="00767881" w:rsidRPr="00CF7BAC" w:rsidTr="00B10195">
        <w:trPr>
          <w:trHeight w:val="507"/>
        </w:trPr>
        <w:tc>
          <w:tcPr>
            <w:tcW w:w="6345" w:type="dxa"/>
            <w:gridSpan w:val="2"/>
          </w:tcPr>
          <w:p w:rsidR="00767881" w:rsidRPr="00A7264F" w:rsidRDefault="00767881" w:rsidP="003441B4">
            <w:r w:rsidRPr="00A7264F">
              <w:t>Водоснабжение котельной</w:t>
            </w:r>
          </w:p>
        </w:tc>
        <w:tc>
          <w:tcPr>
            <w:tcW w:w="3117" w:type="dxa"/>
            <w:gridSpan w:val="2"/>
          </w:tcPr>
          <w:p w:rsidR="00767881" w:rsidRPr="00CF7BAC" w:rsidRDefault="00767881" w:rsidP="00E245A5">
            <w:pPr>
              <w:jc w:val="center"/>
            </w:pPr>
            <w:r w:rsidRPr="00A7264F">
              <w:rPr>
                <w:sz w:val="22"/>
                <w:szCs w:val="22"/>
              </w:rPr>
              <w:t>центральный водопровод</w:t>
            </w:r>
            <w:r w:rsidR="00E245A5">
              <w:rPr>
                <w:sz w:val="22"/>
                <w:szCs w:val="22"/>
              </w:rPr>
              <w:t xml:space="preserve"> и собственная скважина</w:t>
            </w:r>
          </w:p>
        </w:tc>
      </w:tr>
    </w:tbl>
    <w:p w:rsidR="002C2A52" w:rsidRDefault="002C2A52" w:rsidP="007F2CFB">
      <w:pPr>
        <w:ind w:left="-142" w:firstLine="567"/>
        <w:jc w:val="both"/>
        <w:rPr>
          <w:b/>
          <w:sz w:val="28"/>
          <w:szCs w:val="28"/>
        </w:rPr>
      </w:pPr>
    </w:p>
    <w:p w:rsidR="00942E0C" w:rsidRDefault="004B6236" w:rsidP="002C2A52">
      <w:pPr>
        <w:jc w:val="both"/>
        <w:rPr>
          <w:b/>
          <w:bCs/>
        </w:rPr>
      </w:pPr>
      <w:r>
        <w:rPr>
          <w:b/>
          <w:sz w:val="28"/>
          <w:szCs w:val="28"/>
        </w:rPr>
        <w:t>Раздел 2.3</w:t>
      </w:r>
      <w:r w:rsidR="007F2CFB" w:rsidRPr="007F2CFB">
        <w:rPr>
          <w:b/>
          <w:sz w:val="28"/>
          <w:szCs w:val="28"/>
        </w:rPr>
        <w:t xml:space="preserve">. </w:t>
      </w:r>
      <w:r>
        <w:rPr>
          <w:b/>
          <w:sz w:val="28"/>
          <w:szCs w:val="28"/>
        </w:rPr>
        <w:t>О</w:t>
      </w:r>
      <w:r w:rsidR="007F2CFB" w:rsidRPr="007F2CFB">
        <w:rPr>
          <w:b/>
          <w:sz w:val="28"/>
          <w:szCs w:val="28"/>
        </w:rPr>
        <w:t>писание существующих и перспективных зон действия индивидуальных источников тепловой энергии.</w:t>
      </w:r>
    </w:p>
    <w:p w:rsidR="00C736CB" w:rsidRPr="0098344C" w:rsidRDefault="00C736CB" w:rsidP="00C736CB">
      <w:pPr>
        <w:pStyle w:val="21"/>
        <w:ind w:left="-142" w:firstLine="562"/>
        <w:rPr>
          <w:b w:val="0"/>
          <w:bCs w:val="0"/>
        </w:rPr>
      </w:pPr>
      <w:r w:rsidRPr="0098344C">
        <w:rPr>
          <w:b w:val="0"/>
          <w:bCs w:val="0"/>
        </w:rPr>
        <w:t xml:space="preserve">К настоящему времени в России все большую популярность получает автономное и индивидуальное отопление. По сути своей это системы отопления, осуществляющие обогрев в одном отдельно взятом здании или помещении. При этом если речь идет о многоквартирном жилом доме или </w:t>
      </w:r>
      <w:r w:rsidRPr="0098344C">
        <w:rPr>
          <w:b w:val="0"/>
          <w:bCs w:val="0"/>
        </w:rPr>
        <w:lastRenderedPageBreak/>
        <w:t xml:space="preserve">крупном здании административного либо коммерческого назначения, то чаще используется термин </w:t>
      </w:r>
      <w:hyperlink r:id="rId19" w:history="1">
        <w:r w:rsidRPr="0098344C">
          <w:rPr>
            <w:b w:val="0"/>
            <w:bCs w:val="0"/>
          </w:rPr>
          <w:t>автономное отопление</w:t>
        </w:r>
      </w:hyperlink>
      <w:r w:rsidRPr="0098344C">
        <w:rPr>
          <w:b w:val="0"/>
          <w:bCs w:val="0"/>
        </w:rPr>
        <w:t>. Если же разговор о небольшом частном доме или квартире, то более уместным кажется термин индивидуальное отопление.</w:t>
      </w:r>
    </w:p>
    <w:p w:rsidR="00C736CB" w:rsidRPr="0098344C" w:rsidRDefault="00C736CB" w:rsidP="00C736CB">
      <w:pPr>
        <w:pStyle w:val="21"/>
        <w:ind w:left="-142" w:firstLine="562"/>
        <w:rPr>
          <w:b w:val="0"/>
          <w:bCs w:val="0"/>
        </w:rPr>
      </w:pPr>
      <w:r w:rsidRPr="0098344C">
        <w:rPr>
          <w:b w:val="0"/>
          <w:bCs w:val="0"/>
        </w:rPr>
        <w:t>Основные преимущества подобных систем – большая гибкость настройки и малая инертность. При резком изменении погоды от момента запуска системы до прогрева помещения до расчетной температуры проходит не более нескольких часов. В случае с индивидуальным отоплением от получаса до часа, хотя здесь многое зависит от типа используемого котла и способа циркуляции теплоносителя в системе.</w:t>
      </w:r>
    </w:p>
    <w:p w:rsidR="00C736CB" w:rsidRPr="0098344C" w:rsidRDefault="00C736CB" w:rsidP="00C736CB">
      <w:pPr>
        <w:ind w:left="-142" w:firstLine="567"/>
        <w:jc w:val="both"/>
        <w:rPr>
          <w:sz w:val="28"/>
          <w:szCs w:val="28"/>
        </w:rPr>
      </w:pPr>
      <w:r w:rsidRPr="00D47E28">
        <w:rPr>
          <w:sz w:val="28"/>
          <w:szCs w:val="28"/>
        </w:rPr>
        <w:t xml:space="preserve">Населенные пункты  на территории муниципального образования  не газифицированы. Поэтому все индивидуальные жилые дома и социальные объекты </w:t>
      </w:r>
      <w:r w:rsidR="00D47E28">
        <w:rPr>
          <w:sz w:val="28"/>
          <w:szCs w:val="28"/>
        </w:rPr>
        <w:t xml:space="preserve">населённых пунктов МО «Никольское», за исключением д. </w:t>
      </w:r>
      <w:proofErr w:type="spellStart"/>
      <w:r w:rsidR="00D47E28">
        <w:rPr>
          <w:sz w:val="28"/>
          <w:szCs w:val="28"/>
        </w:rPr>
        <w:t>Шипуновская</w:t>
      </w:r>
      <w:proofErr w:type="spellEnd"/>
      <w:r w:rsidR="00D47E28">
        <w:rPr>
          <w:sz w:val="28"/>
          <w:szCs w:val="28"/>
        </w:rPr>
        <w:t xml:space="preserve">, </w:t>
      </w:r>
      <w:r w:rsidRPr="00D47E28">
        <w:rPr>
          <w:sz w:val="28"/>
          <w:szCs w:val="28"/>
        </w:rPr>
        <w:t>оборудованы отопительными печами, работающими на твердом топливе (дрова, отходы лесопиления - горбыль).</w:t>
      </w:r>
    </w:p>
    <w:p w:rsidR="00C736CB" w:rsidRPr="0098344C" w:rsidRDefault="00C736CB" w:rsidP="00C736CB">
      <w:pPr>
        <w:ind w:firstLine="709"/>
        <w:jc w:val="both"/>
        <w:rPr>
          <w:sz w:val="28"/>
          <w:szCs w:val="28"/>
        </w:rPr>
      </w:pPr>
      <w:r w:rsidRPr="0098344C">
        <w:rPr>
          <w:sz w:val="28"/>
          <w:szCs w:val="28"/>
        </w:rPr>
        <w:t xml:space="preserve">Индивидуальное отопление в них осуществляется от теплоснабжающих устройств без потерь при передаче, так как нет внешних систем транспортировки тепла. Поэтому потребление тепла при теплоснабжении от индивидуальных установок можно принять равным его производству. </w:t>
      </w:r>
    </w:p>
    <w:p w:rsidR="00942E0C" w:rsidRDefault="00942E0C" w:rsidP="00942E0C">
      <w:pPr>
        <w:jc w:val="center"/>
      </w:pPr>
    </w:p>
    <w:p w:rsidR="00942E0C" w:rsidRPr="004D373D" w:rsidRDefault="00942E0C" w:rsidP="00942E0C">
      <w:pPr>
        <w:pStyle w:val="a4"/>
        <w:spacing w:before="0" w:beforeAutospacing="0" w:after="0" w:afterAutospacing="0" w:line="240" w:lineRule="auto"/>
        <w:jc w:val="both"/>
        <w:rPr>
          <w:rFonts w:ascii="Times New Roman" w:hAnsi="Times New Roman" w:cs="Times New Roman"/>
          <w:b/>
          <w:bCs/>
          <w:sz w:val="28"/>
          <w:szCs w:val="28"/>
        </w:rPr>
      </w:pPr>
      <w:r w:rsidRPr="004D373D">
        <w:rPr>
          <w:rFonts w:ascii="Times New Roman" w:hAnsi="Times New Roman" w:cs="Times New Roman"/>
        </w:rPr>
        <w:t> </w:t>
      </w:r>
      <w:r w:rsidRPr="009D235A">
        <w:rPr>
          <w:rFonts w:ascii="Times New Roman" w:hAnsi="Times New Roman" w:cs="Times New Roman"/>
          <w:b/>
          <w:bCs/>
          <w:sz w:val="28"/>
          <w:szCs w:val="28"/>
        </w:rPr>
        <w:t>Раздел</w:t>
      </w:r>
      <w:r w:rsidRPr="004D373D">
        <w:rPr>
          <w:rFonts w:ascii="Times New Roman" w:hAnsi="Times New Roman" w:cs="Times New Roman"/>
          <w:b/>
          <w:bCs/>
          <w:sz w:val="28"/>
          <w:szCs w:val="28"/>
        </w:rPr>
        <w:t xml:space="preserve"> 2.</w:t>
      </w:r>
      <w:r w:rsidR="004B6236">
        <w:rPr>
          <w:rFonts w:ascii="Times New Roman" w:hAnsi="Times New Roman" w:cs="Times New Roman"/>
          <w:b/>
          <w:bCs/>
          <w:sz w:val="28"/>
          <w:szCs w:val="28"/>
        </w:rPr>
        <w:t>4</w:t>
      </w:r>
      <w:r w:rsidRPr="004D373D">
        <w:rPr>
          <w:rFonts w:ascii="Times New Roman" w:hAnsi="Times New Roman" w:cs="Times New Roman"/>
          <w:b/>
          <w:bCs/>
          <w:sz w:val="28"/>
          <w:szCs w:val="28"/>
        </w:rPr>
        <w:t>.</w:t>
      </w:r>
      <w:r w:rsidR="004B6236">
        <w:rPr>
          <w:rFonts w:ascii="Times New Roman" w:hAnsi="Times New Roman" w:cs="Times New Roman"/>
          <w:b/>
          <w:bCs/>
          <w:sz w:val="28"/>
          <w:szCs w:val="28"/>
        </w:rPr>
        <w:t xml:space="preserve"> </w:t>
      </w:r>
      <w:r w:rsidRPr="004D373D">
        <w:rPr>
          <w:rFonts w:ascii="Times New Roman" w:hAnsi="Times New Roman" w:cs="Times New Roman"/>
          <w:b/>
          <w:bCs/>
          <w:sz w:val="28"/>
          <w:szCs w:val="28"/>
        </w:rPr>
        <w:t>Перспективные балансы тепловой мощности и тепловой нагрузки в перспективных зонах действия источников тепловой энергии, в том числе работающих на единую тепловую сеть, на каждом этапе.</w:t>
      </w:r>
    </w:p>
    <w:p w:rsidR="00942E0C" w:rsidRPr="00251E70" w:rsidRDefault="00942E0C" w:rsidP="00942E0C">
      <w:pPr>
        <w:autoSpaceDE w:val="0"/>
        <w:autoSpaceDN w:val="0"/>
        <w:adjustRightInd w:val="0"/>
        <w:jc w:val="both"/>
        <w:rPr>
          <w:b/>
          <w:bCs/>
          <w:sz w:val="28"/>
          <w:szCs w:val="28"/>
        </w:rPr>
      </w:pPr>
    </w:p>
    <w:p w:rsidR="003441B4" w:rsidRPr="004B6236" w:rsidRDefault="003441B4" w:rsidP="00942E0C">
      <w:pPr>
        <w:autoSpaceDE w:val="0"/>
        <w:autoSpaceDN w:val="0"/>
        <w:adjustRightInd w:val="0"/>
        <w:jc w:val="both"/>
        <w:rPr>
          <w:b/>
          <w:sz w:val="28"/>
          <w:szCs w:val="28"/>
        </w:rPr>
      </w:pPr>
      <w:r w:rsidRPr="004B6236">
        <w:rPr>
          <w:b/>
          <w:sz w:val="28"/>
          <w:szCs w:val="28"/>
        </w:rPr>
        <w:t>2.</w:t>
      </w:r>
      <w:r w:rsidR="004B6236" w:rsidRPr="004B6236">
        <w:rPr>
          <w:b/>
          <w:sz w:val="28"/>
          <w:szCs w:val="28"/>
        </w:rPr>
        <w:t>4</w:t>
      </w:r>
      <w:r w:rsidRPr="004B6236">
        <w:rPr>
          <w:b/>
          <w:sz w:val="28"/>
          <w:szCs w:val="28"/>
        </w:rPr>
        <w:t xml:space="preserve">.1. Существующие и перспективные значения установленной тепловой </w:t>
      </w:r>
      <w:proofErr w:type="gramStart"/>
      <w:r w:rsidRPr="004B6236">
        <w:rPr>
          <w:b/>
          <w:sz w:val="28"/>
          <w:szCs w:val="28"/>
        </w:rPr>
        <w:t>мощности основного оборудования источника/источников тепловой энергии</w:t>
      </w:r>
      <w:proofErr w:type="gramEnd"/>
      <w:r w:rsidRPr="004B6236">
        <w:rPr>
          <w:b/>
          <w:sz w:val="28"/>
          <w:szCs w:val="28"/>
        </w:rPr>
        <w:t>.</w:t>
      </w:r>
    </w:p>
    <w:p w:rsidR="000F0592" w:rsidRDefault="000F0592" w:rsidP="00942E0C">
      <w:pPr>
        <w:autoSpaceDE w:val="0"/>
        <w:autoSpaceDN w:val="0"/>
        <w:adjustRightInd w:val="0"/>
        <w:jc w:val="both"/>
        <w:rPr>
          <w:b/>
          <w:sz w:val="26"/>
          <w:szCs w:val="26"/>
        </w:rPr>
      </w:pPr>
    </w:p>
    <w:p w:rsidR="000F0592" w:rsidRDefault="000F0592" w:rsidP="00AB5AC7">
      <w:pPr>
        <w:autoSpaceDE w:val="0"/>
        <w:autoSpaceDN w:val="0"/>
        <w:adjustRightInd w:val="0"/>
        <w:ind w:left="-142" w:firstLine="850"/>
        <w:jc w:val="both"/>
        <w:rPr>
          <w:sz w:val="28"/>
          <w:szCs w:val="28"/>
        </w:rPr>
      </w:pPr>
      <w:r w:rsidRPr="00D47E28">
        <w:rPr>
          <w:sz w:val="28"/>
          <w:szCs w:val="28"/>
        </w:rPr>
        <w:t>Существующие балансы тепловой мощности и тепловой нагрузки в</w:t>
      </w:r>
      <w:r w:rsidRPr="00085D78">
        <w:rPr>
          <w:sz w:val="28"/>
          <w:szCs w:val="28"/>
        </w:rPr>
        <w:t xml:space="preserve"> системе теплоснабжения МО «</w:t>
      </w:r>
      <w:r w:rsidR="00D47E28">
        <w:rPr>
          <w:sz w:val="28"/>
          <w:szCs w:val="28"/>
        </w:rPr>
        <w:t>Никольское</w:t>
      </w:r>
      <w:r w:rsidRPr="00085D78">
        <w:rPr>
          <w:sz w:val="28"/>
          <w:szCs w:val="28"/>
        </w:rPr>
        <w:t>» в зоне действ</w:t>
      </w:r>
      <w:r>
        <w:rPr>
          <w:sz w:val="28"/>
          <w:szCs w:val="28"/>
        </w:rPr>
        <w:t xml:space="preserve">ия источника тепловой энергии </w:t>
      </w:r>
      <w:r w:rsidRPr="00085D78">
        <w:rPr>
          <w:sz w:val="28"/>
          <w:szCs w:val="28"/>
        </w:rPr>
        <w:t xml:space="preserve">котельной д. </w:t>
      </w:r>
      <w:proofErr w:type="spellStart"/>
      <w:r w:rsidR="00D47E28">
        <w:rPr>
          <w:sz w:val="28"/>
          <w:szCs w:val="28"/>
        </w:rPr>
        <w:t>Шипуновская</w:t>
      </w:r>
      <w:proofErr w:type="spellEnd"/>
      <w:r w:rsidR="00D47E28">
        <w:rPr>
          <w:sz w:val="28"/>
          <w:szCs w:val="28"/>
        </w:rPr>
        <w:t xml:space="preserve">  приведены в таблице </w:t>
      </w:r>
      <w:r w:rsidR="003F04E9">
        <w:rPr>
          <w:sz w:val="28"/>
          <w:szCs w:val="28"/>
        </w:rPr>
        <w:t>5</w:t>
      </w:r>
      <w:r w:rsidR="00D47E28">
        <w:rPr>
          <w:sz w:val="28"/>
          <w:szCs w:val="28"/>
        </w:rPr>
        <w:t>.</w:t>
      </w:r>
    </w:p>
    <w:p w:rsidR="00D47E28" w:rsidRPr="00085D78" w:rsidRDefault="00D47E28" w:rsidP="00AB5AC7">
      <w:pPr>
        <w:autoSpaceDE w:val="0"/>
        <w:autoSpaceDN w:val="0"/>
        <w:adjustRightInd w:val="0"/>
        <w:ind w:left="-142" w:firstLine="850"/>
        <w:jc w:val="both"/>
        <w:rPr>
          <w:sz w:val="28"/>
          <w:szCs w:val="28"/>
        </w:rPr>
      </w:pPr>
    </w:p>
    <w:p w:rsidR="000F0592" w:rsidRPr="00D47E28" w:rsidRDefault="000F0592" w:rsidP="000F0592">
      <w:pPr>
        <w:autoSpaceDE w:val="0"/>
        <w:autoSpaceDN w:val="0"/>
        <w:adjustRightInd w:val="0"/>
        <w:jc w:val="right"/>
        <w:rPr>
          <w:b/>
          <w:bCs/>
          <w:sz w:val="28"/>
          <w:szCs w:val="28"/>
        </w:rPr>
      </w:pPr>
      <w:r w:rsidRPr="00085D78">
        <w:rPr>
          <w:b/>
          <w:bCs/>
          <w:sz w:val="20"/>
          <w:szCs w:val="20"/>
        </w:rPr>
        <w:t xml:space="preserve"> </w:t>
      </w:r>
      <w:r w:rsidRPr="00D47E28">
        <w:rPr>
          <w:b/>
          <w:bCs/>
          <w:sz w:val="28"/>
          <w:szCs w:val="28"/>
        </w:rPr>
        <w:t xml:space="preserve">Таблица </w:t>
      </w:r>
      <w:r w:rsidR="004B6236" w:rsidRPr="00D47E28">
        <w:rPr>
          <w:b/>
          <w:bCs/>
          <w:sz w:val="28"/>
          <w:szCs w:val="28"/>
        </w:rPr>
        <w:t>5</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8"/>
        <w:gridCol w:w="3825"/>
        <w:gridCol w:w="2393"/>
        <w:gridCol w:w="2393"/>
      </w:tblGrid>
      <w:tr w:rsidR="000F0592" w:rsidRPr="00085D78" w:rsidTr="00010915">
        <w:tc>
          <w:tcPr>
            <w:tcW w:w="959" w:type="dxa"/>
          </w:tcPr>
          <w:p w:rsidR="000F0592" w:rsidRPr="00085D78" w:rsidRDefault="000F0592" w:rsidP="00A7264F">
            <w:pPr>
              <w:autoSpaceDE w:val="0"/>
              <w:autoSpaceDN w:val="0"/>
              <w:adjustRightInd w:val="0"/>
              <w:jc w:val="center"/>
              <w:rPr>
                <w:sz w:val="28"/>
                <w:szCs w:val="28"/>
              </w:rPr>
            </w:pPr>
            <w:r w:rsidRPr="00085D78">
              <w:rPr>
                <w:sz w:val="28"/>
                <w:szCs w:val="28"/>
              </w:rPr>
              <w:t xml:space="preserve">№ </w:t>
            </w:r>
            <w:proofErr w:type="spellStart"/>
            <w:proofErr w:type="gramStart"/>
            <w:r w:rsidRPr="00085D78">
              <w:rPr>
                <w:sz w:val="28"/>
                <w:szCs w:val="28"/>
              </w:rPr>
              <w:t>п</w:t>
            </w:r>
            <w:proofErr w:type="spellEnd"/>
            <w:proofErr w:type="gramEnd"/>
            <w:r w:rsidRPr="00085D78">
              <w:rPr>
                <w:sz w:val="28"/>
                <w:szCs w:val="28"/>
              </w:rPr>
              <w:t>/</w:t>
            </w:r>
            <w:proofErr w:type="spellStart"/>
            <w:r w:rsidRPr="00085D78">
              <w:rPr>
                <w:sz w:val="28"/>
                <w:szCs w:val="28"/>
              </w:rPr>
              <w:t>п</w:t>
            </w:r>
            <w:proofErr w:type="spellEnd"/>
          </w:p>
        </w:tc>
        <w:tc>
          <w:tcPr>
            <w:tcW w:w="3826" w:type="dxa"/>
          </w:tcPr>
          <w:p w:rsidR="000F0592" w:rsidRPr="00085D78" w:rsidRDefault="000F0592" w:rsidP="00A7264F">
            <w:pPr>
              <w:autoSpaceDE w:val="0"/>
              <w:autoSpaceDN w:val="0"/>
              <w:adjustRightInd w:val="0"/>
              <w:jc w:val="center"/>
              <w:rPr>
                <w:sz w:val="28"/>
                <w:szCs w:val="28"/>
              </w:rPr>
            </w:pPr>
            <w:r w:rsidRPr="00085D78">
              <w:rPr>
                <w:sz w:val="28"/>
                <w:szCs w:val="28"/>
              </w:rPr>
              <w:t>Вид мощности</w:t>
            </w:r>
          </w:p>
        </w:tc>
        <w:tc>
          <w:tcPr>
            <w:tcW w:w="2393" w:type="dxa"/>
          </w:tcPr>
          <w:p w:rsidR="000F0592" w:rsidRPr="00085D78" w:rsidRDefault="000F0592" w:rsidP="00A7264F">
            <w:pPr>
              <w:autoSpaceDE w:val="0"/>
              <w:autoSpaceDN w:val="0"/>
              <w:adjustRightInd w:val="0"/>
              <w:jc w:val="center"/>
              <w:rPr>
                <w:sz w:val="28"/>
                <w:szCs w:val="28"/>
              </w:rPr>
            </w:pPr>
            <w:r w:rsidRPr="00085D78">
              <w:rPr>
                <w:sz w:val="28"/>
                <w:szCs w:val="28"/>
              </w:rPr>
              <w:t>Единица измерения</w:t>
            </w:r>
          </w:p>
        </w:tc>
        <w:tc>
          <w:tcPr>
            <w:tcW w:w="2393" w:type="dxa"/>
          </w:tcPr>
          <w:p w:rsidR="000F0592" w:rsidRPr="00085D78" w:rsidRDefault="000F0592" w:rsidP="00A7264F">
            <w:pPr>
              <w:autoSpaceDE w:val="0"/>
              <w:autoSpaceDN w:val="0"/>
              <w:adjustRightInd w:val="0"/>
              <w:jc w:val="center"/>
              <w:rPr>
                <w:sz w:val="28"/>
                <w:szCs w:val="28"/>
              </w:rPr>
            </w:pPr>
            <w:r w:rsidRPr="00085D78">
              <w:rPr>
                <w:sz w:val="28"/>
                <w:szCs w:val="28"/>
              </w:rPr>
              <w:t>количество</w:t>
            </w:r>
          </w:p>
        </w:tc>
      </w:tr>
      <w:tr w:rsidR="000F0592" w:rsidRPr="00085D78" w:rsidTr="00010915">
        <w:tc>
          <w:tcPr>
            <w:tcW w:w="959" w:type="dxa"/>
          </w:tcPr>
          <w:p w:rsidR="000F0592" w:rsidRPr="00085D78" w:rsidRDefault="00A7264F" w:rsidP="00A7264F">
            <w:pPr>
              <w:autoSpaceDE w:val="0"/>
              <w:autoSpaceDN w:val="0"/>
              <w:adjustRightInd w:val="0"/>
              <w:jc w:val="center"/>
              <w:rPr>
                <w:sz w:val="28"/>
                <w:szCs w:val="28"/>
              </w:rPr>
            </w:pPr>
            <w:r>
              <w:rPr>
                <w:sz w:val="28"/>
                <w:szCs w:val="28"/>
              </w:rPr>
              <w:t>1</w:t>
            </w:r>
          </w:p>
        </w:tc>
        <w:tc>
          <w:tcPr>
            <w:tcW w:w="3826" w:type="dxa"/>
          </w:tcPr>
          <w:p w:rsidR="000F0592" w:rsidRPr="00085D78" w:rsidRDefault="00A7264F" w:rsidP="00A7264F">
            <w:pPr>
              <w:autoSpaceDE w:val="0"/>
              <w:autoSpaceDN w:val="0"/>
              <w:adjustRightInd w:val="0"/>
              <w:jc w:val="center"/>
              <w:rPr>
                <w:sz w:val="28"/>
                <w:szCs w:val="28"/>
              </w:rPr>
            </w:pPr>
            <w:r>
              <w:rPr>
                <w:sz w:val="28"/>
                <w:szCs w:val="28"/>
              </w:rPr>
              <w:t>2</w:t>
            </w:r>
          </w:p>
        </w:tc>
        <w:tc>
          <w:tcPr>
            <w:tcW w:w="2393" w:type="dxa"/>
          </w:tcPr>
          <w:p w:rsidR="000F0592" w:rsidRPr="00085D78" w:rsidRDefault="00A7264F" w:rsidP="00A7264F">
            <w:pPr>
              <w:autoSpaceDE w:val="0"/>
              <w:autoSpaceDN w:val="0"/>
              <w:adjustRightInd w:val="0"/>
              <w:jc w:val="center"/>
              <w:rPr>
                <w:sz w:val="28"/>
                <w:szCs w:val="28"/>
              </w:rPr>
            </w:pPr>
            <w:r>
              <w:rPr>
                <w:sz w:val="28"/>
                <w:szCs w:val="28"/>
              </w:rPr>
              <w:t>3</w:t>
            </w:r>
          </w:p>
        </w:tc>
        <w:tc>
          <w:tcPr>
            <w:tcW w:w="2393" w:type="dxa"/>
          </w:tcPr>
          <w:p w:rsidR="000F0592" w:rsidRPr="00085D78" w:rsidRDefault="00A7264F" w:rsidP="00A7264F">
            <w:pPr>
              <w:autoSpaceDE w:val="0"/>
              <w:autoSpaceDN w:val="0"/>
              <w:adjustRightInd w:val="0"/>
              <w:jc w:val="center"/>
              <w:rPr>
                <w:sz w:val="28"/>
                <w:szCs w:val="28"/>
              </w:rPr>
            </w:pPr>
            <w:r>
              <w:rPr>
                <w:sz w:val="28"/>
                <w:szCs w:val="28"/>
              </w:rPr>
              <w:t>4</w:t>
            </w:r>
          </w:p>
        </w:tc>
      </w:tr>
      <w:tr w:rsidR="000F0592" w:rsidRPr="00A7264F" w:rsidTr="00010915">
        <w:tc>
          <w:tcPr>
            <w:tcW w:w="959" w:type="dxa"/>
          </w:tcPr>
          <w:p w:rsidR="000F0592" w:rsidRPr="00A7264F" w:rsidRDefault="000F0592" w:rsidP="00A7264F">
            <w:pPr>
              <w:autoSpaceDE w:val="0"/>
              <w:autoSpaceDN w:val="0"/>
              <w:adjustRightInd w:val="0"/>
              <w:jc w:val="center"/>
              <w:rPr>
                <w:sz w:val="28"/>
                <w:szCs w:val="28"/>
              </w:rPr>
            </w:pPr>
            <w:r w:rsidRPr="00A7264F">
              <w:rPr>
                <w:sz w:val="28"/>
                <w:szCs w:val="28"/>
              </w:rPr>
              <w:t>1</w:t>
            </w:r>
          </w:p>
        </w:tc>
        <w:tc>
          <w:tcPr>
            <w:tcW w:w="3826" w:type="dxa"/>
          </w:tcPr>
          <w:p w:rsidR="000F0592" w:rsidRPr="00A7264F" w:rsidRDefault="000F0592" w:rsidP="00010915">
            <w:pPr>
              <w:autoSpaceDE w:val="0"/>
              <w:autoSpaceDN w:val="0"/>
              <w:adjustRightInd w:val="0"/>
              <w:rPr>
                <w:sz w:val="28"/>
                <w:szCs w:val="28"/>
              </w:rPr>
            </w:pPr>
            <w:r w:rsidRPr="00A7264F">
              <w:rPr>
                <w:sz w:val="28"/>
                <w:szCs w:val="28"/>
              </w:rPr>
              <w:t>Установленная тепловая мощность</w:t>
            </w:r>
          </w:p>
        </w:tc>
        <w:tc>
          <w:tcPr>
            <w:tcW w:w="2393" w:type="dxa"/>
          </w:tcPr>
          <w:p w:rsidR="000F0592" w:rsidRPr="00A7264F" w:rsidRDefault="000F0592" w:rsidP="00A7264F">
            <w:pPr>
              <w:autoSpaceDE w:val="0"/>
              <w:autoSpaceDN w:val="0"/>
              <w:adjustRightInd w:val="0"/>
              <w:jc w:val="center"/>
              <w:rPr>
                <w:sz w:val="28"/>
                <w:szCs w:val="28"/>
              </w:rPr>
            </w:pPr>
            <w:r w:rsidRPr="00A7264F">
              <w:rPr>
                <w:sz w:val="28"/>
                <w:szCs w:val="28"/>
              </w:rPr>
              <w:t>Гкал/</w:t>
            </w:r>
            <w:proofErr w:type="gramStart"/>
            <w:r w:rsidRPr="00A7264F">
              <w:rPr>
                <w:sz w:val="28"/>
                <w:szCs w:val="28"/>
              </w:rPr>
              <w:t>ч</w:t>
            </w:r>
            <w:proofErr w:type="gramEnd"/>
          </w:p>
        </w:tc>
        <w:tc>
          <w:tcPr>
            <w:tcW w:w="2393" w:type="dxa"/>
          </w:tcPr>
          <w:p w:rsidR="000F0592" w:rsidRPr="00A7264F" w:rsidRDefault="00A7264F" w:rsidP="00A7264F">
            <w:pPr>
              <w:autoSpaceDE w:val="0"/>
              <w:autoSpaceDN w:val="0"/>
              <w:adjustRightInd w:val="0"/>
              <w:jc w:val="center"/>
              <w:rPr>
                <w:sz w:val="28"/>
                <w:szCs w:val="28"/>
              </w:rPr>
            </w:pPr>
            <w:r w:rsidRPr="00A7264F">
              <w:rPr>
                <w:sz w:val="28"/>
                <w:szCs w:val="28"/>
              </w:rPr>
              <w:t>1,</w:t>
            </w:r>
            <w:r w:rsidR="00767881">
              <w:rPr>
                <w:sz w:val="28"/>
                <w:szCs w:val="28"/>
              </w:rPr>
              <w:t>8</w:t>
            </w:r>
          </w:p>
        </w:tc>
      </w:tr>
      <w:tr w:rsidR="000F0592" w:rsidRPr="00A7264F" w:rsidTr="00010915">
        <w:tc>
          <w:tcPr>
            <w:tcW w:w="959" w:type="dxa"/>
          </w:tcPr>
          <w:p w:rsidR="000F0592" w:rsidRPr="00A7264F" w:rsidRDefault="000F0592" w:rsidP="00A7264F">
            <w:pPr>
              <w:autoSpaceDE w:val="0"/>
              <w:autoSpaceDN w:val="0"/>
              <w:adjustRightInd w:val="0"/>
              <w:jc w:val="center"/>
              <w:rPr>
                <w:sz w:val="28"/>
                <w:szCs w:val="28"/>
              </w:rPr>
            </w:pPr>
            <w:r w:rsidRPr="00A7264F">
              <w:rPr>
                <w:sz w:val="28"/>
                <w:szCs w:val="28"/>
              </w:rPr>
              <w:t>2</w:t>
            </w:r>
          </w:p>
        </w:tc>
        <w:tc>
          <w:tcPr>
            <w:tcW w:w="3826" w:type="dxa"/>
          </w:tcPr>
          <w:p w:rsidR="000F0592" w:rsidRPr="00A7264F" w:rsidRDefault="000F0592" w:rsidP="00010915">
            <w:pPr>
              <w:autoSpaceDE w:val="0"/>
              <w:autoSpaceDN w:val="0"/>
              <w:adjustRightInd w:val="0"/>
              <w:rPr>
                <w:sz w:val="28"/>
                <w:szCs w:val="28"/>
              </w:rPr>
            </w:pPr>
            <w:r w:rsidRPr="00A7264F">
              <w:rPr>
                <w:sz w:val="28"/>
                <w:szCs w:val="28"/>
              </w:rPr>
              <w:t>Располагаемая тепловая мощность</w:t>
            </w:r>
          </w:p>
        </w:tc>
        <w:tc>
          <w:tcPr>
            <w:tcW w:w="2393" w:type="dxa"/>
          </w:tcPr>
          <w:p w:rsidR="000F0592" w:rsidRPr="00A7264F" w:rsidRDefault="000F0592" w:rsidP="00A7264F">
            <w:pPr>
              <w:autoSpaceDE w:val="0"/>
              <w:autoSpaceDN w:val="0"/>
              <w:adjustRightInd w:val="0"/>
              <w:jc w:val="center"/>
              <w:rPr>
                <w:sz w:val="28"/>
                <w:szCs w:val="28"/>
              </w:rPr>
            </w:pPr>
            <w:r w:rsidRPr="00A7264F">
              <w:rPr>
                <w:sz w:val="28"/>
                <w:szCs w:val="28"/>
              </w:rPr>
              <w:t>Гкал/</w:t>
            </w:r>
            <w:proofErr w:type="gramStart"/>
            <w:r w:rsidRPr="00A7264F">
              <w:rPr>
                <w:sz w:val="28"/>
                <w:szCs w:val="28"/>
              </w:rPr>
              <w:t>ч</w:t>
            </w:r>
            <w:proofErr w:type="gramEnd"/>
          </w:p>
        </w:tc>
        <w:tc>
          <w:tcPr>
            <w:tcW w:w="2393" w:type="dxa"/>
          </w:tcPr>
          <w:p w:rsidR="000F0592" w:rsidRPr="00A7264F" w:rsidRDefault="00A7264F" w:rsidP="00A7264F">
            <w:pPr>
              <w:autoSpaceDE w:val="0"/>
              <w:autoSpaceDN w:val="0"/>
              <w:adjustRightInd w:val="0"/>
              <w:jc w:val="center"/>
              <w:rPr>
                <w:sz w:val="28"/>
                <w:szCs w:val="28"/>
              </w:rPr>
            </w:pPr>
            <w:r w:rsidRPr="00A7264F">
              <w:rPr>
                <w:sz w:val="28"/>
                <w:szCs w:val="28"/>
              </w:rPr>
              <w:t>1,</w:t>
            </w:r>
            <w:r w:rsidR="00767881">
              <w:rPr>
                <w:sz w:val="28"/>
                <w:szCs w:val="28"/>
              </w:rPr>
              <w:t>8</w:t>
            </w:r>
          </w:p>
        </w:tc>
      </w:tr>
      <w:tr w:rsidR="000F0592" w:rsidRPr="00A7264F" w:rsidTr="00010915">
        <w:tc>
          <w:tcPr>
            <w:tcW w:w="959" w:type="dxa"/>
          </w:tcPr>
          <w:p w:rsidR="000F0592" w:rsidRPr="00A7264F" w:rsidRDefault="000F0592" w:rsidP="00A7264F">
            <w:pPr>
              <w:autoSpaceDE w:val="0"/>
              <w:autoSpaceDN w:val="0"/>
              <w:adjustRightInd w:val="0"/>
              <w:jc w:val="center"/>
              <w:rPr>
                <w:sz w:val="28"/>
                <w:szCs w:val="28"/>
              </w:rPr>
            </w:pPr>
            <w:r w:rsidRPr="00A7264F">
              <w:rPr>
                <w:sz w:val="28"/>
                <w:szCs w:val="28"/>
              </w:rPr>
              <w:t>3</w:t>
            </w:r>
          </w:p>
        </w:tc>
        <w:tc>
          <w:tcPr>
            <w:tcW w:w="3826" w:type="dxa"/>
          </w:tcPr>
          <w:p w:rsidR="000F0592" w:rsidRPr="00A7264F" w:rsidRDefault="000F0592" w:rsidP="00010915">
            <w:pPr>
              <w:autoSpaceDE w:val="0"/>
              <w:autoSpaceDN w:val="0"/>
              <w:adjustRightInd w:val="0"/>
              <w:rPr>
                <w:sz w:val="28"/>
                <w:szCs w:val="28"/>
              </w:rPr>
            </w:pPr>
            <w:r w:rsidRPr="00A7264F">
              <w:rPr>
                <w:sz w:val="28"/>
                <w:szCs w:val="28"/>
              </w:rPr>
              <w:t>Тепловая мощность нетто</w:t>
            </w:r>
          </w:p>
        </w:tc>
        <w:tc>
          <w:tcPr>
            <w:tcW w:w="2393" w:type="dxa"/>
          </w:tcPr>
          <w:p w:rsidR="000F0592" w:rsidRPr="00A7264F" w:rsidRDefault="000F0592" w:rsidP="00A7264F">
            <w:pPr>
              <w:autoSpaceDE w:val="0"/>
              <w:autoSpaceDN w:val="0"/>
              <w:adjustRightInd w:val="0"/>
              <w:jc w:val="center"/>
              <w:rPr>
                <w:sz w:val="28"/>
                <w:szCs w:val="28"/>
              </w:rPr>
            </w:pPr>
            <w:r w:rsidRPr="00A7264F">
              <w:rPr>
                <w:sz w:val="28"/>
                <w:szCs w:val="28"/>
              </w:rPr>
              <w:t>Гкал/</w:t>
            </w:r>
            <w:proofErr w:type="gramStart"/>
            <w:r w:rsidRPr="00A7264F">
              <w:rPr>
                <w:sz w:val="28"/>
                <w:szCs w:val="28"/>
              </w:rPr>
              <w:t>ч</w:t>
            </w:r>
            <w:proofErr w:type="gramEnd"/>
          </w:p>
        </w:tc>
        <w:tc>
          <w:tcPr>
            <w:tcW w:w="2393" w:type="dxa"/>
          </w:tcPr>
          <w:p w:rsidR="000F0592" w:rsidRPr="00A7264F" w:rsidRDefault="00A7264F" w:rsidP="00A7264F">
            <w:pPr>
              <w:autoSpaceDE w:val="0"/>
              <w:autoSpaceDN w:val="0"/>
              <w:adjustRightInd w:val="0"/>
              <w:jc w:val="center"/>
              <w:rPr>
                <w:sz w:val="28"/>
                <w:szCs w:val="28"/>
              </w:rPr>
            </w:pPr>
            <w:r w:rsidRPr="00A7264F">
              <w:rPr>
                <w:sz w:val="28"/>
                <w:szCs w:val="28"/>
              </w:rPr>
              <w:t>1,</w:t>
            </w:r>
            <w:r w:rsidR="00767881">
              <w:rPr>
                <w:sz w:val="28"/>
                <w:szCs w:val="28"/>
              </w:rPr>
              <w:t>6</w:t>
            </w:r>
          </w:p>
        </w:tc>
      </w:tr>
      <w:tr w:rsidR="000F0592" w:rsidRPr="00A7264F" w:rsidTr="00010915">
        <w:tc>
          <w:tcPr>
            <w:tcW w:w="959" w:type="dxa"/>
          </w:tcPr>
          <w:p w:rsidR="000F0592" w:rsidRPr="00A7264F" w:rsidRDefault="000F0592" w:rsidP="00A7264F">
            <w:pPr>
              <w:autoSpaceDE w:val="0"/>
              <w:autoSpaceDN w:val="0"/>
              <w:adjustRightInd w:val="0"/>
              <w:jc w:val="center"/>
              <w:rPr>
                <w:sz w:val="28"/>
                <w:szCs w:val="28"/>
              </w:rPr>
            </w:pPr>
            <w:r w:rsidRPr="00A7264F">
              <w:rPr>
                <w:sz w:val="28"/>
                <w:szCs w:val="28"/>
              </w:rPr>
              <w:t>4</w:t>
            </w:r>
          </w:p>
        </w:tc>
        <w:tc>
          <w:tcPr>
            <w:tcW w:w="3826" w:type="dxa"/>
          </w:tcPr>
          <w:p w:rsidR="000F0592" w:rsidRPr="00A7264F" w:rsidRDefault="000F0592" w:rsidP="00010915">
            <w:pPr>
              <w:autoSpaceDE w:val="0"/>
              <w:autoSpaceDN w:val="0"/>
              <w:adjustRightInd w:val="0"/>
              <w:rPr>
                <w:sz w:val="28"/>
                <w:szCs w:val="28"/>
              </w:rPr>
            </w:pPr>
            <w:r w:rsidRPr="00A7264F">
              <w:rPr>
                <w:sz w:val="28"/>
                <w:szCs w:val="28"/>
              </w:rPr>
              <w:t xml:space="preserve">Нормативные потери </w:t>
            </w:r>
            <w:r w:rsidRPr="00A7264F">
              <w:rPr>
                <w:sz w:val="28"/>
                <w:szCs w:val="28"/>
              </w:rPr>
              <w:lastRenderedPageBreak/>
              <w:t>тепловой мощности в тепловых сетях</w:t>
            </w:r>
          </w:p>
        </w:tc>
        <w:tc>
          <w:tcPr>
            <w:tcW w:w="2393" w:type="dxa"/>
          </w:tcPr>
          <w:p w:rsidR="000F0592" w:rsidRPr="00A7264F" w:rsidRDefault="000F0592" w:rsidP="00A7264F">
            <w:pPr>
              <w:autoSpaceDE w:val="0"/>
              <w:autoSpaceDN w:val="0"/>
              <w:adjustRightInd w:val="0"/>
              <w:jc w:val="center"/>
              <w:rPr>
                <w:sz w:val="28"/>
                <w:szCs w:val="28"/>
              </w:rPr>
            </w:pPr>
            <w:r w:rsidRPr="00A7264F">
              <w:rPr>
                <w:sz w:val="28"/>
                <w:szCs w:val="28"/>
              </w:rPr>
              <w:lastRenderedPageBreak/>
              <w:t>Гкал/</w:t>
            </w:r>
            <w:proofErr w:type="gramStart"/>
            <w:r w:rsidRPr="00A7264F">
              <w:rPr>
                <w:sz w:val="28"/>
                <w:szCs w:val="28"/>
              </w:rPr>
              <w:t>ч</w:t>
            </w:r>
            <w:proofErr w:type="gramEnd"/>
          </w:p>
        </w:tc>
        <w:tc>
          <w:tcPr>
            <w:tcW w:w="2393" w:type="dxa"/>
          </w:tcPr>
          <w:p w:rsidR="000F0592" w:rsidRPr="00A7264F" w:rsidRDefault="000F0592" w:rsidP="00A7264F">
            <w:pPr>
              <w:autoSpaceDE w:val="0"/>
              <w:autoSpaceDN w:val="0"/>
              <w:adjustRightInd w:val="0"/>
              <w:jc w:val="center"/>
              <w:rPr>
                <w:sz w:val="28"/>
                <w:szCs w:val="28"/>
              </w:rPr>
            </w:pPr>
            <w:r w:rsidRPr="00A7264F">
              <w:rPr>
                <w:sz w:val="28"/>
                <w:szCs w:val="28"/>
              </w:rPr>
              <w:t>0,0</w:t>
            </w:r>
            <w:r w:rsidR="00A7264F" w:rsidRPr="00A7264F">
              <w:rPr>
                <w:sz w:val="28"/>
                <w:szCs w:val="28"/>
              </w:rPr>
              <w:t>56</w:t>
            </w:r>
          </w:p>
        </w:tc>
      </w:tr>
      <w:tr w:rsidR="000F0592" w:rsidRPr="00A7264F" w:rsidTr="00010915">
        <w:tc>
          <w:tcPr>
            <w:tcW w:w="959" w:type="dxa"/>
          </w:tcPr>
          <w:p w:rsidR="000F0592" w:rsidRPr="00A7264F" w:rsidRDefault="000F0592" w:rsidP="00A7264F">
            <w:pPr>
              <w:autoSpaceDE w:val="0"/>
              <w:autoSpaceDN w:val="0"/>
              <w:adjustRightInd w:val="0"/>
              <w:jc w:val="center"/>
              <w:rPr>
                <w:sz w:val="28"/>
                <w:szCs w:val="28"/>
              </w:rPr>
            </w:pPr>
            <w:r w:rsidRPr="00A7264F">
              <w:rPr>
                <w:sz w:val="28"/>
                <w:szCs w:val="28"/>
              </w:rPr>
              <w:lastRenderedPageBreak/>
              <w:t>5</w:t>
            </w:r>
          </w:p>
        </w:tc>
        <w:tc>
          <w:tcPr>
            <w:tcW w:w="3826" w:type="dxa"/>
          </w:tcPr>
          <w:p w:rsidR="000F0592" w:rsidRPr="00A7264F" w:rsidRDefault="000F0592" w:rsidP="00010915">
            <w:pPr>
              <w:autoSpaceDE w:val="0"/>
              <w:autoSpaceDN w:val="0"/>
              <w:adjustRightInd w:val="0"/>
              <w:rPr>
                <w:sz w:val="28"/>
                <w:szCs w:val="28"/>
              </w:rPr>
            </w:pPr>
            <w:r w:rsidRPr="00A7264F">
              <w:rPr>
                <w:sz w:val="28"/>
                <w:szCs w:val="28"/>
              </w:rPr>
              <w:t>Фактические потери тепловой мощности в тепловых сетях</w:t>
            </w:r>
          </w:p>
        </w:tc>
        <w:tc>
          <w:tcPr>
            <w:tcW w:w="2393" w:type="dxa"/>
          </w:tcPr>
          <w:p w:rsidR="000F0592" w:rsidRPr="00A7264F" w:rsidRDefault="000F0592" w:rsidP="00A7264F">
            <w:pPr>
              <w:autoSpaceDE w:val="0"/>
              <w:autoSpaceDN w:val="0"/>
              <w:adjustRightInd w:val="0"/>
              <w:jc w:val="center"/>
              <w:rPr>
                <w:sz w:val="28"/>
                <w:szCs w:val="28"/>
              </w:rPr>
            </w:pPr>
            <w:r w:rsidRPr="00A7264F">
              <w:rPr>
                <w:sz w:val="28"/>
                <w:szCs w:val="28"/>
              </w:rPr>
              <w:t>Гкал/</w:t>
            </w:r>
            <w:proofErr w:type="gramStart"/>
            <w:r w:rsidRPr="00A7264F">
              <w:rPr>
                <w:sz w:val="28"/>
                <w:szCs w:val="28"/>
              </w:rPr>
              <w:t>ч</w:t>
            </w:r>
            <w:proofErr w:type="gramEnd"/>
          </w:p>
        </w:tc>
        <w:tc>
          <w:tcPr>
            <w:tcW w:w="2393" w:type="dxa"/>
          </w:tcPr>
          <w:p w:rsidR="000F0592" w:rsidRPr="00A7264F" w:rsidRDefault="000F0592" w:rsidP="00A7264F">
            <w:pPr>
              <w:autoSpaceDE w:val="0"/>
              <w:autoSpaceDN w:val="0"/>
              <w:adjustRightInd w:val="0"/>
              <w:jc w:val="center"/>
              <w:rPr>
                <w:sz w:val="28"/>
                <w:szCs w:val="28"/>
              </w:rPr>
            </w:pPr>
            <w:r w:rsidRPr="00A7264F">
              <w:rPr>
                <w:sz w:val="28"/>
                <w:szCs w:val="28"/>
              </w:rPr>
              <w:t>0,0</w:t>
            </w:r>
            <w:r w:rsidR="00A7264F" w:rsidRPr="00A7264F">
              <w:rPr>
                <w:sz w:val="28"/>
                <w:szCs w:val="28"/>
              </w:rPr>
              <w:t>56</w:t>
            </w:r>
          </w:p>
        </w:tc>
      </w:tr>
      <w:tr w:rsidR="000F0592" w:rsidRPr="00A7264F" w:rsidTr="00010915">
        <w:tc>
          <w:tcPr>
            <w:tcW w:w="959" w:type="dxa"/>
          </w:tcPr>
          <w:p w:rsidR="000F0592" w:rsidRPr="00A7264F" w:rsidRDefault="000F0592" w:rsidP="00A7264F">
            <w:pPr>
              <w:autoSpaceDE w:val="0"/>
              <w:autoSpaceDN w:val="0"/>
              <w:adjustRightInd w:val="0"/>
              <w:jc w:val="center"/>
              <w:rPr>
                <w:sz w:val="28"/>
                <w:szCs w:val="28"/>
              </w:rPr>
            </w:pPr>
            <w:r w:rsidRPr="00A7264F">
              <w:rPr>
                <w:sz w:val="28"/>
                <w:szCs w:val="28"/>
              </w:rPr>
              <w:t>6</w:t>
            </w:r>
          </w:p>
        </w:tc>
        <w:tc>
          <w:tcPr>
            <w:tcW w:w="3826" w:type="dxa"/>
          </w:tcPr>
          <w:p w:rsidR="000F0592" w:rsidRPr="00A7264F" w:rsidRDefault="000F0592" w:rsidP="00010915">
            <w:pPr>
              <w:autoSpaceDE w:val="0"/>
              <w:autoSpaceDN w:val="0"/>
              <w:adjustRightInd w:val="0"/>
              <w:rPr>
                <w:sz w:val="28"/>
                <w:szCs w:val="28"/>
              </w:rPr>
            </w:pPr>
            <w:r w:rsidRPr="00A7264F">
              <w:rPr>
                <w:sz w:val="28"/>
                <w:szCs w:val="28"/>
              </w:rPr>
              <w:t>Присоединенная тепловая нагрузка</w:t>
            </w:r>
          </w:p>
        </w:tc>
        <w:tc>
          <w:tcPr>
            <w:tcW w:w="2393" w:type="dxa"/>
          </w:tcPr>
          <w:p w:rsidR="000F0592" w:rsidRPr="00A7264F" w:rsidRDefault="000F0592" w:rsidP="00A7264F">
            <w:pPr>
              <w:autoSpaceDE w:val="0"/>
              <w:autoSpaceDN w:val="0"/>
              <w:adjustRightInd w:val="0"/>
              <w:jc w:val="center"/>
              <w:rPr>
                <w:sz w:val="28"/>
                <w:szCs w:val="28"/>
              </w:rPr>
            </w:pPr>
            <w:r w:rsidRPr="00A7264F">
              <w:rPr>
                <w:sz w:val="28"/>
                <w:szCs w:val="28"/>
              </w:rPr>
              <w:t>Гкал/</w:t>
            </w:r>
            <w:proofErr w:type="gramStart"/>
            <w:r w:rsidRPr="00A7264F">
              <w:rPr>
                <w:sz w:val="28"/>
                <w:szCs w:val="28"/>
              </w:rPr>
              <w:t>ч</w:t>
            </w:r>
            <w:proofErr w:type="gramEnd"/>
          </w:p>
        </w:tc>
        <w:tc>
          <w:tcPr>
            <w:tcW w:w="2393" w:type="dxa"/>
          </w:tcPr>
          <w:p w:rsidR="000F0592" w:rsidRPr="00A7264F" w:rsidRDefault="00ED28A1" w:rsidP="00A7264F">
            <w:pPr>
              <w:autoSpaceDE w:val="0"/>
              <w:autoSpaceDN w:val="0"/>
              <w:adjustRightInd w:val="0"/>
              <w:jc w:val="center"/>
              <w:rPr>
                <w:sz w:val="28"/>
                <w:szCs w:val="28"/>
              </w:rPr>
            </w:pPr>
            <w:r w:rsidRPr="00A7264F">
              <w:rPr>
                <w:sz w:val="28"/>
                <w:szCs w:val="28"/>
              </w:rPr>
              <w:t>0,</w:t>
            </w:r>
            <w:r w:rsidR="0016007C">
              <w:rPr>
                <w:sz w:val="28"/>
                <w:szCs w:val="28"/>
              </w:rPr>
              <w:t>6</w:t>
            </w:r>
          </w:p>
        </w:tc>
      </w:tr>
      <w:tr w:rsidR="000F0592" w:rsidRPr="00085D78" w:rsidTr="00010915">
        <w:tc>
          <w:tcPr>
            <w:tcW w:w="959" w:type="dxa"/>
          </w:tcPr>
          <w:p w:rsidR="000F0592" w:rsidRPr="00A7264F" w:rsidRDefault="000F0592" w:rsidP="00A7264F">
            <w:pPr>
              <w:autoSpaceDE w:val="0"/>
              <w:autoSpaceDN w:val="0"/>
              <w:adjustRightInd w:val="0"/>
              <w:jc w:val="center"/>
              <w:rPr>
                <w:sz w:val="28"/>
                <w:szCs w:val="28"/>
              </w:rPr>
            </w:pPr>
            <w:r w:rsidRPr="00A7264F">
              <w:rPr>
                <w:sz w:val="28"/>
                <w:szCs w:val="28"/>
              </w:rPr>
              <w:t>7</w:t>
            </w:r>
          </w:p>
        </w:tc>
        <w:tc>
          <w:tcPr>
            <w:tcW w:w="3826" w:type="dxa"/>
          </w:tcPr>
          <w:p w:rsidR="000F0592" w:rsidRPr="00A7264F" w:rsidRDefault="000F0592" w:rsidP="00010915">
            <w:pPr>
              <w:autoSpaceDE w:val="0"/>
              <w:autoSpaceDN w:val="0"/>
              <w:adjustRightInd w:val="0"/>
              <w:rPr>
                <w:sz w:val="28"/>
                <w:szCs w:val="28"/>
              </w:rPr>
            </w:pPr>
            <w:r w:rsidRPr="00A7264F">
              <w:rPr>
                <w:sz w:val="28"/>
                <w:szCs w:val="28"/>
              </w:rPr>
              <w:t>Резерв (дефицит) тепловой мощности нетто</w:t>
            </w:r>
          </w:p>
        </w:tc>
        <w:tc>
          <w:tcPr>
            <w:tcW w:w="2393" w:type="dxa"/>
          </w:tcPr>
          <w:p w:rsidR="000F0592" w:rsidRPr="00A7264F" w:rsidRDefault="000F0592" w:rsidP="00A7264F">
            <w:pPr>
              <w:autoSpaceDE w:val="0"/>
              <w:autoSpaceDN w:val="0"/>
              <w:adjustRightInd w:val="0"/>
              <w:jc w:val="center"/>
              <w:rPr>
                <w:sz w:val="28"/>
                <w:szCs w:val="28"/>
              </w:rPr>
            </w:pPr>
            <w:r w:rsidRPr="00A7264F">
              <w:rPr>
                <w:sz w:val="28"/>
                <w:szCs w:val="28"/>
              </w:rPr>
              <w:t>Гкал/</w:t>
            </w:r>
            <w:proofErr w:type="gramStart"/>
            <w:r w:rsidRPr="00A7264F">
              <w:rPr>
                <w:sz w:val="28"/>
                <w:szCs w:val="28"/>
              </w:rPr>
              <w:t>ч</w:t>
            </w:r>
            <w:proofErr w:type="gramEnd"/>
          </w:p>
        </w:tc>
        <w:tc>
          <w:tcPr>
            <w:tcW w:w="2393" w:type="dxa"/>
          </w:tcPr>
          <w:p w:rsidR="000F0592" w:rsidRPr="00085D78" w:rsidRDefault="0016007C" w:rsidP="00A7264F">
            <w:pPr>
              <w:autoSpaceDE w:val="0"/>
              <w:autoSpaceDN w:val="0"/>
              <w:adjustRightInd w:val="0"/>
              <w:jc w:val="center"/>
              <w:rPr>
                <w:sz w:val="28"/>
                <w:szCs w:val="28"/>
              </w:rPr>
            </w:pPr>
            <w:r>
              <w:rPr>
                <w:sz w:val="28"/>
                <w:szCs w:val="28"/>
              </w:rPr>
              <w:t>1,2</w:t>
            </w:r>
          </w:p>
        </w:tc>
      </w:tr>
    </w:tbl>
    <w:p w:rsidR="000F0592" w:rsidRPr="00085D78" w:rsidRDefault="000F0592" w:rsidP="000F0592">
      <w:pPr>
        <w:autoSpaceDE w:val="0"/>
        <w:autoSpaceDN w:val="0"/>
        <w:adjustRightInd w:val="0"/>
        <w:jc w:val="both"/>
        <w:rPr>
          <w:sz w:val="28"/>
          <w:szCs w:val="28"/>
        </w:rPr>
      </w:pPr>
      <w:r w:rsidRPr="00085D78">
        <w:rPr>
          <w:sz w:val="28"/>
          <w:szCs w:val="28"/>
        </w:rPr>
        <w:t>* - для определения располагаемой мощности котлов необходимо по результатам теплотехнических испытаний организацией осуществляющей пусконаладочные работы составить режимные карты котлов. Испытания проводятся 1разв три года.</w:t>
      </w:r>
    </w:p>
    <w:p w:rsidR="000F0592" w:rsidRPr="00085D78" w:rsidRDefault="000F0592" w:rsidP="000F0592">
      <w:pPr>
        <w:pStyle w:val="21"/>
        <w:ind w:firstLine="567"/>
        <w:rPr>
          <w:b w:val="0"/>
          <w:bCs w:val="0"/>
        </w:rPr>
      </w:pPr>
      <w:r w:rsidRPr="00085D78">
        <w:rPr>
          <w:b w:val="0"/>
          <w:bCs w:val="0"/>
        </w:rPr>
        <w:t>Анализируя данные представленной таблицы</w:t>
      </w:r>
      <w:r w:rsidR="003F04E9">
        <w:rPr>
          <w:b w:val="0"/>
          <w:bCs w:val="0"/>
        </w:rPr>
        <w:t>,</w:t>
      </w:r>
      <w:r w:rsidRPr="00085D78">
        <w:rPr>
          <w:b w:val="0"/>
          <w:bCs w:val="0"/>
        </w:rPr>
        <w:t xml:space="preserve"> следует, что оборудование котельной эксплуатируется </w:t>
      </w:r>
      <w:r w:rsidR="0016007C">
        <w:rPr>
          <w:b w:val="0"/>
          <w:bCs w:val="0"/>
        </w:rPr>
        <w:t xml:space="preserve">не так </w:t>
      </w:r>
      <w:r w:rsidRPr="00085D78">
        <w:rPr>
          <w:b w:val="0"/>
          <w:bCs w:val="0"/>
        </w:rPr>
        <w:t>давно</w:t>
      </w:r>
      <w:r w:rsidR="0016007C">
        <w:rPr>
          <w:b w:val="0"/>
          <w:bCs w:val="0"/>
        </w:rPr>
        <w:t>,</w:t>
      </w:r>
      <w:r w:rsidRPr="00085D78">
        <w:rPr>
          <w:b w:val="0"/>
          <w:bCs w:val="0"/>
        </w:rPr>
        <w:t xml:space="preserve"> на сегодняшний день находится в </w:t>
      </w:r>
      <w:r w:rsidR="0016007C">
        <w:rPr>
          <w:b w:val="0"/>
          <w:bCs w:val="0"/>
        </w:rPr>
        <w:t xml:space="preserve">удовлетворительном </w:t>
      </w:r>
      <w:r w:rsidRPr="00085D78">
        <w:rPr>
          <w:b w:val="0"/>
          <w:bCs w:val="0"/>
        </w:rPr>
        <w:t>техническом состоянии и готово к производству тепловой энергии в объеме, необходимом для обеспечения качественного теплоснабжения подключенных потребителей в период низк</w:t>
      </w:r>
      <w:r>
        <w:rPr>
          <w:b w:val="0"/>
          <w:bCs w:val="0"/>
        </w:rPr>
        <w:t>их температур наружного воздуха.</w:t>
      </w:r>
    </w:p>
    <w:p w:rsidR="00C1397C" w:rsidRDefault="0016007C" w:rsidP="000F0592">
      <w:pPr>
        <w:ind w:firstLine="567"/>
        <w:jc w:val="both"/>
        <w:rPr>
          <w:sz w:val="28"/>
          <w:szCs w:val="28"/>
        </w:rPr>
      </w:pPr>
      <w:r>
        <w:rPr>
          <w:sz w:val="28"/>
          <w:szCs w:val="28"/>
        </w:rPr>
        <w:t xml:space="preserve">В перспективе </w:t>
      </w:r>
      <w:r w:rsidR="00C1397C">
        <w:rPr>
          <w:sz w:val="28"/>
          <w:szCs w:val="28"/>
        </w:rPr>
        <w:t xml:space="preserve">после завершения нормативного срока службы </w:t>
      </w:r>
      <w:r>
        <w:rPr>
          <w:sz w:val="28"/>
          <w:szCs w:val="28"/>
        </w:rPr>
        <w:t>планируется замена котельного оборудования</w:t>
      </w:r>
      <w:r w:rsidR="00C1397C">
        <w:rPr>
          <w:sz w:val="28"/>
          <w:szCs w:val="28"/>
        </w:rPr>
        <w:t>.</w:t>
      </w:r>
    </w:p>
    <w:p w:rsidR="000F0592" w:rsidRPr="004B6236" w:rsidRDefault="000F0592" w:rsidP="00942E0C">
      <w:pPr>
        <w:autoSpaceDE w:val="0"/>
        <w:autoSpaceDN w:val="0"/>
        <w:adjustRightInd w:val="0"/>
        <w:jc w:val="both"/>
        <w:rPr>
          <w:b/>
          <w:sz w:val="28"/>
          <w:szCs w:val="28"/>
        </w:rPr>
      </w:pPr>
    </w:p>
    <w:p w:rsidR="003441B4" w:rsidRDefault="003441B4" w:rsidP="00942E0C">
      <w:pPr>
        <w:autoSpaceDE w:val="0"/>
        <w:autoSpaceDN w:val="0"/>
        <w:adjustRightInd w:val="0"/>
        <w:jc w:val="both"/>
        <w:rPr>
          <w:sz w:val="28"/>
          <w:szCs w:val="28"/>
        </w:rPr>
      </w:pPr>
      <w:r w:rsidRPr="004B6236">
        <w:rPr>
          <w:sz w:val="28"/>
          <w:szCs w:val="28"/>
        </w:rPr>
        <w:tab/>
        <w:t xml:space="preserve">Перспективные значения установленной тепловой мощности основного оборудования </w:t>
      </w:r>
      <w:r w:rsidR="000F0592" w:rsidRPr="004B6236">
        <w:rPr>
          <w:sz w:val="28"/>
          <w:szCs w:val="28"/>
        </w:rPr>
        <w:t>источников тепл</w:t>
      </w:r>
      <w:r w:rsidR="004B6236">
        <w:rPr>
          <w:sz w:val="28"/>
          <w:szCs w:val="28"/>
        </w:rPr>
        <w:t>оснабжения приведены в таблице 6.</w:t>
      </w:r>
    </w:p>
    <w:p w:rsidR="00D47E28" w:rsidRDefault="00D47E28" w:rsidP="00942E0C">
      <w:pPr>
        <w:autoSpaceDE w:val="0"/>
        <w:autoSpaceDN w:val="0"/>
        <w:adjustRightInd w:val="0"/>
        <w:jc w:val="both"/>
        <w:rPr>
          <w:sz w:val="28"/>
          <w:szCs w:val="28"/>
        </w:rPr>
      </w:pPr>
    </w:p>
    <w:p w:rsidR="003F04E9" w:rsidRPr="00D47E28" w:rsidRDefault="003F04E9" w:rsidP="003F04E9">
      <w:pPr>
        <w:autoSpaceDE w:val="0"/>
        <w:autoSpaceDN w:val="0"/>
        <w:adjustRightInd w:val="0"/>
        <w:jc w:val="right"/>
        <w:rPr>
          <w:b/>
          <w:bCs/>
          <w:sz w:val="28"/>
          <w:szCs w:val="28"/>
        </w:rPr>
      </w:pPr>
      <w:r w:rsidRPr="00D47E28">
        <w:rPr>
          <w:b/>
          <w:bCs/>
          <w:sz w:val="28"/>
          <w:szCs w:val="28"/>
        </w:rPr>
        <w:t xml:space="preserve">Таблица 6 </w:t>
      </w:r>
    </w:p>
    <w:tbl>
      <w:tblPr>
        <w:tblStyle w:val="a8"/>
        <w:tblW w:w="0" w:type="auto"/>
        <w:tblLook w:val="04A0"/>
      </w:tblPr>
      <w:tblGrid>
        <w:gridCol w:w="1939"/>
        <w:gridCol w:w="967"/>
        <w:gridCol w:w="966"/>
        <w:gridCol w:w="966"/>
        <w:gridCol w:w="966"/>
        <w:gridCol w:w="967"/>
        <w:gridCol w:w="967"/>
        <w:gridCol w:w="1010"/>
        <w:gridCol w:w="823"/>
      </w:tblGrid>
      <w:tr w:rsidR="000F0592" w:rsidTr="00010915">
        <w:tc>
          <w:tcPr>
            <w:tcW w:w="1939" w:type="dxa"/>
            <w:vMerge w:val="restart"/>
          </w:tcPr>
          <w:p w:rsidR="000F0592" w:rsidRDefault="000F0592" w:rsidP="00942E0C">
            <w:pPr>
              <w:autoSpaceDE w:val="0"/>
              <w:autoSpaceDN w:val="0"/>
              <w:adjustRightInd w:val="0"/>
              <w:jc w:val="both"/>
              <w:rPr>
                <w:sz w:val="26"/>
                <w:szCs w:val="26"/>
              </w:rPr>
            </w:pPr>
            <w:r>
              <w:rPr>
                <w:sz w:val="26"/>
                <w:szCs w:val="26"/>
              </w:rPr>
              <w:t>Наименование источника</w:t>
            </w:r>
          </w:p>
        </w:tc>
        <w:tc>
          <w:tcPr>
            <w:tcW w:w="7632" w:type="dxa"/>
            <w:gridSpan w:val="8"/>
          </w:tcPr>
          <w:p w:rsidR="000F0592" w:rsidRDefault="000F0592" w:rsidP="00A7264F">
            <w:pPr>
              <w:autoSpaceDE w:val="0"/>
              <w:autoSpaceDN w:val="0"/>
              <w:adjustRightInd w:val="0"/>
              <w:jc w:val="center"/>
              <w:rPr>
                <w:sz w:val="26"/>
                <w:szCs w:val="26"/>
              </w:rPr>
            </w:pPr>
            <w:r>
              <w:rPr>
                <w:sz w:val="26"/>
                <w:szCs w:val="26"/>
              </w:rPr>
              <w:t>Установленная тепловая мощность, Г/кал/час</w:t>
            </w:r>
          </w:p>
        </w:tc>
      </w:tr>
      <w:tr w:rsidR="000F0592" w:rsidTr="000F0592">
        <w:tc>
          <w:tcPr>
            <w:tcW w:w="1939" w:type="dxa"/>
            <w:vMerge/>
          </w:tcPr>
          <w:p w:rsidR="000F0592" w:rsidRDefault="000F0592" w:rsidP="00942E0C">
            <w:pPr>
              <w:autoSpaceDE w:val="0"/>
              <w:autoSpaceDN w:val="0"/>
              <w:adjustRightInd w:val="0"/>
              <w:jc w:val="both"/>
              <w:rPr>
                <w:sz w:val="26"/>
                <w:szCs w:val="26"/>
              </w:rPr>
            </w:pPr>
          </w:p>
        </w:tc>
        <w:tc>
          <w:tcPr>
            <w:tcW w:w="967" w:type="dxa"/>
          </w:tcPr>
          <w:p w:rsidR="000F0592" w:rsidRDefault="000F0592" w:rsidP="00A7264F">
            <w:pPr>
              <w:autoSpaceDE w:val="0"/>
              <w:autoSpaceDN w:val="0"/>
              <w:adjustRightInd w:val="0"/>
              <w:jc w:val="center"/>
              <w:rPr>
                <w:sz w:val="26"/>
                <w:szCs w:val="26"/>
              </w:rPr>
            </w:pPr>
            <w:r>
              <w:rPr>
                <w:sz w:val="26"/>
                <w:szCs w:val="26"/>
              </w:rPr>
              <w:t>2014</w:t>
            </w:r>
          </w:p>
        </w:tc>
        <w:tc>
          <w:tcPr>
            <w:tcW w:w="966" w:type="dxa"/>
          </w:tcPr>
          <w:p w:rsidR="000F0592" w:rsidRDefault="000F0592" w:rsidP="00A7264F">
            <w:pPr>
              <w:autoSpaceDE w:val="0"/>
              <w:autoSpaceDN w:val="0"/>
              <w:adjustRightInd w:val="0"/>
              <w:jc w:val="center"/>
              <w:rPr>
                <w:sz w:val="26"/>
                <w:szCs w:val="26"/>
              </w:rPr>
            </w:pPr>
            <w:r>
              <w:rPr>
                <w:sz w:val="26"/>
                <w:szCs w:val="26"/>
              </w:rPr>
              <w:t>2015</w:t>
            </w:r>
          </w:p>
        </w:tc>
        <w:tc>
          <w:tcPr>
            <w:tcW w:w="966" w:type="dxa"/>
          </w:tcPr>
          <w:p w:rsidR="000F0592" w:rsidRDefault="000F0592" w:rsidP="00A7264F">
            <w:pPr>
              <w:autoSpaceDE w:val="0"/>
              <w:autoSpaceDN w:val="0"/>
              <w:adjustRightInd w:val="0"/>
              <w:jc w:val="center"/>
              <w:rPr>
                <w:sz w:val="26"/>
                <w:szCs w:val="26"/>
              </w:rPr>
            </w:pPr>
            <w:r>
              <w:rPr>
                <w:sz w:val="26"/>
                <w:szCs w:val="26"/>
              </w:rPr>
              <w:t>2016</w:t>
            </w:r>
          </w:p>
        </w:tc>
        <w:tc>
          <w:tcPr>
            <w:tcW w:w="966" w:type="dxa"/>
          </w:tcPr>
          <w:p w:rsidR="000F0592" w:rsidRDefault="000F0592" w:rsidP="00A7264F">
            <w:pPr>
              <w:autoSpaceDE w:val="0"/>
              <w:autoSpaceDN w:val="0"/>
              <w:adjustRightInd w:val="0"/>
              <w:jc w:val="center"/>
              <w:rPr>
                <w:sz w:val="26"/>
                <w:szCs w:val="26"/>
              </w:rPr>
            </w:pPr>
            <w:r>
              <w:rPr>
                <w:sz w:val="26"/>
                <w:szCs w:val="26"/>
              </w:rPr>
              <w:t>2017</w:t>
            </w:r>
          </w:p>
        </w:tc>
        <w:tc>
          <w:tcPr>
            <w:tcW w:w="967" w:type="dxa"/>
          </w:tcPr>
          <w:p w:rsidR="000F0592" w:rsidRDefault="000F0592" w:rsidP="00A7264F">
            <w:pPr>
              <w:autoSpaceDE w:val="0"/>
              <w:autoSpaceDN w:val="0"/>
              <w:adjustRightInd w:val="0"/>
              <w:jc w:val="center"/>
              <w:rPr>
                <w:sz w:val="26"/>
                <w:szCs w:val="26"/>
              </w:rPr>
            </w:pPr>
            <w:r>
              <w:rPr>
                <w:sz w:val="26"/>
                <w:szCs w:val="26"/>
              </w:rPr>
              <w:t>2018</w:t>
            </w:r>
          </w:p>
        </w:tc>
        <w:tc>
          <w:tcPr>
            <w:tcW w:w="967" w:type="dxa"/>
          </w:tcPr>
          <w:p w:rsidR="000F0592" w:rsidRDefault="000F0592" w:rsidP="00A7264F">
            <w:pPr>
              <w:autoSpaceDE w:val="0"/>
              <w:autoSpaceDN w:val="0"/>
              <w:adjustRightInd w:val="0"/>
              <w:jc w:val="center"/>
              <w:rPr>
                <w:sz w:val="26"/>
                <w:szCs w:val="26"/>
              </w:rPr>
            </w:pPr>
            <w:r>
              <w:rPr>
                <w:sz w:val="26"/>
                <w:szCs w:val="26"/>
              </w:rPr>
              <w:t>2019</w:t>
            </w:r>
          </w:p>
        </w:tc>
        <w:tc>
          <w:tcPr>
            <w:tcW w:w="1010" w:type="dxa"/>
          </w:tcPr>
          <w:p w:rsidR="000F0592" w:rsidRDefault="000F0592" w:rsidP="00A7264F">
            <w:pPr>
              <w:autoSpaceDE w:val="0"/>
              <w:autoSpaceDN w:val="0"/>
              <w:adjustRightInd w:val="0"/>
              <w:jc w:val="center"/>
              <w:rPr>
                <w:sz w:val="26"/>
                <w:szCs w:val="26"/>
              </w:rPr>
            </w:pPr>
            <w:r>
              <w:rPr>
                <w:sz w:val="26"/>
                <w:szCs w:val="26"/>
              </w:rPr>
              <w:t>2020-2024</w:t>
            </w:r>
          </w:p>
        </w:tc>
        <w:tc>
          <w:tcPr>
            <w:tcW w:w="823" w:type="dxa"/>
          </w:tcPr>
          <w:p w:rsidR="000F0592" w:rsidRDefault="000F0592" w:rsidP="00B542AB">
            <w:pPr>
              <w:autoSpaceDE w:val="0"/>
              <w:autoSpaceDN w:val="0"/>
              <w:adjustRightInd w:val="0"/>
              <w:jc w:val="center"/>
              <w:rPr>
                <w:sz w:val="26"/>
                <w:szCs w:val="26"/>
              </w:rPr>
            </w:pPr>
            <w:r>
              <w:rPr>
                <w:sz w:val="26"/>
                <w:szCs w:val="26"/>
              </w:rPr>
              <w:t>2025-20</w:t>
            </w:r>
            <w:r w:rsidR="00B542AB">
              <w:rPr>
                <w:sz w:val="26"/>
                <w:szCs w:val="26"/>
              </w:rPr>
              <w:t>35</w:t>
            </w:r>
          </w:p>
        </w:tc>
      </w:tr>
      <w:tr w:rsidR="000F0592" w:rsidTr="000F0592">
        <w:tc>
          <w:tcPr>
            <w:tcW w:w="1939" w:type="dxa"/>
          </w:tcPr>
          <w:p w:rsidR="000F0592" w:rsidRPr="00A7264F" w:rsidRDefault="000F0592" w:rsidP="00A7264F">
            <w:pPr>
              <w:autoSpaceDE w:val="0"/>
              <w:autoSpaceDN w:val="0"/>
              <w:adjustRightInd w:val="0"/>
              <w:jc w:val="both"/>
              <w:rPr>
                <w:sz w:val="26"/>
                <w:szCs w:val="26"/>
              </w:rPr>
            </w:pPr>
            <w:r w:rsidRPr="00A7264F">
              <w:rPr>
                <w:sz w:val="26"/>
                <w:szCs w:val="26"/>
              </w:rPr>
              <w:t xml:space="preserve">Котельная </w:t>
            </w:r>
            <w:r w:rsidR="00A7264F" w:rsidRPr="00A7264F">
              <w:rPr>
                <w:sz w:val="26"/>
                <w:szCs w:val="26"/>
              </w:rPr>
              <w:t xml:space="preserve">д. </w:t>
            </w:r>
            <w:proofErr w:type="spellStart"/>
            <w:r w:rsidR="00A7264F" w:rsidRPr="00A7264F">
              <w:rPr>
                <w:sz w:val="26"/>
                <w:szCs w:val="26"/>
              </w:rPr>
              <w:t>Шипуновская</w:t>
            </w:r>
            <w:proofErr w:type="spellEnd"/>
          </w:p>
        </w:tc>
        <w:tc>
          <w:tcPr>
            <w:tcW w:w="967" w:type="dxa"/>
          </w:tcPr>
          <w:p w:rsidR="000F0592" w:rsidRPr="00A7264F" w:rsidRDefault="00A7264F" w:rsidP="00A7264F">
            <w:pPr>
              <w:autoSpaceDE w:val="0"/>
              <w:autoSpaceDN w:val="0"/>
              <w:adjustRightInd w:val="0"/>
              <w:jc w:val="center"/>
              <w:rPr>
                <w:sz w:val="26"/>
                <w:szCs w:val="26"/>
              </w:rPr>
            </w:pPr>
            <w:r w:rsidRPr="00A7264F">
              <w:rPr>
                <w:sz w:val="26"/>
                <w:szCs w:val="26"/>
              </w:rPr>
              <w:t>1,</w:t>
            </w:r>
            <w:r w:rsidR="0016007C">
              <w:rPr>
                <w:sz w:val="26"/>
                <w:szCs w:val="26"/>
              </w:rPr>
              <w:t>6</w:t>
            </w:r>
          </w:p>
        </w:tc>
        <w:tc>
          <w:tcPr>
            <w:tcW w:w="966" w:type="dxa"/>
          </w:tcPr>
          <w:p w:rsidR="000F0592" w:rsidRPr="00A7264F" w:rsidRDefault="00A7264F" w:rsidP="00A7264F">
            <w:pPr>
              <w:autoSpaceDE w:val="0"/>
              <w:autoSpaceDN w:val="0"/>
              <w:adjustRightInd w:val="0"/>
              <w:jc w:val="center"/>
              <w:rPr>
                <w:sz w:val="26"/>
                <w:szCs w:val="26"/>
              </w:rPr>
            </w:pPr>
            <w:r w:rsidRPr="00A7264F">
              <w:rPr>
                <w:sz w:val="26"/>
                <w:szCs w:val="26"/>
              </w:rPr>
              <w:t>1,6</w:t>
            </w:r>
          </w:p>
        </w:tc>
        <w:tc>
          <w:tcPr>
            <w:tcW w:w="966" w:type="dxa"/>
          </w:tcPr>
          <w:p w:rsidR="000F0592" w:rsidRPr="00A7264F" w:rsidRDefault="00A7264F" w:rsidP="00A7264F">
            <w:pPr>
              <w:autoSpaceDE w:val="0"/>
              <w:autoSpaceDN w:val="0"/>
              <w:adjustRightInd w:val="0"/>
              <w:jc w:val="center"/>
              <w:rPr>
                <w:sz w:val="26"/>
                <w:szCs w:val="26"/>
              </w:rPr>
            </w:pPr>
            <w:r w:rsidRPr="00A7264F">
              <w:rPr>
                <w:sz w:val="26"/>
                <w:szCs w:val="26"/>
              </w:rPr>
              <w:t>1,6</w:t>
            </w:r>
          </w:p>
        </w:tc>
        <w:tc>
          <w:tcPr>
            <w:tcW w:w="966" w:type="dxa"/>
          </w:tcPr>
          <w:p w:rsidR="000F0592" w:rsidRPr="00A7264F" w:rsidRDefault="00A7264F" w:rsidP="00A7264F">
            <w:pPr>
              <w:autoSpaceDE w:val="0"/>
              <w:autoSpaceDN w:val="0"/>
              <w:adjustRightInd w:val="0"/>
              <w:jc w:val="center"/>
              <w:rPr>
                <w:sz w:val="26"/>
                <w:szCs w:val="26"/>
              </w:rPr>
            </w:pPr>
            <w:r w:rsidRPr="00A7264F">
              <w:rPr>
                <w:sz w:val="26"/>
                <w:szCs w:val="26"/>
              </w:rPr>
              <w:t>1,6</w:t>
            </w:r>
          </w:p>
        </w:tc>
        <w:tc>
          <w:tcPr>
            <w:tcW w:w="967" w:type="dxa"/>
          </w:tcPr>
          <w:p w:rsidR="000F0592" w:rsidRPr="00A7264F" w:rsidRDefault="00A7264F" w:rsidP="00A7264F">
            <w:pPr>
              <w:autoSpaceDE w:val="0"/>
              <w:autoSpaceDN w:val="0"/>
              <w:adjustRightInd w:val="0"/>
              <w:jc w:val="center"/>
              <w:rPr>
                <w:sz w:val="26"/>
                <w:szCs w:val="26"/>
              </w:rPr>
            </w:pPr>
            <w:r w:rsidRPr="00A7264F">
              <w:rPr>
                <w:sz w:val="26"/>
                <w:szCs w:val="26"/>
              </w:rPr>
              <w:t>1,6</w:t>
            </w:r>
          </w:p>
        </w:tc>
        <w:tc>
          <w:tcPr>
            <w:tcW w:w="967" w:type="dxa"/>
          </w:tcPr>
          <w:p w:rsidR="000F0592" w:rsidRPr="00A7264F" w:rsidRDefault="00A7264F" w:rsidP="00A7264F">
            <w:pPr>
              <w:autoSpaceDE w:val="0"/>
              <w:autoSpaceDN w:val="0"/>
              <w:adjustRightInd w:val="0"/>
              <w:jc w:val="center"/>
              <w:rPr>
                <w:sz w:val="26"/>
                <w:szCs w:val="26"/>
              </w:rPr>
            </w:pPr>
            <w:r w:rsidRPr="00A7264F">
              <w:rPr>
                <w:sz w:val="26"/>
                <w:szCs w:val="26"/>
              </w:rPr>
              <w:t>1,6</w:t>
            </w:r>
          </w:p>
        </w:tc>
        <w:tc>
          <w:tcPr>
            <w:tcW w:w="1010" w:type="dxa"/>
          </w:tcPr>
          <w:p w:rsidR="000F0592" w:rsidRPr="00A7264F" w:rsidRDefault="00A7264F" w:rsidP="00A7264F">
            <w:pPr>
              <w:autoSpaceDE w:val="0"/>
              <w:autoSpaceDN w:val="0"/>
              <w:adjustRightInd w:val="0"/>
              <w:jc w:val="center"/>
              <w:rPr>
                <w:sz w:val="26"/>
                <w:szCs w:val="26"/>
              </w:rPr>
            </w:pPr>
            <w:r w:rsidRPr="00A7264F">
              <w:rPr>
                <w:sz w:val="26"/>
                <w:szCs w:val="26"/>
              </w:rPr>
              <w:t>1,</w:t>
            </w:r>
            <w:r w:rsidR="0016007C">
              <w:rPr>
                <w:sz w:val="26"/>
                <w:szCs w:val="26"/>
              </w:rPr>
              <w:t>8</w:t>
            </w:r>
          </w:p>
        </w:tc>
        <w:tc>
          <w:tcPr>
            <w:tcW w:w="823" w:type="dxa"/>
          </w:tcPr>
          <w:p w:rsidR="000F0592" w:rsidRDefault="00A7264F" w:rsidP="00A7264F">
            <w:pPr>
              <w:autoSpaceDE w:val="0"/>
              <w:autoSpaceDN w:val="0"/>
              <w:adjustRightInd w:val="0"/>
              <w:jc w:val="center"/>
              <w:rPr>
                <w:sz w:val="26"/>
                <w:szCs w:val="26"/>
              </w:rPr>
            </w:pPr>
            <w:r w:rsidRPr="00A7264F">
              <w:rPr>
                <w:sz w:val="26"/>
                <w:szCs w:val="26"/>
              </w:rPr>
              <w:t>1,</w:t>
            </w:r>
            <w:r w:rsidR="0016007C">
              <w:rPr>
                <w:sz w:val="26"/>
                <w:szCs w:val="26"/>
              </w:rPr>
              <w:t>8</w:t>
            </w:r>
          </w:p>
        </w:tc>
      </w:tr>
    </w:tbl>
    <w:p w:rsidR="00890092" w:rsidRPr="00D914AF" w:rsidRDefault="00890092" w:rsidP="00444B2F">
      <w:pPr>
        <w:pStyle w:val="3"/>
        <w:numPr>
          <w:ilvl w:val="2"/>
          <w:numId w:val="32"/>
        </w:numPr>
        <w:ind w:left="0" w:firstLine="0"/>
        <w:jc w:val="both"/>
      </w:pPr>
      <w:bookmarkStart w:id="3" w:name="_Toc360779381"/>
      <w:bookmarkStart w:id="4" w:name="_Toc402445252"/>
      <w:r>
        <w:t>С</w:t>
      </w:r>
      <w:r w:rsidRPr="00D914AF">
        <w:t>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bookmarkEnd w:id="3"/>
      <w:bookmarkEnd w:id="4"/>
    </w:p>
    <w:p w:rsidR="00890092" w:rsidRDefault="00890092" w:rsidP="00ED28A1">
      <w:pPr>
        <w:pStyle w:val="23"/>
        <w:tabs>
          <w:tab w:val="left" w:pos="567"/>
        </w:tabs>
        <w:spacing w:before="0" w:after="0"/>
        <w:ind w:firstLine="709"/>
        <w:rPr>
          <w:spacing w:val="0"/>
          <w:szCs w:val="24"/>
        </w:rPr>
      </w:pPr>
      <w:r w:rsidRPr="00F72178">
        <w:rPr>
          <w:spacing w:val="0"/>
          <w:szCs w:val="24"/>
        </w:rPr>
        <w:t>Существующих и перспективных технических ограничений на использование установленной тепловой мощности не установлено.</w:t>
      </w:r>
    </w:p>
    <w:p w:rsidR="00ED28A1" w:rsidRPr="00F72178" w:rsidRDefault="00ED28A1" w:rsidP="00ED28A1">
      <w:pPr>
        <w:pStyle w:val="23"/>
        <w:tabs>
          <w:tab w:val="left" w:pos="567"/>
        </w:tabs>
        <w:spacing w:before="0" w:after="0"/>
        <w:ind w:firstLine="709"/>
        <w:rPr>
          <w:spacing w:val="0"/>
          <w:szCs w:val="24"/>
        </w:rPr>
      </w:pPr>
    </w:p>
    <w:p w:rsidR="00890092" w:rsidRPr="00D914AF" w:rsidRDefault="00890092" w:rsidP="00444B2F">
      <w:pPr>
        <w:pStyle w:val="3"/>
        <w:numPr>
          <w:ilvl w:val="2"/>
          <w:numId w:val="32"/>
        </w:numPr>
        <w:spacing w:before="0" w:after="0" w:line="240" w:lineRule="auto"/>
        <w:ind w:left="0" w:firstLine="0"/>
        <w:jc w:val="both"/>
      </w:pPr>
      <w:bookmarkStart w:id="5" w:name="_Toc360712025"/>
      <w:bookmarkStart w:id="6" w:name="_Toc360779382"/>
      <w:bookmarkStart w:id="7" w:name="_Toc402445253"/>
      <w:r>
        <w:t>С</w:t>
      </w:r>
      <w:r w:rsidRPr="00D914AF">
        <w:t>уществующие и перспективные затраты тепловой мощности на собственные и хозяйственные нужды источников тепловой энергии.</w:t>
      </w:r>
      <w:bookmarkEnd w:id="5"/>
      <w:bookmarkEnd w:id="6"/>
      <w:bookmarkEnd w:id="7"/>
    </w:p>
    <w:p w:rsidR="00890092" w:rsidRPr="006F1BC3" w:rsidRDefault="00890092" w:rsidP="00ED28A1">
      <w:pPr>
        <w:ind w:firstLine="567"/>
        <w:jc w:val="both"/>
        <w:rPr>
          <w:sz w:val="28"/>
        </w:rPr>
      </w:pPr>
      <w:r w:rsidRPr="003F04E9">
        <w:rPr>
          <w:sz w:val="28"/>
        </w:rPr>
        <w:t>В таблице</w:t>
      </w:r>
      <w:r w:rsidRPr="006F1BC3">
        <w:rPr>
          <w:sz w:val="28"/>
        </w:rPr>
        <w:t xml:space="preserve"> </w:t>
      </w:r>
      <w:r w:rsidR="003F04E9">
        <w:rPr>
          <w:sz w:val="28"/>
        </w:rPr>
        <w:t>7</w:t>
      </w:r>
      <w:r w:rsidRPr="006F1BC3">
        <w:rPr>
          <w:sz w:val="28"/>
        </w:rPr>
        <w:t xml:space="preserve"> представлены затраты тепловой мощности на собственные и хозяйственные нужды источников теплоснабжения к концу планируемого периода.</w:t>
      </w:r>
    </w:p>
    <w:p w:rsidR="003F04E9" w:rsidRDefault="003F04E9" w:rsidP="00890092">
      <w:pPr>
        <w:jc w:val="right"/>
        <w:rPr>
          <w:b/>
          <w:highlight w:val="yellow"/>
        </w:rPr>
      </w:pPr>
    </w:p>
    <w:p w:rsidR="00890092" w:rsidRPr="00D47E28" w:rsidRDefault="00890092" w:rsidP="00890092">
      <w:pPr>
        <w:jc w:val="right"/>
        <w:rPr>
          <w:b/>
          <w:sz w:val="28"/>
          <w:szCs w:val="28"/>
        </w:rPr>
      </w:pPr>
      <w:r w:rsidRPr="00D47E28">
        <w:rPr>
          <w:b/>
          <w:sz w:val="28"/>
          <w:szCs w:val="28"/>
        </w:rPr>
        <w:t>Таблица</w:t>
      </w:r>
      <w:r w:rsidR="00ED28A1" w:rsidRPr="00D47E28">
        <w:rPr>
          <w:b/>
          <w:sz w:val="28"/>
          <w:szCs w:val="28"/>
        </w:rPr>
        <w:t xml:space="preserve"> </w:t>
      </w:r>
      <w:r w:rsidR="003F04E9" w:rsidRPr="00D47E28">
        <w:rPr>
          <w:b/>
          <w:sz w:val="28"/>
          <w:szCs w:val="28"/>
        </w:rPr>
        <w:t>7</w:t>
      </w:r>
    </w:p>
    <w:tbl>
      <w:tblPr>
        <w:tblW w:w="9305" w:type="dxa"/>
        <w:jc w:val="center"/>
        <w:tblInd w:w="-299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Layout w:type="fixed"/>
        <w:tblLook w:val="04A0"/>
      </w:tblPr>
      <w:tblGrid>
        <w:gridCol w:w="5720"/>
        <w:gridCol w:w="3585"/>
      </w:tblGrid>
      <w:tr w:rsidR="00890092" w:rsidRPr="00D47E28" w:rsidTr="00D47E28">
        <w:trPr>
          <w:trHeight w:val="1290"/>
          <w:jc w:val="center"/>
        </w:trPr>
        <w:tc>
          <w:tcPr>
            <w:tcW w:w="5720" w:type="dxa"/>
            <w:shd w:val="clear" w:color="auto" w:fill="FFFFFF"/>
            <w:vAlign w:val="center"/>
            <w:hideMark/>
          </w:tcPr>
          <w:p w:rsidR="00890092" w:rsidRPr="00D47E28" w:rsidRDefault="00890092" w:rsidP="00010915">
            <w:pPr>
              <w:jc w:val="center"/>
              <w:rPr>
                <w:color w:val="000000"/>
                <w:sz w:val="28"/>
                <w:szCs w:val="28"/>
              </w:rPr>
            </w:pPr>
            <w:r w:rsidRPr="00D47E28">
              <w:rPr>
                <w:color w:val="000000"/>
                <w:sz w:val="28"/>
                <w:szCs w:val="28"/>
              </w:rPr>
              <w:t>Наименование источника тепловой энергии</w:t>
            </w:r>
          </w:p>
        </w:tc>
        <w:tc>
          <w:tcPr>
            <w:tcW w:w="3585" w:type="dxa"/>
            <w:shd w:val="clear" w:color="auto" w:fill="FFFFFF"/>
            <w:vAlign w:val="center"/>
            <w:hideMark/>
          </w:tcPr>
          <w:p w:rsidR="00890092" w:rsidRPr="00D47E28" w:rsidRDefault="00890092" w:rsidP="00010915">
            <w:pPr>
              <w:jc w:val="center"/>
              <w:rPr>
                <w:color w:val="000000"/>
                <w:sz w:val="28"/>
                <w:szCs w:val="28"/>
              </w:rPr>
            </w:pPr>
            <w:r w:rsidRPr="00D47E28">
              <w:rPr>
                <w:sz w:val="28"/>
                <w:szCs w:val="28"/>
              </w:rPr>
              <w:t>Собственные и хозяйственные нужды, Гкал/год</w:t>
            </w:r>
          </w:p>
        </w:tc>
      </w:tr>
      <w:tr w:rsidR="00890092" w:rsidRPr="00D47E28" w:rsidTr="00D47E28">
        <w:trPr>
          <w:trHeight w:val="315"/>
          <w:jc w:val="center"/>
        </w:trPr>
        <w:tc>
          <w:tcPr>
            <w:tcW w:w="5720" w:type="dxa"/>
            <w:shd w:val="clear" w:color="auto" w:fill="FFFFFF"/>
            <w:noWrap/>
            <w:vAlign w:val="center"/>
            <w:hideMark/>
          </w:tcPr>
          <w:p w:rsidR="00890092" w:rsidRPr="00D47E28" w:rsidRDefault="00A93BD5" w:rsidP="00A93BD5">
            <w:pPr>
              <w:jc w:val="center"/>
              <w:rPr>
                <w:b/>
                <w:sz w:val="28"/>
                <w:szCs w:val="28"/>
              </w:rPr>
            </w:pPr>
            <w:r w:rsidRPr="00D47E28">
              <w:rPr>
                <w:sz w:val="28"/>
                <w:szCs w:val="28"/>
              </w:rPr>
              <w:t>К</w:t>
            </w:r>
            <w:r w:rsidR="00890092" w:rsidRPr="00D47E28">
              <w:rPr>
                <w:sz w:val="28"/>
                <w:szCs w:val="28"/>
              </w:rPr>
              <w:t>отельная</w:t>
            </w:r>
            <w:r>
              <w:rPr>
                <w:sz w:val="28"/>
                <w:szCs w:val="28"/>
              </w:rPr>
              <w:t xml:space="preserve"> д. </w:t>
            </w:r>
            <w:proofErr w:type="spellStart"/>
            <w:r>
              <w:rPr>
                <w:sz w:val="28"/>
                <w:szCs w:val="28"/>
              </w:rPr>
              <w:t>Шипуновская</w:t>
            </w:r>
            <w:proofErr w:type="spellEnd"/>
          </w:p>
        </w:tc>
        <w:tc>
          <w:tcPr>
            <w:tcW w:w="3585" w:type="dxa"/>
            <w:shd w:val="clear" w:color="auto" w:fill="FFFFFF"/>
            <w:vAlign w:val="center"/>
            <w:hideMark/>
          </w:tcPr>
          <w:p w:rsidR="00890092" w:rsidRPr="00D47E28" w:rsidRDefault="00C1397C" w:rsidP="00010915">
            <w:pPr>
              <w:jc w:val="center"/>
              <w:rPr>
                <w:color w:val="000000"/>
                <w:sz w:val="28"/>
                <w:szCs w:val="28"/>
              </w:rPr>
            </w:pPr>
            <w:r>
              <w:rPr>
                <w:color w:val="000000"/>
                <w:sz w:val="28"/>
                <w:szCs w:val="28"/>
              </w:rPr>
              <w:t>23,</w:t>
            </w:r>
            <w:r w:rsidR="001B1340">
              <w:rPr>
                <w:color w:val="000000"/>
                <w:sz w:val="28"/>
                <w:szCs w:val="28"/>
              </w:rPr>
              <w:t>3</w:t>
            </w:r>
          </w:p>
        </w:tc>
      </w:tr>
    </w:tbl>
    <w:p w:rsidR="00890092" w:rsidRPr="00D914AF" w:rsidRDefault="00890092" w:rsidP="00890092">
      <w:pPr>
        <w:pStyle w:val="23"/>
        <w:tabs>
          <w:tab w:val="left" w:pos="567"/>
        </w:tabs>
        <w:spacing w:before="0" w:after="0"/>
        <w:ind w:firstLine="709"/>
        <w:rPr>
          <w:spacing w:val="0"/>
          <w:sz w:val="24"/>
          <w:szCs w:val="24"/>
        </w:rPr>
      </w:pPr>
    </w:p>
    <w:p w:rsidR="00890092" w:rsidRPr="00D914AF" w:rsidRDefault="00890092" w:rsidP="00444B2F">
      <w:pPr>
        <w:pStyle w:val="3"/>
        <w:numPr>
          <w:ilvl w:val="2"/>
          <w:numId w:val="32"/>
        </w:numPr>
      </w:pPr>
      <w:bookmarkStart w:id="8" w:name="_Toc360712026"/>
      <w:bookmarkStart w:id="9" w:name="_Toc360779383"/>
      <w:bookmarkStart w:id="10" w:name="_Toc402445254"/>
      <w:r>
        <w:t>З</w:t>
      </w:r>
      <w:r w:rsidRPr="00D914AF">
        <w:t>начения существующей и перспективной тепловой мощности источников тепловой энергии нетто.</w:t>
      </w:r>
      <w:bookmarkEnd w:id="8"/>
      <w:bookmarkEnd w:id="9"/>
      <w:bookmarkEnd w:id="10"/>
    </w:p>
    <w:p w:rsidR="00890092" w:rsidRPr="00D914AF" w:rsidRDefault="00890092" w:rsidP="00890092">
      <w:pPr>
        <w:pStyle w:val="23"/>
        <w:tabs>
          <w:tab w:val="left" w:pos="567"/>
        </w:tabs>
        <w:spacing w:before="0" w:after="0"/>
        <w:ind w:firstLine="709"/>
        <w:jc w:val="right"/>
        <w:rPr>
          <w:spacing w:val="0"/>
          <w:sz w:val="24"/>
          <w:szCs w:val="24"/>
        </w:rPr>
      </w:pPr>
    </w:p>
    <w:p w:rsidR="00890092" w:rsidRPr="00F72178" w:rsidRDefault="00890092" w:rsidP="000B3758">
      <w:pPr>
        <w:ind w:firstLine="567"/>
        <w:jc w:val="both"/>
        <w:rPr>
          <w:sz w:val="28"/>
        </w:rPr>
      </w:pPr>
      <w:r w:rsidRPr="000B3758">
        <w:rPr>
          <w:sz w:val="28"/>
        </w:rPr>
        <w:t xml:space="preserve">В таблице </w:t>
      </w:r>
      <w:r w:rsidR="000B3758" w:rsidRPr="000B3758">
        <w:rPr>
          <w:sz w:val="28"/>
        </w:rPr>
        <w:t>8</w:t>
      </w:r>
      <w:r w:rsidRPr="000B3758">
        <w:rPr>
          <w:sz w:val="28"/>
        </w:rPr>
        <w:t xml:space="preserve"> представлены значения существующей и перспективной тепловой мощности источников тепловой энергии нетто к окончанию планируемого периода.</w:t>
      </w:r>
    </w:p>
    <w:p w:rsidR="00890092" w:rsidRPr="00D47E28" w:rsidRDefault="00890092" w:rsidP="00890092">
      <w:pPr>
        <w:jc w:val="right"/>
        <w:rPr>
          <w:b/>
          <w:sz w:val="28"/>
          <w:szCs w:val="28"/>
        </w:rPr>
      </w:pPr>
      <w:r w:rsidRPr="00D47E28">
        <w:rPr>
          <w:b/>
          <w:sz w:val="28"/>
          <w:szCs w:val="28"/>
        </w:rPr>
        <w:t xml:space="preserve">Таблица </w:t>
      </w:r>
      <w:r w:rsidR="000B3758" w:rsidRPr="00D47E28">
        <w:rPr>
          <w:b/>
          <w:sz w:val="28"/>
          <w:szCs w:val="28"/>
        </w:rPr>
        <w:t>8</w:t>
      </w:r>
    </w:p>
    <w:tbl>
      <w:tblPr>
        <w:tblW w:w="9356"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Layout w:type="fixed"/>
        <w:tblLook w:val="04A0"/>
      </w:tblPr>
      <w:tblGrid>
        <w:gridCol w:w="5670"/>
        <w:gridCol w:w="3686"/>
      </w:tblGrid>
      <w:tr w:rsidR="000B3758" w:rsidRPr="00D47E28" w:rsidTr="00D47E28">
        <w:trPr>
          <w:trHeight w:val="842"/>
        </w:trPr>
        <w:tc>
          <w:tcPr>
            <w:tcW w:w="5670" w:type="dxa"/>
            <w:shd w:val="clear" w:color="auto" w:fill="FFFFFF"/>
            <w:vAlign w:val="center"/>
            <w:hideMark/>
          </w:tcPr>
          <w:p w:rsidR="000B3758" w:rsidRPr="00D47E28" w:rsidRDefault="000B3758" w:rsidP="009540F9">
            <w:pPr>
              <w:jc w:val="center"/>
              <w:rPr>
                <w:color w:val="000000"/>
                <w:sz w:val="28"/>
                <w:szCs w:val="28"/>
              </w:rPr>
            </w:pPr>
            <w:r w:rsidRPr="00D47E28">
              <w:rPr>
                <w:color w:val="000000"/>
                <w:sz w:val="28"/>
                <w:szCs w:val="28"/>
              </w:rPr>
              <w:t>Наименование источника тепловой энергии</w:t>
            </w:r>
          </w:p>
        </w:tc>
        <w:tc>
          <w:tcPr>
            <w:tcW w:w="3686" w:type="dxa"/>
            <w:shd w:val="clear" w:color="auto" w:fill="FFFFFF"/>
            <w:vAlign w:val="center"/>
            <w:hideMark/>
          </w:tcPr>
          <w:p w:rsidR="000B3758" w:rsidRPr="00D47E28" w:rsidRDefault="000B3758" w:rsidP="009540F9">
            <w:pPr>
              <w:jc w:val="center"/>
              <w:rPr>
                <w:color w:val="000000"/>
                <w:sz w:val="28"/>
                <w:szCs w:val="28"/>
              </w:rPr>
            </w:pPr>
            <w:r w:rsidRPr="00D47E28">
              <w:rPr>
                <w:sz w:val="28"/>
                <w:szCs w:val="28"/>
              </w:rPr>
              <w:t>Нетто мощность источника, Гкал/час</w:t>
            </w:r>
          </w:p>
        </w:tc>
      </w:tr>
      <w:tr w:rsidR="000B3758" w:rsidRPr="00A93BD5" w:rsidTr="00D47E28">
        <w:trPr>
          <w:trHeight w:val="315"/>
        </w:trPr>
        <w:tc>
          <w:tcPr>
            <w:tcW w:w="5670" w:type="dxa"/>
            <w:shd w:val="clear" w:color="auto" w:fill="FFFFFF"/>
            <w:noWrap/>
            <w:vAlign w:val="center"/>
            <w:hideMark/>
          </w:tcPr>
          <w:p w:rsidR="000B3758" w:rsidRPr="00A93BD5" w:rsidRDefault="00A93BD5" w:rsidP="00A93BD5">
            <w:pPr>
              <w:jc w:val="center"/>
              <w:rPr>
                <w:b/>
                <w:color w:val="000000" w:themeColor="text1"/>
                <w:sz w:val="28"/>
                <w:szCs w:val="28"/>
              </w:rPr>
            </w:pPr>
            <w:r w:rsidRPr="00A93BD5">
              <w:rPr>
                <w:color w:val="000000" w:themeColor="text1"/>
                <w:sz w:val="28"/>
                <w:szCs w:val="28"/>
              </w:rPr>
              <w:t>К</w:t>
            </w:r>
            <w:r w:rsidR="000B3758" w:rsidRPr="00A93BD5">
              <w:rPr>
                <w:color w:val="000000" w:themeColor="text1"/>
                <w:sz w:val="28"/>
                <w:szCs w:val="28"/>
              </w:rPr>
              <w:t>отельная</w:t>
            </w:r>
            <w:r w:rsidRPr="00A93BD5">
              <w:rPr>
                <w:color w:val="000000" w:themeColor="text1"/>
                <w:sz w:val="28"/>
                <w:szCs w:val="28"/>
              </w:rPr>
              <w:t xml:space="preserve"> д. </w:t>
            </w:r>
            <w:proofErr w:type="spellStart"/>
            <w:r w:rsidRPr="00A93BD5">
              <w:rPr>
                <w:color w:val="000000" w:themeColor="text1"/>
                <w:sz w:val="28"/>
                <w:szCs w:val="28"/>
              </w:rPr>
              <w:t>Шипуновская</w:t>
            </w:r>
            <w:proofErr w:type="spellEnd"/>
          </w:p>
        </w:tc>
        <w:tc>
          <w:tcPr>
            <w:tcW w:w="3686" w:type="dxa"/>
            <w:shd w:val="clear" w:color="auto" w:fill="FFFFFF"/>
            <w:vAlign w:val="center"/>
            <w:hideMark/>
          </w:tcPr>
          <w:p w:rsidR="000B3758" w:rsidRPr="00A93BD5" w:rsidRDefault="00A7264F" w:rsidP="008C060C">
            <w:pPr>
              <w:jc w:val="center"/>
              <w:rPr>
                <w:color w:val="000000" w:themeColor="text1"/>
                <w:sz w:val="28"/>
                <w:szCs w:val="28"/>
              </w:rPr>
            </w:pPr>
            <w:r w:rsidRPr="00A93BD5">
              <w:rPr>
                <w:color w:val="000000" w:themeColor="text1"/>
                <w:sz w:val="28"/>
                <w:szCs w:val="28"/>
              </w:rPr>
              <w:t>1,</w:t>
            </w:r>
            <w:r w:rsidR="00C1397C" w:rsidRPr="00A93BD5">
              <w:rPr>
                <w:color w:val="000000" w:themeColor="text1"/>
                <w:sz w:val="28"/>
                <w:szCs w:val="28"/>
              </w:rPr>
              <w:t>6</w:t>
            </w:r>
          </w:p>
        </w:tc>
      </w:tr>
    </w:tbl>
    <w:p w:rsidR="00890092" w:rsidRPr="00751419" w:rsidRDefault="00D0154C" w:rsidP="00444B2F">
      <w:pPr>
        <w:pStyle w:val="3"/>
        <w:numPr>
          <w:ilvl w:val="2"/>
          <w:numId w:val="32"/>
        </w:numPr>
        <w:ind w:left="0" w:firstLine="0"/>
        <w:jc w:val="both"/>
      </w:pPr>
      <w:bookmarkStart w:id="11" w:name="_Toc360712027"/>
      <w:bookmarkStart w:id="12" w:name="_Toc360779384"/>
      <w:bookmarkStart w:id="13" w:name="_Toc402445255"/>
      <w:r>
        <w:t>З</w:t>
      </w:r>
      <w:r w:rsidRPr="00D914AF">
        <w:t>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с потерями и затратами теплоносителей.</w:t>
      </w:r>
      <w:bookmarkEnd w:id="11"/>
      <w:bookmarkEnd w:id="12"/>
      <w:bookmarkEnd w:id="13"/>
    </w:p>
    <w:p w:rsidR="00890092" w:rsidRPr="00FE7010" w:rsidRDefault="00890092" w:rsidP="00890092">
      <w:pPr>
        <w:jc w:val="right"/>
        <w:rPr>
          <w:b/>
          <w:sz w:val="28"/>
          <w:szCs w:val="28"/>
        </w:rPr>
      </w:pPr>
      <w:r w:rsidRPr="00FE7010">
        <w:rPr>
          <w:b/>
          <w:sz w:val="28"/>
          <w:szCs w:val="28"/>
        </w:rPr>
        <w:t xml:space="preserve">Таблица </w:t>
      </w:r>
      <w:r w:rsidR="00ED28A1" w:rsidRPr="00FE7010">
        <w:rPr>
          <w:b/>
          <w:sz w:val="28"/>
          <w:szCs w:val="28"/>
        </w:rPr>
        <w:t>9</w:t>
      </w:r>
    </w:p>
    <w:tbl>
      <w:tblPr>
        <w:tblW w:w="9690" w:type="dxa"/>
        <w:jc w:val="center"/>
        <w:tblInd w:w="708" w:type="dxa"/>
        <w:shd w:val="clear" w:color="auto" w:fill="FFFFFF"/>
        <w:tblLook w:val="04A0"/>
      </w:tblPr>
      <w:tblGrid>
        <w:gridCol w:w="1806"/>
        <w:gridCol w:w="876"/>
        <w:gridCol w:w="876"/>
        <w:gridCol w:w="876"/>
        <w:gridCol w:w="876"/>
        <w:gridCol w:w="876"/>
        <w:gridCol w:w="876"/>
        <w:gridCol w:w="1328"/>
        <w:gridCol w:w="1300"/>
      </w:tblGrid>
      <w:tr w:rsidR="00890092" w:rsidRPr="00890092" w:rsidTr="00D0154C">
        <w:trPr>
          <w:trHeight w:val="680"/>
          <w:jc w:val="center"/>
        </w:trPr>
        <w:tc>
          <w:tcPr>
            <w:tcW w:w="1806" w:type="dxa"/>
            <w:vMerge w:val="restart"/>
            <w:tcBorders>
              <w:top w:val="single" w:sz="8" w:space="0" w:color="auto"/>
              <w:left w:val="single" w:sz="8" w:space="0" w:color="auto"/>
              <w:bottom w:val="single" w:sz="8" w:space="0" w:color="000000"/>
              <w:right w:val="single" w:sz="8" w:space="0" w:color="auto"/>
            </w:tcBorders>
            <w:shd w:val="clear" w:color="auto" w:fill="FFFFFF"/>
            <w:noWrap/>
            <w:vAlign w:val="center"/>
            <w:hideMark/>
          </w:tcPr>
          <w:p w:rsidR="00890092" w:rsidRPr="000F3967" w:rsidRDefault="00890092" w:rsidP="00010915">
            <w:pPr>
              <w:jc w:val="center"/>
              <w:rPr>
                <w:color w:val="000000"/>
              </w:rPr>
            </w:pPr>
            <w:r w:rsidRPr="000F3967">
              <w:rPr>
                <w:color w:val="000000"/>
              </w:rPr>
              <w:t>Наименование источника</w:t>
            </w:r>
          </w:p>
        </w:tc>
        <w:tc>
          <w:tcPr>
            <w:tcW w:w="7884" w:type="dxa"/>
            <w:gridSpan w:val="8"/>
            <w:tcBorders>
              <w:top w:val="single" w:sz="8" w:space="0" w:color="auto"/>
              <w:left w:val="nil"/>
              <w:bottom w:val="single" w:sz="8" w:space="0" w:color="auto"/>
              <w:right w:val="single" w:sz="8" w:space="0" w:color="000000"/>
            </w:tcBorders>
            <w:shd w:val="clear" w:color="auto" w:fill="FFFFFF"/>
            <w:vAlign w:val="center"/>
            <w:hideMark/>
          </w:tcPr>
          <w:p w:rsidR="00890092" w:rsidRPr="000F3967" w:rsidRDefault="00890092" w:rsidP="00010915">
            <w:pPr>
              <w:jc w:val="center"/>
              <w:rPr>
                <w:color w:val="000000"/>
              </w:rPr>
            </w:pPr>
            <w:r w:rsidRPr="000F3967">
              <w:rPr>
                <w:color w:val="000000"/>
              </w:rPr>
              <w:t>потери тепловой энергии через изоляцию трубопроводов и с потерями и затратами теплоносителей, Гкал</w:t>
            </w:r>
            <w:r w:rsidR="000F3967">
              <w:rPr>
                <w:color w:val="000000"/>
              </w:rPr>
              <w:t>/час</w:t>
            </w:r>
          </w:p>
        </w:tc>
      </w:tr>
      <w:tr w:rsidR="000F3967" w:rsidRPr="00890092" w:rsidTr="000F3967">
        <w:trPr>
          <w:trHeight w:val="598"/>
          <w:jc w:val="center"/>
        </w:trPr>
        <w:tc>
          <w:tcPr>
            <w:tcW w:w="1806" w:type="dxa"/>
            <w:vMerge/>
            <w:tcBorders>
              <w:top w:val="single" w:sz="8" w:space="0" w:color="auto"/>
              <w:left w:val="single" w:sz="8" w:space="0" w:color="auto"/>
              <w:bottom w:val="single" w:sz="8" w:space="0" w:color="000000"/>
              <w:right w:val="single" w:sz="8" w:space="0" w:color="auto"/>
            </w:tcBorders>
            <w:shd w:val="clear" w:color="auto" w:fill="FFFFFF"/>
            <w:vAlign w:val="center"/>
            <w:hideMark/>
          </w:tcPr>
          <w:p w:rsidR="000F3967" w:rsidRPr="00890092" w:rsidRDefault="000F3967" w:rsidP="00010915">
            <w:pPr>
              <w:jc w:val="center"/>
              <w:rPr>
                <w:color w:val="000000"/>
                <w:highlight w:val="yellow"/>
              </w:rPr>
            </w:pPr>
          </w:p>
        </w:tc>
        <w:tc>
          <w:tcPr>
            <w:tcW w:w="876" w:type="dxa"/>
            <w:tcBorders>
              <w:top w:val="nil"/>
              <w:left w:val="nil"/>
              <w:bottom w:val="single" w:sz="8" w:space="0" w:color="auto"/>
              <w:right w:val="single" w:sz="8" w:space="0" w:color="auto"/>
            </w:tcBorders>
            <w:shd w:val="clear" w:color="auto" w:fill="FFFFFF"/>
            <w:hideMark/>
          </w:tcPr>
          <w:p w:rsidR="000F3967" w:rsidRDefault="000F3967" w:rsidP="00205085">
            <w:pPr>
              <w:autoSpaceDE w:val="0"/>
              <w:autoSpaceDN w:val="0"/>
              <w:adjustRightInd w:val="0"/>
              <w:jc w:val="center"/>
              <w:rPr>
                <w:sz w:val="26"/>
                <w:szCs w:val="26"/>
              </w:rPr>
            </w:pPr>
            <w:r>
              <w:rPr>
                <w:sz w:val="26"/>
                <w:szCs w:val="26"/>
              </w:rPr>
              <w:t>2014</w:t>
            </w:r>
          </w:p>
        </w:tc>
        <w:tc>
          <w:tcPr>
            <w:tcW w:w="876" w:type="dxa"/>
            <w:tcBorders>
              <w:top w:val="nil"/>
              <w:left w:val="nil"/>
              <w:bottom w:val="single" w:sz="8" w:space="0" w:color="auto"/>
              <w:right w:val="single" w:sz="8" w:space="0" w:color="auto"/>
            </w:tcBorders>
            <w:shd w:val="clear" w:color="auto" w:fill="FFFFFF"/>
            <w:hideMark/>
          </w:tcPr>
          <w:p w:rsidR="000F3967" w:rsidRDefault="000F3967" w:rsidP="00205085">
            <w:pPr>
              <w:autoSpaceDE w:val="0"/>
              <w:autoSpaceDN w:val="0"/>
              <w:adjustRightInd w:val="0"/>
              <w:jc w:val="center"/>
              <w:rPr>
                <w:sz w:val="26"/>
                <w:szCs w:val="26"/>
              </w:rPr>
            </w:pPr>
            <w:r>
              <w:rPr>
                <w:sz w:val="26"/>
                <w:szCs w:val="26"/>
              </w:rPr>
              <w:t>2015</w:t>
            </w:r>
          </w:p>
        </w:tc>
        <w:tc>
          <w:tcPr>
            <w:tcW w:w="876" w:type="dxa"/>
            <w:tcBorders>
              <w:top w:val="nil"/>
              <w:left w:val="nil"/>
              <w:bottom w:val="single" w:sz="8" w:space="0" w:color="auto"/>
              <w:right w:val="single" w:sz="8" w:space="0" w:color="auto"/>
            </w:tcBorders>
            <w:shd w:val="clear" w:color="auto" w:fill="FFFFFF"/>
            <w:hideMark/>
          </w:tcPr>
          <w:p w:rsidR="000F3967" w:rsidRDefault="000F3967" w:rsidP="00205085">
            <w:pPr>
              <w:autoSpaceDE w:val="0"/>
              <w:autoSpaceDN w:val="0"/>
              <w:adjustRightInd w:val="0"/>
              <w:jc w:val="center"/>
              <w:rPr>
                <w:sz w:val="26"/>
                <w:szCs w:val="26"/>
              </w:rPr>
            </w:pPr>
            <w:r>
              <w:rPr>
                <w:sz w:val="26"/>
                <w:szCs w:val="26"/>
              </w:rPr>
              <w:t>2016</w:t>
            </w:r>
          </w:p>
        </w:tc>
        <w:tc>
          <w:tcPr>
            <w:tcW w:w="876" w:type="dxa"/>
            <w:tcBorders>
              <w:top w:val="nil"/>
              <w:left w:val="nil"/>
              <w:bottom w:val="single" w:sz="8" w:space="0" w:color="auto"/>
              <w:right w:val="single" w:sz="8" w:space="0" w:color="auto"/>
            </w:tcBorders>
            <w:shd w:val="clear" w:color="auto" w:fill="FFFFFF"/>
            <w:hideMark/>
          </w:tcPr>
          <w:p w:rsidR="000F3967" w:rsidRDefault="000F3967" w:rsidP="00205085">
            <w:pPr>
              <w:autoSpaceDE w:val="0"/>
              <w:autoSpaceDN w:val="0"/>
              <w:adjustRightInd w:val="0"/>
              <w:jc w:val="center"/>
              <w:rPr>
                <w:sz w:val="26"/>
                <w:szCs w:val="26"/>
              </w:rPr>
            </w:pPr>
            <w:r>
              <w:rPr>
                <w:sz w:val="26"/>
                <w:szCs w:val="26"/>
              </w:rPr>
              <w:t>2017</w:t>
            </w:r>
          </w:p>
        </w:tc>
        <w:tc>
          <w:tcPr>
            <w:tcW w:w="876" w:type="dxa"/>
            <w:tcBorders>
              <w:top w:val="nil"/>
              <w:left w:val="nil"/>
              <w:bottom w:val="single" w:sz="8" w:space="0" w:color="auto"/>
              <w:right w:val="single" w:sz="8" w:space="0" w:color="auto"/>
            </w:tcBorders>
            <w:shd w:val="clear" w:color="auto" w:fill="FFFFFF"/>
            <w:hideMark/>
          </w:tcPr>
          <w:p w:rsidR="000F3967" w:rsidRDefault="000F3967" w:rsidP="00205085">
            <w:pPr>
              <w:autoSpaceDE w:val="0"/>
              <w:autoSpaceDN w:val="0"/>
              <w:adjustRightInd w:val="0"/>
              <w:jc w:val="center"/>
              <w:rPr>
                <w:sz w:val="26"/>
                <w:szCs w:val="26"/>
              </w:rPr>
            </w:pPr>
            <w:r>
              <w:rPr>
                <w:sz w:val="26"/>
                <w:szCs w:val="26"/>
              </w:rPr>
              <w:t>2018</w:t>
            </w:r>
          </w:p>
        </w:tc>
        <w:tc>
          <w:tcPr>
            <w:tcW w:w="876" w:type="dxa"/>
            <w:tcBorders>
              <w:top w:val="nil"/>
              <w:left w:val="nil"/>
              <w:bottom w:val="single" w:sz="8" w:space="0" w:color="auto"/>
              <w:right w:val="single" w:sz="8" w:space="0" w:color="auto"/>
            </w:tcBorders>
            <w:shd w:val="clear" w:color="auto" w:fill="FFFFFF"/>
            <w:hideMark/>
          </w:tcPr>
          <w:p w:rsidR="000F3967" w:rsidRDefault="000F3967" w:rsidP="00205085">
            <w:pPr>
              <w:autoSpaceDE w:val="0"/>
              <w:autoSpaceDN w:val="0"/>
              <w:adjustRightInd w:val="0"/>
              <w:jc w:val="center"/>
              <w:rPr>
                <w:sz w:val="26"/>
                <w:szCs w:val="26"/>
              </w:rPr>
            </w:pPr>
            <w:r>
              <w:rPr>
                <w:sz w:val="26"/>
                <w:szCs w:val="26"/>
              </w:rPr>
              <w:t>2019</w:t>
            </w:r>
          </w:p>
        </w:tc>
        <w:tc>
          <w:tcPr>
            <w:tcW w:w="1328" w:type="dxa"/>
            <w:tcBorders>
              <w:top w:val="nil"/>
              <w:left w:val="nil"/>
              <w:bottom w:val="single" w:sz="8" w:space="0" w:color="auto"/>
              <w:right w:val="single" w:sz="4" w:space="0" w:color="auto"/>
            </w:tcBorders>
            <w:shd w:val="clear" w:color="auto" w:fill="FFFFFF"/>
            <w:hideMark/>
          </w:tcPr>
          <w:p w:rsidR="000F3967" w:rsidRDefault="000F3967" w:rsidP="00205085">
            <w:pPr>
              <w:autoSpaceDE w:val="0"/>
              <w:autoSpaceDN w:val="0"/>
              <w:adjustRightInd w:val="0"/>
              <w:jc w:val="center"/>
              <w:rPr>
                <w:sz w:val="26"/>
                <w:szCs w:val="26"/>
              </w:rPr>
            </w:pPr>
            <w:r>
              <w:rPr>
                <w:sz w:val="26"/>
                <w:szCs w:val="26"/>
              </w:rPr>
              <w:t>2020-2024</w:t>
            </w:r>
          </w:p>
        </w:tc>
        <w:tc>
          <w:tcPr>
            <w:tcW w:w="1300" w:type="dxa"/>
            <w:tcBorders>
              <w:top w:val="nil"/>
              <w:left w:val="single" w:sz="4" w:space="0" w:color="auto"/>
              <w:bottom w:val="single" w:sz="8" w:space="0" w:color="auto"/>
              <w:right w:val="single" w:sz="8" w:space="0" w:color="auto"/>
            </w:tcBorders>
            <w:shd w:val="clear" w:color="auto" w:fill="FFFFFF"/>
            <w:hideMark/>
          </w:tcPr>
          <w:p w:rsidR="000F3967" w:rsidRDefault="00A93BD5" w:rsidP="00205085">
            <w:pPr>
              <w:autoSpaceDE w:val="0"/>
              <w:autoSpaceDN w:val="0"/>
              <w:adjustRightInd w:val="0"/>
              <w:jc w:val="center"/>
              <w:rPr>
                <w:sz w:val="26"/>
                <w:szCs w:val="26"/>
              </w:rPr>
            </w:pPr>
            <w:r>
              <w:rPr>
                <w:sz w:val="26"/>
                <w:szCs w:val="26"/>
              </w:rPr>
              <w:t>2025-2035</w:t>
            </w:r>
          </w:p>
          <w:p w:rsidR="000F3967" w:rsidRDefault="000F3967" w:rsidP="00205085">
            <w:pPr>
              <w:autoSpaceDE w:val="0"/>
              <w:autoSpaceDN w:val="0"/>
              <w:adjustRightInd w:val="0"/>
              <w:jc w:val="center"/>
              <w:rPr>
                <w:sz w:val="26"/>
                <w:szCs w:val="26"/>
              </w:rPr>
            </w:pPr>
          </w:p>
        </w:tc>
      </w:tr>
      <w:tr w:rsidR="00CD67AD" w:rsidRPr="00383779" w:rsidTr="000F3967">
        <w:trPr>
          <w:trHeight w:val="330"/>
          <w:jc w:val="center"/>
        </w:trPr>
        <w:tc>
          <w:tcPr>
            <w:tcW w:w="1806" w:type="dxa"/>
            <w:tcBorders>
              <w:top w:val="nil"/>
              <w:left w:val="single" w:sz="8" w:space="0" w:color="auto"/>
              <w:bottom w:val="single" w:sz="8" w:space="0" w:color="auto"/>
              <w:right w:val="single" w:sz="8" w:space="0" w:color="auto"/>
            </w:tcBorders>
            <w:shd w:val="clear" w:color="auto" w:fill="FFFFFF"/>
            <w:noWrap/>
            <w:vAlign w:val="center"/>
            <w:hideMark/>
          </w:tcPr>
          <w:p w:rsidR="00CD67AD" w:rsidRPr="00C37AAF" w:rsidRDefault="00CD67AD" w:rsidP="00A93BD5">
            <w:pPr>
              <w:jc w:val="center"/>
              <w:rPr>
                <w:b/>
              </w:rPr>
            </w:pPr>
            <w:r w:rsidRPr="00C37AAF">
              <w:t xml:space="preserve">котельная </w:t>
            </w:r>
            <w:r w:rsidR="00A93BD5">
              <w:t xml:space="preserve">д. </w:t>
            </w:r>
            <w:proofErr w:type="spellStart"/>
            <w:r w:rsidR="00A93BD5">
              <w:t>Шипуновская</w:t>
            </w:r>
            <w:proofErr w:type="spellEnd"/>
          </w:p>
        </w:tc>
        <w:tc>
          <w:tcPr>
            <w:tcW w:w="876" w:type="dxa"/>
            <w:tcBorders>
              <w:top w:val="nil"/>
              <w:left w:val="nil"/>
              <w:bottom w:val="single" w:sz="8" w:space="0" w:color="auto"/>
              <w:right w:val="single" w:sz="8" w:space="0" w:color="auto"/>
            </w:tcBorders>
            <w:shd w:val="clear" w:color="auto" w:fill="FFFFFF"/>
            <w:noWrap/>
            <w:vAlign w:val="center"/>
            <w:hideMark/>
          </w:tcPr>
          <w:p w:rsidR="00CD67AD" w:rsidRPr="00A7264F" w:rsidRDefault="00CD67AD" w:rsidP="00A7264F">
            <w:pPr>
              <w:jc w:val="center"/>
              <w:rPr>
                <w:color w:val="000000"/>
              </w:rPr>
            </w:pPr>
            <w:r w:rsidRPr="00A7264F">
              <w:rPr>
                <w:color w:val="000000"/>
              </w:rPr>
              <w:t>0,0</w:t>
            </w:r>
            <w:r w:rsidR="00A7264F" w:rsidRPr="00A7264F">
              <w:rPr>
                <w:color w:val="000000"/>
              </w:rPr>
              <w:t>56</w:t>
            </w:r>
          </w:p>
        </w:tc>
        <w:tc>
          <w:tcPr>
            <w:tcW w:w="876" w:type="dxa"/>
            <w:tcBorders>
              <w:top w:val="nil"/>
              <w:left w:val="nil"/>
              <w:bottom w:val="single" w:sz="8" w:space="0" w:color="auto"/>
              <w:right w:val="single" w:sz="8" w:space="0" w:color="auto"/>
            </w:tcBorders>
            <w:shd w:val="clear" w:color="auto" w:fill="FFFFFF"/>
            <w:noWrap/>
            <w:vAlign w:val="center"/>
            <w:hideMark/>
          </w:tcPr>
          <w:p w:rsidR="00CD67AD" w:rsidRPr="00A7264F" w:rsidRDefault="00CD67AD" w:rsidP="00A7264F">
            <w:pPr>
              <w:jc w:val="center"/>
              <w:rPr>
                <w:color w:val="000000"/>
              </w:rPr>
            </w:pPr>
            <w:r w:rsidRPr="00A7264F">
              <w:rPr>
                <w:color w:val="000000"/>
              </w:rPr>
              <w:t>0,0</w:t>
            </w:r>
            <w:r w:rsidR="00A7264F" w:rsidRPr="00A7264F">
              <w:rPr>
                <w:color w:val="000000"/>
              </w:rPr>
              <w:t>56</w:t>
            </w:r>
          </w:p>
        </w:tc>
        <w:tc>
          <w:tcPr>
            <w:tcW w:w="876" w:type="dxa"/>
            <w:tcBorders>
              <w:top w:val="nil"/>
              <w:left w:val="nil"/>
              <w:bottom w:val="single" w:sz="8" w:space="0" w:color="auto"/>
              <w:right w:val="single" w:sz="8" w:space="0" w:color="auto"/>
            </w:tcBorders>
            <w:shd w:val="clear" w:color="auto" w:fill="FFFFFF"/>
            <w:noWrap/>
            <w:vAlign w:val="center"/>
          </w:tcPr>
          <w:p w:rsidR="00CD67AD" w:rsidRPr="00A7264F" w:rsidRDefault="00CD67AD" w:rsidP="00A7264F">
            <w:pPr>
              <w:jc w:val="center"/>
              <w:rPr>
                <w:color w:val="000000"/>
              </w:rPr>
            </w:pPr>
            <w:r w:rsidRPr="00A7264F">
              <w:rPr>
                <w:color w:val="000000"/>
              </w:rPr>
              <w:t>0,0</w:t>
            </w:r>
            <w:r w:rsidR="00A7264F" w:rsidRPr="00A7264F">
              <w:rPr>
                <w:color w:val="000000"/>
              </w:rPr>
              <w:t>56</w:t>
            </w:r>
          </w:p>
        </w:tc>
        <w:tc>
          <w:tcPr>
            <w:tcW w:w="876" w:type="dxa"/>
            <w:tcBorders>
              <w:top w:val="nil"/>
              <w:left w:val="nil"/>
              <w:bottom w:val="single" w:sz="8" w:space="0" w:color="auto"/>
              <w:right w:val="single" w:sz="8" w:space="0" w:color="auto"/>
            </w:tcBorders>
            <w:shd w:val="clear" w:color="auto" w:fill="FFFFFF"/>
            <w:noWrap/>
            <w:vAlign w:val="center"/>
          </w:tcPr>
          <w:p w:rsidR="00CD67AD" w:rsidRPr="00A7264F" w:rsidRDefault="00CD67AD" w:rsidP="00A7264F">
            <w:pPr>
              <w:jc w:val="center"/>
              <w:rPr>
                <w:color w:val="000000"/>
              </w:rPr>
            </w:pPr>
            <w:r w:rsidRPr="00A7264F">
              <w:rPr>
                <w:color w:val="000000"/>
              </w:rPr>
              <w:t>0,0</w:t>
            </w:r>
            <w:r w:rsidR="00A7264F" w:rsidRPr="00A7264F">
              <w:rPr>
                <w:color w:val="000000"/>
              </w:rPr>
              <w:t>56</w:t>
            </w:r>
          </w:p>
        </w:tc>
        <w:tc>
          <w:tcPr>
            <w:tcW w:w="876" w:type="dxa"/>
            <w:tcBorders>
              <w:top w:val="nil"/>
              <w:left w:val="nil"/>
              <w:bottom w:val="single" w:sz="8" w:space="0" w:color="auto"/>
              <w:right w:val="single" w:sz="8" w:space="0" w:color="auto"/>
            </w:tcBorders>
            <w:shd w:val="clear" w:color="auto" w:fill="FFFFFF"/>
            <w:noWrap/>
            <w:vAlign w:val="center"/>
          </w:tcPr>
          <w:p w:rsidR="00CD67AD" w:rsidRPr="00A7264F" w:rsidRDefault="00CD67AD" w:rsidP="00A7264F">
            <w:pPr>
              <w:jc w:val="center"/>
              <w:rPr>
                <w:color w:val="000000"/>
              </w:rPr>
            </w:pPr>
            <w:r w:rsidRPr="00A7264F">
              <w:rPr>
                <w:color w:val="000000"/>
              </w:rPr>
              <w:t>0,0</w:t>
            </w:r>
            <w:r w:rsidR="00A7264F" w:rsidRPr="00A7264F">
              <w:rPr>
                <w:color w:val="000000"/>
              </w:rPr>
              <w:t>56</w:t>
            </w:r>
          </w:p>
        </w:tc>
        <w:tc>
          <w:tcPr>
            <w:tcW w:w="876" w:type="dxa"/>
            <w:tcBorders>
              <w:top w:val="nil"/>
              <w:left w:val="nil"/>
              <w:bottom w:val="single" w:sz="8" w:space="0" w:color="auto"/>
              <w:right w:val="single" w:sz="8" w:space="0" w:color="auto"/>
            </w:tcBorders>
            <w:shd w:val="clear" w:color="auto" w:fill="FFFFFF"/>
            <w:noWrap/>
            <w:vAlign w:val="center"/>
          </w:tcPr>
          <w:p w:rsidR="00CD67AD" w:rsidRPr="00A7264F" w:rsidRDefault="00CD67AD" w:rsidP="00A7264F">
            <w:pPr>
              <w:jc w:val="center"/>
              <w:rPr>
                <w:color w:val="000000"/>
              </w:rPr>
            </w:pPr>
            <w:r w:rsidRPr="00A7264F">
              <w:rPr>
                <w:color w:val="000000"/>
              </w:rPr>
              <w:t>0,0</w:t>
            </w:r>
            <w:r w:rsidR="00A7264F" w:rsidRPr="00A7264F">
              <w:rPr>
                <w:color w:val="000000"/>
              </w:rPr>
              <w:t>56</w:t>
            </w:r>
          </w:p>
        </w:tc>
        <w:tc>
          <w:tcPr>
            <w:tcW w:w="1328" w:type="dxa"/>
            <w:tcBorders>
              <w:top w:val="nil"/>
              <w:left w:val="nil"/>
              <w:bottom w:val="single" w:sz="8" w:space="0" w:color="auto"/>
              <w:right w:val="single" w:sz="4" w:space="0" w:color="auto"/>
            </w:tcBorders>
            <w:shd w:val="clear" w:color="auto" w:fill="FFFFFF"/>
            <w:noWrap/>
            <w:vAlign w:val="center"/>
          </w:tcPr>
          <w:p w:rsidR="00CD67AD" w:rsidRPr="00A7264F" w:rsidRDefault="00CD67AD" w:rsidP="00A7264F">
            <w:pPr>
              <w:jc w:val="center"/>
              <w:rPr>
                <w:color w:val="000000"/>
              </w:rPr>
            </w:pPr>
            <w:r w:rsidRPr="00A7264F">
              <w:rPr>
                <w:color w:val="000000"/>
              </w:rPr>
              <w:t>0,0</w:t>
            </w:r>
            <w:r w:rsidR="00A7264F" w:rsidRPr="00A7264F">
              <w:rPr>
                <w:color w:val="000000"/>
              </w:rPr>
              <w:t>56</w:t>
            </w:r>
          </w:p>
        </w:tc>
        <w:tc>
          <w:tcPr>
            <w:tcW w:w="1300" w:type="dxa"/>
            <w:tcBorders>
              <w:top w:val="nil"/>
              <w:left w:val="single" w:sz="4" w:space="0" w:color="auto"/>
              <w:bottom w:val="single" w:sz="8" w:space="0" w:color="auto"/>
              <w:right w:val="single" w:sz="8" w:space="0" w:color="auto"/>
            </w:tcBorders>
            <w:shd w:val="clear" w:color="auto" w:fill="FFFFFF"/>
            <w:vAlign w:val="center"/>
          </w:tcPr>
          <w:p w:rsidR="00CD67AD" w:rsidRPr="00A7264F" w:rsidRDefault="00CD67AD" w:rsidP="00A7264F">
            <w:pPr>
              <w:jc w:val="center"/>
              <w:rPr>
                <w:color w:val="000000"/>
              </w:rPr>
            </w:pPr>
            <w:r w:rsidRPr="00A7264F">
              <w:rPr>
                <w:color w:val="000000"/>
              </w:rPr>
              <w:t>0,0</w:t>
            </w:r>
            <w:r w:rsidR="00A7264F" w:rsidRPr="00A7264F">
              <w:rPr>
                <w:color w:val="000000"/>
              </w:rPr>
              <w:t>56</w:t>
            </w:r>
          </w:p>
        </w:tc>
      </w:tr>
    </w:tbl>
    <w:p w:rsidR="00890092" w:rsidRPr="00751419" w:rsidRDefault="00890092" w:rsidP="00890092">
      <w:pPr>
        <w:ind w:firstLine="567"/>
        <w:rPr>
          <w:sz w:val="28"/>
        </w:rPr>
      </w:pPr>
    </w:p>
    <w:p w:rsidR="00890092" w:rsidRPr="00D914AF" w:rsidRDefault="00CD67AD" w:rsidP="00444B2F">
      <w:pPr>
        <w:pStyle w:val="3"/>
        <w:numPr>
          <w:ilvl w:val="2"/>
          <w:numId w:val="32"/>
        </w:numPr>
      </w:pPr>
      <w:bookmarkStart w:id="14" w:name="_Toc360712028"/>
      <w:bookmarkStart w:id="15" w:name="_Toc360779385"/>
      <w:bookmarkStart w:id="16" w:name="_Toc402445256"/>
      <w:r>
        <w:t>З</w:t>
      </w:r>
      <w:r w:rsidR="00890092" w:rsidRPr="00D914AF">
        <w:t>атраты существующей и перспективной тепловой мощности на собственные нужды тепловых сетей.</w:t>
      </w:r>
      <w:bookmarkEnd w:id="14"/>
      <w:bookmarkEnd w:id="15"/>
      <w:bookmarkEnd w:id="16"/>
    </w:p>
    <w:p w:rsidR="00890092" w:rsidRDefault="00890092" w:rsidP="00890092">
      <w:pPr>
        <w:pStyle w:val="23"/>
        <w:tabs>
          <w:tab w:val="left" w:pos="567"/>
        </w:tabs>
        <w:spacing w:before="0" w:after="0"/>
        <w:ind w:firstLine="709"/>
        <w:rPr>
          <w:spacing w:val="0"/>
          <w:szCs w:val="24"/>
        </w:rPr>
      </w:pPr>
      <w:r w:rsidRPr="00A7264F">
        <w:rPr>
          <w:spacing w:val="0"/>
          <w:szCs w:val="24"/>
        </w:rPr>
        <w:t>Затраты существующей и перспективной тепловой мощности на собственные нужды тепловых сетей отсутствуют.</w:t>
      </w:r>
    </w:p>
    <w:p w:rsidR="000F0592" w:rsidRPr="000F0592" w:rsidRDefault="000F0592" w:rsidP="00942E0C">
      <w:pPr>
        <w:autoSpaceDE w:val="0"/>
        <w:autoSpaceDN w:val="0"/>
        <w:adjustRightInd w:val="0"/>
        <w:jc w:val="both"/>
        <w:rPr>
          <w:sz w:val="26"/>
          <w:szCs w:val="26"/>
        </w:rPr>
      </w:pPr>
    </w:p>
    <w:p w:rsidR="000961C3" w:rsidRDefault="000961C3" w:rsidP="000961C3">
      <w:pPr>
        <w:autoSpaceDE w:val="0"/>
        <w:autoSpaceDN w:val="0"/>
        <w:adjustRightInd w:val="0"/>
        <w:jc w:val="both"/>
        <w:rPr>
          <w:b/>
          <w:bCs/>
          <w:sz w:val="28"/>
          <w:szCs w:val="28"/>
        </w:rPr>
      </w:pPr>
      <w:r w:rsidRPr="004D373D">
        <w:rPr>
          <w:b/>
          <w:bCs/>
          <w:sz w:val="28"/>
          <w:szCs w:val="28"/>
        </w:rPr>
        <w:t>2.</w:t>
      </w:r>
      <w:r w:rsidR="000F3967">
        <w:rPr>
          <w:b/>
          <w:bCs/>
          <w:sz w:val="28"/>
          <w:szCs w:val="28"/>
        </w:rPr>
        <w:t>4</w:t>
      </w:r>
      <w:r w:rsidRPr="004D373D">
        <w:rPr>
          <w:b/>
          <w:bCs/>
          <w:sz w:val="28"/>
          <w:szCs w:val="28"/>
        </w:rPr>
        <w:t>.</w:t>
      </w:r>
      <w:r w:rsidR="000F3967">
        <w:rPr>
          <w:b/>
          <w:bCs/>
          <w:sz w:val="28"/>
          <w:szCs w:val="28"/>
        </w:rPr>
        <w:t>7</w:t>
      </w:r>
      <w:r w:rsidRPr="004D373D">
        <w:rPr>
          <w:b/>
          <w:bCs/>
          <w:sz w:val="28"/>
          <w:szCs w:val="28"/>
        </w:rPr>
        <w:t>. Значения существующей и перспективной резервной тепловой мощности источника теплоснабжения с выделением  аварийного резерва и резерва по договорам на поддержание резервной тепловой мощности.</w:t>
      </w:r>
    </w:p>
    <w:p w:rsidR="000961C3" w:rsidRPr="004D373D" w:rsidRDefault="000961C3" w:rsidP="000961C3">
      <w:pPr>
        <w:autoSpaceDE w:val="0"/>
        <w:autoSpaceDN w:val="0"/>
        <w:adjustRightInd w:val="0"/>
        <w:ind w:firstLine="708"/>
        <w:jc w:val="both"/>
        <w:rPr>
          <w:sz w:val="28"/>
          <w:szCs w:val="28"/>
        </w:rPr>
      </w:pPr>
      <w:r w:rsidRPr="004D373D">
        <w:rPr>
          <w:sz w:val="28"/>
          <w:szCs w:val="28"/>
        </w:rPr>
        <w:lastRenderedPageBreak/>
        <w:t xml:space="preserve">Существующий баланс котельной </w:t>
      </w:r>
      <w:proofErr w:type="spellStart"/>
      <w:r w:rsidRPr="004D373D">
        <w:rPr>
          <w:sz w:val="28"/>
          <w:szCs w:val="28"/>
        </w:rPr>
        <w:t>д</w:t>
      </w:r>
      <w:proofErr w:type="gramStart"/>
      <w:r w:rsidRPr="004D373D">
        <w:rPr>
          <w:sz w:val="28"/>
          <w:szCs w:val="28"/>
        </w:rPr>
        <w:t>.</w:t>
      </w:r>
      <w:r w:rsidR="00FE7010">
        <w:rPr>
          <w:sz w:val="28"/>
          <w:szCs w:val="28"/>
        </w:rPr>
        <w:t>Ш</w:t>
      </w:r>
      <w:proofErr w:type="gramEnd"/>
      <w:r w:rsidR="00FE7010">
        <w:rPr>
          <w:sz w:val="28"/>
          <w:szCs w:val="28"/>
        </w:rPr>
        <w:t>ипуновксая</w:t>
      </w:r>
      <w:proofErr w:type="spellEnd"/>
      <w:r w:rsidRPr="004D373D">
        <w:rPr>
          <w:sz w:val="28"/>
          <w:szCs w:val="28"/>
        </w:rPr>
        <w:t xml:space="preserve">: резерв тепловой мощности </w:t>
      </w:r>
      <w:r w:rsidRPr="00B85DAE">
        <w:rPr>
          <w:sz w:val="28"/>
          <w:szCs w:val="28"/>
        </w:rPr>
        <w:t>нетто</w:t>
      </w:r>
      <w:r w:rsidR="001B1340">
        <w:rPr>
          <w:sz w:val="28"/>
          <w:szCs w:val="28"/>
        </w:rPr>
        <w:t xml:space="preserve"> 1,2</w:t>
      </w:r>
      <w:r w:rsidRPr="004D373D">
        <w:rPr>
          <w:sz w:val="28"/>
          <w:szCs w:val="28"/>
        </w:rPr>
        <w:t xml:space="preserve"> Гкал/ч;</w:t>
      </w:r>
    </w:p>
    <w:p w:rsidR="000961C3" w:rsidRDefault="000961C3" w:rsidP="000961C3">
      <w:pPr>
        <w:autoSpaceDE w:val="0"/>
        <w:autoSpaceDN w:val="0"/>
        <w:adjustRightInd w:val="0"/>
        <w:ind w:firstLine="708"/>
        <w:jc w:val="both"/>
        <w:rPr>
          <w:sz w:val="28"/>
          <w:szCs w:val="28"/>
        </w:rPr>
      </w:pPr>
      <w:r w:rsidRPr="004D373D">
        <w:rPr>
          <w:sz w:val="28"/>
          <w:szCs w:val="28"/>
        </w:rPr>
        <w:t xml:space="preserve">Перспективный баланс котельной д. </w:t>
      </w:r>
      <w:proofErr w:type="spellStart"/>
      <w:r w:rsidR="00FE7010">
        <w:rPr>
          <w:sz w:val="28"/>
          <w:szCs w:val="28"/>
        </w:rPr>
        <w:t>Шипуновская</w:t>
      </w:r>
      <w:proofErr w:type="spellEnd"/>
      <w:r w:rsidRPr="004D373D">
        <w:rPr>
          <w:sz w:val="28"/>
          <w:szCs w:val="28"/>
        </w:rPr>
        <w:t xml:space="preserve">: резерв тепловой мощности нетто </w:t>
      </w:r>
      <w:r w:rsidR="001B1340">
        <w:rPr>
          <w:sz w:val="28"/>
          <w:szCs w:val="28"/>
        </w:rPr>
        <w:t>1,2</w:t>
      </w:r>
      <w:r w:rsidRPr="004D373D">
        <w:rPr>
          <w:sz w:val="28"/>
          <w:szCs w:val="28"/>
        </w:rPr>
        <w:t xml:space="preserve"> Гкал/</w:t>
      </w:r>
      <w:proofErr w:type="gramStart"/>
      <w:r w:rsidRPr="004D373D">
        <w:rPr>
          <w:sz w:val="28"/>
          <w:szCs w:val="28"/>
        </w:rPr>
        <w:t>ч</w:t>
      </w:r>
      <w:proofErr w:type="gramEnd"/>
      <w:r w:rsidRPr="004D373D">
        <w:rPr>
          <w:sz w:val="28"/>
          <w:szCs w:val="28"/>
        </w:rPr>
        <w:t>;</w:t>
      </w:r>
    </w:p>
    <w:p w:rsidR="000961C3" w:rsidRDefault="000961C3" w:rsidP="000961C3">
      <w:pPr>
        <w:ind w:left="66"/>
        <w:jc w:val="both"/>
        <w:rPr>
          <w:sz w:val="22"/>
          <w:szCs w:val="22"/>
        </w:rPr>
      </w:pPr>
      <w:r>
        <w:rPr>
          <w:sz w:val="28"/>
          <w:szCs w:val="28"/>
        </w:rPr>
        <w:t xml:space="preserve">        </w:t>
      </w:r>
      <w:r w:rsidRPr="00D6718F">
        <w:rPr>
          <w:sz w:val="28"/>
          <w:szCs w:val="28"/>
        </w:rPr>
        <w:t>Значения существующей и перспективной тепловой мощности источников тепловой энергии</w:t>
      </w:r>
      <w:r>
        <w:rPr>
          <w:sz w:val="22"/>
          <w:szCs w:val="22"/>
        </w:rPr>
        <w:t xml:space="preserve"> </w:t>
      </w:r>
      <w:r w:rsidRPr="00D6718F">
        <w:rPr>
          <w:sz w:val="28"/>
          <w:szCs w:val="28"/>
        </w:rPr>
        <w:t>нетто</w:t>
      </w:r>
      <w:r>
        <w:rPr>
          <w:sz w:val="28"/>
          <w:szCs w:val="28"/>
        </w:rPr>
        <w:t xml:space="preserve"> не отличаются, т. </w:t>
      </w:r>
      <w:r w:rsidR="00751E0B">
        <w:rPr>
          <w:sz w:val="28"/>
          <w:szCs w:val="28"/>
        </w:rPr>
        <w:t>к</w:t>
      </w:r>
      <w:r>
        <w:rPr>
          <w:sz w:val="28"/>
          <w:szCs w:val="28"/>
        </w:rPr>
        <w:t>. тепловая нагрузка изменению не подлежит.</w:t>
      </w:r>
      <w:r>
        <w:rPr>
          <w:sz w:val="22"/>
          <w:szCs w:val="22"/>
        </w:rPr>
        <w:t xml:space="preserve"> </w:t>
      </w:r>
    </w:p>
    <w:p w:rsidR="000961C3" w:rsidRPr="004D373D" w:rsidRDefault="000961C3" w:rsidP="000961C3">
      <w:pPr>
        <w:autoSpaceDE w:val="0"/>
        <w:autoSpaceDN w:val="0"/>
        <w:adjustRightInd w:val="0"/>
        <w:ind w:firstLine="708"/>
        <w:jc w:val="both"/>
        <w:rPr>
          <w:sz w:val="28"/>
          <w:szCs w:val="28"/>
        </w:rPr>
      </w:pPr>
    </w:p>
    <w:p w:rsidR="000961C3" w:rsidRPr="004D373D" w:rsidRDefault="000961C3" w:rsidP="000961C3">
      <w:pPr>
        <w:autoSpaceDE w:val="0"/>
        <w:autoSpaceDN w:val="0"/>
        <w:adjustRightInd w:val="0"/>
        <w:jc w:val="both"/>
        <w:rPr>
          <w:b/>
          <w:bCs/>
          <w:sz w:val="28"/>
          <w:szCs w:val="28"/>
        </w:rPr>
      </w:pPr>
      <w:r w:rsidRPr="004D373D">
        <w:rPr>
          <w:b/>
          <w:bCs/>
          <w:sz w:val="28"/>
          <w:szCs w:val="28"/>
        </w:rPr>
        <w:t>2.</w:t>
      </w:r>
      <w:r w:rsidR="00751E0B">
        <w:rPr>
          <w:b/>
          <w:bCs/>
          <w:sz w:val="28"/>
          <w:szCs w:val="28"/>
        </w:rPr>
        <w:t>4</w:t>
      </w:r>
      <w:r w:rsidRPr="004D373D">
        <w:rPr>
          <w:b/>
          <w:bCs/>
          <w:sz w:val="28"/>
          <w:szCs w:val="28"/>
        </w:rPr>
        <w:t>.</w:t>
      </w:r>
      <w:r w:rsidR="00751E0B">
        <w:rPr>
          <w:b/>
          <w:bCs/>
          <w:sz w:val="28"/>
          <w:szCs w:val="28"/>
        </w:rPr>
        <w:t>8</w:t>
      </w:r>
      <w:r>
        <w:rPr>
          <w:b/>
          <w:bCs/>
          <w:sz w:val="28"/>
          <w:szCs w:val="28"/>
        </w:rPr>
        <w:t>.</w:t>
      </w:r>
      <w:r w:rsidRPr="004D373D">
        <w:rPr>
          <w:b/>
          <w:bCs/>
          <w:sz w:val="28"/>
          <w:szCs w:val="28"/>
        </w:rPr>
        <w:t xml:space="preserve"> Значения существующей и перспективной тепловой нагрузки потребителей, устанавливаемые по договорам теплоснабжения, договорам на поддержание резервной тепловой мощности, долгосрочным договорам теплоснабжения</w:t>
      </w:r>
      <w:r>
        <w:rPr>
          <w:b/>
          <w:bCs/>
          <w:sz w:val="28"/>
          <w:szCs w:val="28"/>
        </w:rPr>
        <w:t>,</w:t>
      </w:r>
      <w:r w:rsidRPr="004D373D">
        <w:rPr>
          <w:b/>
          <w:bCs/>
          <w:sz w:val="28"/>
          <w:szCs w:val="28"/>
        </w:rPr>
        <w:t xml:space="preserve"> </w:t>
      </w:r>
      <w:r>
        <w:rPr>
          <w:b/>
          <w:bCs/>
          <w:sz w:val="28"/>
          <w:szCs w:val="28"/>
        </w:rPr>
        <w:t>в</w:t>
      </w:r>
      <w:r w:rsidRPr="004D373D">
        <w:rPr>
          <w:b/>
          <w:bCs/>
          <w:sz w:val="28"/>
          <w:szCs w:val="28"/>
        </w:rPr>
        <w:t xml:space="preserve"> соответствии с которыми цена определяется по соглашению сторон, и по долгосрочным договорам, в отношении которых установлен долгосрочный тариф.</w:t>
      </w:r>
    </w:p>
    <w:p w:rsidR="000961C3" w:rsidRPr="004D373D" w:rsidRDefault="000961C3" w:rsidP="000961C3">
      <w:pPr>
        <w:autoSpaceDE w:val="0"/>
        <w:autoSpaceDN w:val="0"/>
        <w:adjustRightInd w:val="0"/>
        <w:ind w:firstLine="708"/>
        <w:jc w:val="both"/>
        <w:rPr>
          <w:sz w:val="28"/>
          <w:szCs w:val="28"/>
        </w:rPr>
      </w:pPr>
      <w:r w:rsidRPr="004D373D">
        <w:rPr>
          <w:sz w:val="28"/>
          <w:szCs w:val="28"/>
        </w:rPr>
        <w:t>В настоящее время в МО «</w:t>
      </w:r>
      <w:r w:rsidR="00FE7010">
        <w:rPr>
          <w:sz w:val="28"/>
          <w:szCs w:val="28"/>
        </w:rPr>
        <w:t>Никольское</w:t>
      </w:r>
      <w:r w:rsidRPr="004D373D">
        <w:rPr>
          <w:sz w:val="28"/>
          <w:szCs w:val="28"/>
        </w:rPr>
        <w:t>» отсутствуют</w:t>
      </w:r>
      <w:r>
        <w:rPr>
          <w:sz w:val="28"/>
          <w:szCs w:val="28"/>
        </w:rPr>
        <w:t xml:space="preserve"> или не предоставлены</w:t>
      </w:r>
      <w:r w:rsidRPr="004D373D">
        <w:rPr>
          <w:sz w:val="28"/>
          <w:szCs w:val="28"/>
        </w:rPr>
        <w:t>:</w:t>
      </w:r>
    </w:p>
    <w:p w:rsidR="000961C3" w:rsidRPr="004D373D" w:rsidRDefault="000961C3" w:rsidP="000961C3">
      <w:pPr>
        <w:autoSpaceDE w:val="0"/>
        <w:autoSpaceDN w:val="0"/>
        <w:adjustRightInd w:val="0"/>
        <w:jc w:val="both"/>
        <w:rPr>
          <w:sz w:val="28"/>
          <w:szCs w:val="28"/>
        </w:rPr>
      </w:pPr>
      <w:r w:rsidRPr="004D373D">
        <w:rPr>
          <w:sz w:val="28"/>
          <w:szCs w:val="28"/>
        </w:rPr>
        <w:tab/>
        <w:t>- заключенные долгосрочные договора на теплоснабжение по регулируемой цене;</w:t>
      </w:r>
    </w:p>
    <w:p w:rsidR="000961C3" w:rsidRDefault="000961C3" w:rsidP="000961C3">
      <w:pPr>
        <w:autoSpaceDE w:val="0"/>
        <w:autoSpaceDN w:val="0"/>
        <w:adjustRightInd w:val="0"/>
        <w:jc w:val="both"/>
        <w:rPr>
          <w:sz w:val="28"/>
          <w:szCs w:val="28"/>
        </w:rPr>
      </w:pPr>
      <w:r w:rsidRPr="004D373D">
        <w:rPr>
          <w:sz w:val="28"/>
          <w:szCs w:val="28"/>
        </w:rPr>
        <w:tab/>
        <w:t>- информация о перспективном потреблении тепловой энергии отдельными потребителями, в том числе социально значимыми, для которых устанавливаются льготные тарифы на тепловую энергию.</w:t>
      </w:r>
    </w:p>
    <w:p w:rsidR="00F66EAD" w:rsidRPr="004D373D" w:rsidRDefault="00F66EAD" w:rsidP="000961C3">
      <w:pPr>
        <w:autoSpaceDE w:val="0"/>
        <w:autoSpaceDN w:val="0"/>
        <w:adjustRightInd w:val="0"/>
        <w:jc w:val="both"/>
        <w:rPr>
          <w:sz w:val="28"/>
          <w:szCs w:val="28"/>
        </w:rPr>
      </w:pPr>
    </w:p>
    <w:p w:rsidR="00890092" w:rsidRPr="00B05BF8" w:rsidRDefault="00F97E6E" w:rsidP="00942E0C">
      <w:pPr>
        <w:autoSpaceDE w:val="0"/>
        <w:autoSpaceDN w:val="0"/>
        <w:adjustRightInd w:val="0"/>
        <w:jc w:val="both"/>
        <w:rPr>
          <w:b/>
          <w:sz w:val="28"/>
          <w:szCs w:val="28"/>
        </w:rPr>
      </w:pPr>
      <w:r>
        <w:rPr>
          <w:b/>
          <w:sz w:val="28"/>
          <w:szCs w:val="28"/>
        </w:rPr>
        <w:t xml:space="preserve">Раздел </w:t>
      </w:r>
      <w:r w:rsidR="00751E0B" w:rsidRPr="00B05BF8">
        <w:rPr>
          <w:b/>
          <w:sz w:val="28"/>
          <w:szCs w:val="28"/>
        </w:rPr>
        <w:t xml:space="preserve">2.5. </w:t>
      </w:r>
      <w:r w:rsidR="00B05BF8" w:rsidRPr="00B05BF8">
        <w:rPr>
          <w:b/>
          <w:sz w:val="28"/>
          <w:szCs w:val="28"/>
        </w:rPr>
        <w:t xml:space="preserve">Существующие и перспективные балансы тепловой мощности и тепловой нагрузки. </w:t>
      </w:r>
    </w:p>
    <w:p w:rsidR="00942E0C" w:rsidRPr="00B05BF8" w:rsidRDefault="00942E0C" w:rsidP="00FE7010">
      <w:pPr>
        <w:autoSpaceDE w:val="0"/>
        <w:autoSpaceDN w:val="0"/>
        <w:adjustRightInd w:val="0"/>
        <w:ind w:firstLine="709"/>
        <w:jc w:val="both"/>
        <w:rPr>
          <w:sz w:val="28"/>
          <w:szCs w:val="28"/>
        </w:rPr>
      </w:pPr>
      <w:r w:rsidRPr="00B05BF8">
        <w:rPr>
          <w:sz w:val="28"/>
          <w:szCs w:val="28"/>
        </w:rPr>
        <w:t xml:space="preserve">Расчет перспективных балансов тепловой мощности и тепловой нагрузки в перспективных зонах действия источников тепловой энергии, на каждом этапе приведены в таблице </w:t>
      </w:r>
      <w:r w:rsidR="00FE7010">
        <w:rPr>
          <w:sz w:val="28"/>
          <w:szCs w:val="28"/>
        </w:rPr>
        <w:t>10</w:t>
      </w:r>
      <w:r w:rsidRPr="00B05BF8">
        <w:rPr>
          <w:sz w:val="28"/>
          <w:szCs w:val="28"/>
        </w:rPr>
        <w:t>.</w:t>
      </w:r>
    </w:p>
    <w:p w:rsidR="00942E0C" w:rsidRPr="00FE7010" w:rsidRDefault="00942E0C" w:rsidP="00942E0C">
      <w:pPr>
        <w:autoSpaceDE w:val="0"/>
        <w:autoSpaceDN w:val="0"/>
        <w:adjustRightInd w:val="0"/>
        <w:jc w:val="right"/>
        <w:rPr>
          <w:b/>
          <w:bCs/>
          <w:sz w:val="28"/>
          <w:szCs w:val="28"/>
        </w:rPr>
      </w:pPr>
      <w:r w:rsidRPr="008D28F5">
        <w:rPr>
          <w:b/>
          <w:bCs/>
          <w:sz w:val="20"/>
          <w:szCs w:val="20"/>
        </w:rPr>
        <w:t xml:space="preserve"> </w:t>
      </w:r>
      <w:r w:rsidRPr="00FE7010">
        <w:rPr>
          <w:b/>
          <w:bCs/>
          <w:sz w:val="28"/>
          <w:szCs w:val="28"/>
        </w:rPr>
        <w:t xml:space="preserve">Таблице </w:t>
      </w:r>
      <w:r w:rsidR="00075B58" w:rsidRPr="00FE7010">
        <w:rPr>
          <w:b/>
          <w:bCs/>
          <w:sz w:val="28"/>
          <w:szCs w:val="28"/>
        </w:rPr>
        <w:t>10</w:t>
      </w:r>
    </w:p>
    <w:tbl>
      <w:tblPr>
        <w:tblW w:w="949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68"/>
        <w:gridCol w:w="1842"/>
        <w:gridCol w:w="991"/>
        <w:gridCol w:w="691"/>
        <w:gridCol w:w="691"/>
        <w:gridCol w:w="691"/>
        <w:gridCol w:w="691"/>
        <w:gridCol w:w="691"/>
        <w:gridCol w:w="770"/>
        <w:gridCol w:w="770"/>
      </w:tblGrid>
      <w:tr w:rsidR="00942E0C" w:rsidRPr="00D62DA8" w:rsidTr="00E01600">
        <w:trPr>
          <w:trHeight w:val="317"/>
        </w:trPr>
        <w:tc>
          <w:tcPr>
            <w:tcW w:w="1668" w:type="dxa"/>
            <w:vMerge w:val="restart"/>
          </w:tcPr>
          <w:p w:rsidR="00942E0C" w:rsidRPr="00D62DA8" w:rsidRDefault="00942E0C" w:rsidP="00FE7010">
            <w:pPr>
              <w:autoSpaceDE w:val="0"/>
              <w:autoSpaceDN w:val="0"/>
              <w:adjustRightInd w:val="0"/>
              <w:jc w:val="center"/>
              <w:rPr>
                <w:sz w:val="26"/>
                <w:szCs w:val="26"/>
              </w:rPr>
            </w:pPr>
            <w:r w:rsidRPr="00D62DA8">
              <w:rPr>
                <w:sz w:val="26"/>
                <w:szCs w:val="26"/>
              </w:rPr>
              <w:t>Зона действия источника тепловой энергии</w:t>
            </w:r>
          </w:p>
        </w:tc>
        <w:tc>
          <w:tcPr>
            <w:tcW w:w="1842" w:type="dxa"/>
            <w:vMerge w:val="restart"/>
          </w:tcPr>
          <w:p w:rsidR="00942E0C" w:rsidRPr="00D62DA8" w:rsidRDefault="00942E0C" w:rsidP="00FE7010">
            <w:pPr>
              <w:autoSpaceDE w:val="0"/>
              <w:autoSpaceDN w:val="0"/>
              <w:adjustRightInd w:val="0"/>
              <w:jc w:val="center"/>
              <w:rPr>
                <w:sz w:val="26"/>
                <w:szCs w:val="26"/>
              </w:rPr>
            </w:pPr>
            <w:r w:rsidRPr="00D62DA8">
              <w:rPr>
                <w:sz w:val="26"/>
                <w:szCs w:val="26"/>
              </w:rPr>
              <w:t>Объекты</w:t>
            </w:r>
          </w:p>
        </w:tc>
        <w:tc>
          <w:tcPr>
            <w:tcW w:w="5986" w:type="dxa"/>
            <w:gridSpan w:val="8"/>
          </w:tcPr>
          <w:p w:rsidR="00942E0C" w:rsidRPr="00D62DA8" w:rsidRDefault="00942E0C" w:rsidP="00FE7010">
            <w:pPr>
              <w:autoSpaceDE w:val="0"/>
              <w:autoSpaceDN w:val="0"/>
              <w:adjustRightInd w:val="0"/>
              <w:jc w:val="center"/>
              <w:rPr>
                <w:sz w:val="26"/>
                <w:szCs w:val="26"/>
              </w:rPr>
            </w:pPr>
            <w:r w:rsidRPr="00D62DA8">
              <w:rPr>
                <w:sz w:val="26"/>
                <w:szCs w:val="26"/>
              </w:rPr>
              <w:t>Этапы действия</w:t>
            </w:r>
          </w:p>
        </w:tc>
      </w:tr>
      <w:tr w:rsidR="00942E0C" w:rsidRPr="00D62DA8" w:rsidTr="00E01600">
        <w:trPr>
          <w:trHeight w:val="281"/>
        </w:trPr>
        <w:tc>
          <w:tcPr>
            <w:tcW w:w="1668" w:type="dxa"/>
            <w:vMerge/>
          </w:tcPr>
          <w:p w:rsidR="00942E0C" w:rsidRPr="00D62DA8" w:rsidRDefault="00942E0C" w:rsidP="003441B4">
            <w:pPr>
              <w:autoSpaceDE w:val="0"/>
              <w:autoSpaceDN w:val="0"/>
              <w:adjustRightInd w:val="0"/>
              <w:rPr>
                <w:sz w:val="26"/>
                <w:szCs w:val="26"/>
              </w:rPr>
            </w:pPr>
          </w:p>
        </w:tc>
        <w:tc>
          <w:tcPr>
            <w:tcW w:w="1842" w:type="dxa"/>
            <w:vMerge/>
          </w:tcPr>
          <w:p w:rsidR="00942E0C" w:rsidRPr="00D62DA8" w:rsidRDefault="00942E0C" w:rsidP="003441B4">
            <w:pPr>
              <w:autoSpaceDE w:val="0"/>
              <w:autoSpaceDN w:val="0"/>
              <w:adjustRightInd w:val="0"/>
              <w:rPr>
                <w:sz w:val="26"/>
                <w:szCs w:val="26"/>
              </w:rPr>
            </w:pPr>
          </w:p>
        </w:tc>
        <w:tc>
          <w:tcPr>
            <w:tcW w:w="991" w:type="dxa"/>
          </w:tcPr>
          <w:p w:rsidR="00942E0C" w:rsidRPr="00D62DA8" w:rsidRDefault="00942E0C" w:rsidP="00FE7010">
            <w:pPr>
              <w:autoSpaceDE w:val="0"/>
              <w:autoSpaceDN w:val="0"/>
              <w:adjustRightInd w:val="0"/>
              <w:jc w:val="center"/>
              <w:rPr>
                <w:sz w:val="20"/>
                <w:szCs w:val="20"/>
              </w:rPr>
            </w:pPr>
            <w:r w:rsidRPr="00D62DA8">
              <w:rPr>
                <w:sz w:val="20"/>
                <w:szCs w:val="20"/>
              </w:rPr>
              <w:t>2014</w:t>
            </w:r>
          </w:p>
        </w:tc>
        <w:tc>
          <w:tcPr>
            <w:tcW w:w="691" w:type="dxa"/>
          </w:tcPr>
          <w:p w:rsidR="00942E0C" w:rsidRPr="00D62DA8" w:rsidRDefault="00942E0C" w:rsidP="00E01600">
            <w:pPr>
              <w:autoSpaceDE w:val="0"/>
              <w:autoSpaceDN w:val="0"/>
              <w:adjustRightInd w:val="0"/>
              <w:ind w:left="-250" w:firstLine="250"/>
              <w:jc w:val="center"/>
              <w:rPr>
                <w:sz w:val="20"/>
                <w:szCs w:val="20"/>
              </w:rPr>
            </w:pPr>
            <w:r w:rsidRPr="00D62DA8">
              <w:rPr>
                <w:sz w:val="20"/>
                <w:szCs w:val="20"/>
              </w:rPr>
              <w:t>2015</w:t>
            </w:r>
          </w:p>
        </w:tc>
        <w:tc>
          <w:tcPr>
            <w:tcW w:w="691" w:type="dxa"/>
          </w:tcPr>
          <w:p w:rsidR="00942E0C" w:rsidRPr="00D62DA8" w:rsidRDefault="00942E0C" w:rsidP="00FE7010">
            <w:pPr>
              <w:autoSpaceDE w:val="0"/>
              <w:autoSpaceDN w:val="0"/>
              <w:adjustRightInd w:val="0"/>
              <w:jc w:val="center"/>
              <w:rPr>
                <w:sz w:val="20"/>
                <w:szCs w:val="20"/>
              </w:rPr>
            </w:pPr>
            <w:r w:rsidRPr="00D62DA8">
              <w:rPr>
                <w:sz w:val="20"/>
                <w:szCs w:val="20"/>
              </w:rPr>
              <w:t>2016</w:t>
            </w:r>
          </w:p>
        </w:tc>
        <w:tc>
          <w:tcPr>
            <w:tcW w:w="691" w:type="dxa"/>
          </w:tcPr>
          <w:p w:rsidR="00942E0C" w:rsidRPr="00D62DA8" w:rsidRDefault="00942E0C" w:rsidP="00FE7010">
            <w:pPr>
              <w:autoSpaceDE w:val="0"/>
              <w:autoSpaceDN w:val="0"/>
              <w:adjustRightInd w:val="0"/>
              <w:jc w:val="center"/>
              <w:rPr>
                <w:sz w:val="20"/>
                <w:szCs w:val="20"/>
              </w:rPr>
            </w:pPr>
            <w:r w:rsidRPr="00D62DA8">
              <w:rPr>
                <w:sz w:val="20"/>
                <w:szCs w:val="20"/>
              </w:rPr>
              <w:t>2017</w:t>
            </w:r>
          </w:p>
        </w:tc>
        <w:tc>
          <w:tcPr>
            <w:tcW w:w="691" w:type="dxa"/>
          </w:tcPr>
          <w:p w:rsidR="00942E0C" w:rsidRPr="00D62DA8" w:rsidRDefault="00942E0C" w:rsidP="00FE7010">
            <w:pPr>
              <w:autoSpaceDE w:val="0"/>
              <w:autoSpaceDN w:val="0"/>
              <w:adjustRightInd w:val="0"/>
              <w:jc w:val="center"/>
              <w:rPr>
                <w:sz w:val="20"/>
                <w:szCs w:val="20"/>
              </w:rPr>
            </w:pPr>
            <w:r w:rsidRPr="00D62DA8">
              <w:rPr>
                <w:sz w:val="20"/>
                <w:szCs w:val="20"/>
              </w:rPr>
              <w:t>2018</w:t>
            </w:r>
          </w:p>
        </w:tc>
        <w:tc>
          <w:tcPr>
            <w:tcW w:w="691" w:type="dxa"/>
          </w:tcPr>
          <w:p w:rsidR="00942E0C" w:rsidRPr="00D62DA8" w:rsidRDefault="00942E0C" w:rsidP="00FE7010">
            <w:pPr>
              <w:autoSpaceDE w:val="0"/>
              <w:autoSpaceDN w:val="0"/>
              <w:adjustRightInd w:val="0"/>
              <w:jc w:val="center"/>
              <w:rPr>
                <w:sz w:val="20"/>
                <w:szCs w:val="20"/>
              </w:rPr>
            </w:pPr>
            <w:r w:rsidRPr="00D62DA8">
              <w:rPr>
                <w:sz w:val="20"/>
                <w:szCs w:val="20"/>
              </w:rPr>
              <w:t>2019</w:t>
            </w:r>
          </w:p>
        </w:tc>
        <w:tc>
          <w:tcPr>
            <w:tcW w:w="770" w:type="dxa"/>
          </w:tcPr>
          <w:p w:rsidR="00942E0C" w:rsidRPr="00D62DA8" w:rsidRDefault="00942E0C" w:rsidP="00FE7010">
            <w:pPr>
              <w:autoSpaceDE w:val="0"/>
              <w:autoSpaceDN w:val="0"/>
              <w:adjustRightInd w:val="0"/>
              <w:jc w:val="center"/>
              <w:rPr>
                <w:sz w:val="20"/>
                <w:szCs w:val="20"/>
              </w:rPr>
            </w:pPr>
            <w:r w:rsidRPr="00D62DA8">
              <w:rPr>
                <w:sz w:val="20"/>
                <w:szCs w:val="20"/>
              </w:rPr>
              <w:t>2020-2024</w:t>
            </w:r>
          </w:p>
        </w:tc>
        <w:tc>
          <w:tcPr>
            <w:tcW w:w="770" w:type="dxa"/>
          </w:tcPr>
          <w:p w:rsidR="00942E0C" w:rsidRPr="00D62DA8" w:rsidRDefault="00942E0C" w:rsidP="00A93BD5">
            <w:pPr>
              <w:autoSpaceDE w:val="0"/>
              <w:autoSpaceDN w:val="0"/>
              <w:adjustRightInd w:val="0"/>
              <w:jc w:val="center"/>
              <w:rPr>
                <w:sz w:val="20"/>
                <w:szCs w:val="20"/>
              </w:rPr>
            </w:pPr>
            <w:r w:rsidRPr="00D62DA8">
              <w:rPr>
                <w:sz w:val="20"/>
                <w:szCs w:val="20"/>
              </w:rPr>
              <w:t>2025-20</w:t>
            </w:r>
            <w:r w:rsidR="00A93BD5">
              <w:rPr>
                <w:sz w:val="20"/>
                <w:szCs w:val="20"/>
              </w:rPr>
              <w:t>35</w:t>
            </w:r>
          </w:p>
        </w:tc>
      </w:tr>
      <w:tr w:rsidR="00942E0C" w:rsidRPr="00D62DA8" w:rsidTr="00E01600">
        <w:tc>
          <w:tcPr>
            <w:tcW w:w="1668" w:type="dxa"/>
          </w:tcPr>
          <w:p w:rsidR="00942E0C" w:rsidRPr="00D62DA8" w:rsidRDefault="00942E0C" w:rsidP="003441B4">
            <w:pPr>
              <w:autoSpaceDE w:val="0"/>
              <w:autoSpaceDN w:val="0"/>
              <w:adjustRightInd w:val="0"/>
              <w:jc w:val="center"/>
              <w:rPr>
                <w:sz w:val="26"/>
                <w:szCs w:val="26"/>
              </w:rPr>
            </w:pPr>
            <w:r w:rsidRPr="00D62DA8">
              <w:rPr>
                <w:sz w:val="26"/>
                <w:szCs w:val="26"/>
              </w:rPr>
              <w:t>1</w:t>
            </w:r>
          </w:p>
        </w:tc>
        <w:tc>
          <w:tcPr>
            <w:tcW w:w="1842" w:type="dxa"/>
          </w:tcPr>
          <w:p w:rsidR="00942E0C" w:rsidRPr="00D62DA8" w:rsidRDefault="00942E0C" w:rsidP="003441B4">
            <w:pPr>
              <w:autoSpaceDE w:val="0"/>
              <w:autoSpaceDN w:val="0"/>
              <w:adjustRightInd w:val="0"/>
              <w:jc w:val="center"/>
              <w:rPr>
                <w:sz w:val="26"/>
                <w:szCs w:val="26"/>
              </w:rPr>
            </w:pPr>
            <w:r w:rsidRPr="00D62DA8">
              <w:rPr>
                <w:sz w:val="26"/>
                <w:szCs w:val="26"/>
              </w:rPr>
              <w:t>2</w:t>
            </w:r>
          </w:p>
        </w:tc>
        <w:tc>
          <w:tcPr>
            <w:tcW w:w="991" w:type="dxa"/>
          </w:tcPr>
          <w:p w:rsidR="00942E0C" w:rsidRPr="00D62DA8" w:rsidRDefault="00942E0C" w:rsidP="003441B4">
            <w:pPr>
              <w:autoSpaceDE w:val="0"/>
              <w:autoSpaceDN w:val="0"/>
              <w:adjustRightInd w:val="0"/>
              <w:jc w:val="center"/>
              <w:rPr>
                <w:sz w:val="26"/>
                <w:szCs w:val="26"/>
              </w:rPr>
            </w:pPr>
            <w:r w:rsidRPr="00D62DA8">
              <w:rPr>
                <w:sz w:val="26"/>
                <w:szCs w:val="26"/>
              </w:rPr>
              <w:t>3</w:t>
            </w:r>
          </w:p>
        </w:tc>
        <w:tc>
          <w:tcPr>
            <w:tcW w:w="691" w:type="dxa"/>
          </w:tcPr>
          <w:p w:rsidR="00942E0C" w:rsidRPr="00D62DA8" w:rsidRDefault="00942E0C" w:rsidP="003441B4">
            <w:pPr>
              <w:autoSpaceDE w:val="0"/>
              <w:autoSpaceDN w:val="0"/>
              <w:adjustRightInd w:val="0"/>
              <w:jc w:val="center"/>
              <w:rPr>
                <w:sz w:val="26"/>
                <w:szCs w:val="26"/>
              </w:rPr>
            </w:pPr>
            <w:r w:rsidRPr="00D62DA8">
              <w:rPr>
                <w:sz w:val="26"/>
                <w:szCs w:val="26"/>
              </w:rPr>
              <w:t>4</w:t>
            </w:r>
          </w:p>
        </w:tc>
        <w:tc>
          <w:tcPr>
            <w:tcW w:w="691" w:type="dxa"/>
          </w:tcPr>
          <w:p w:rsidR="00942E0C" w:rsidRPr="00D62DA8" w:rsidRDefault="00942E0C" w:rsidP="003441B4">
            <w:pPr>
              <w:autoSpaceDE w:val="0"/>
              <w:autoSpaceDN w:val="0"/>
              <w:adjustRightInd w:val="0"/>
              <w:jc w:val="center"/>
              <w:rPr>
                <w:sz w:val="26"/>
                <w:szCs w:val="26"/>
              </w:rPr>
            </w:pPr>
            <w:r w:rsidRPr="00D62DA8">
              <w:rPr>
                <w:sz w:val="26"/>
                <w:szCs w:val="26"/>
              </w:rPr>
              <w:t>5</w:t>
            </w:r>
          </w:p>
        </w:tc>
        <w:tc>
          <w:tcPr>
            <w:tcW w:w="691" w:type="dxa"/>
          </w:tcPr>
          <w:p w:rsidR="00942E0C" w:rsidRPr="00D62DA8" w:rsidRDefault="00942E0C" w:rsidP="003441B4">
            <w:pPr>
              <w:autoSpaceDE w:val="0"/>
              <w:autoSpaceDN w:val="0"/>
              <w:adjustRightInd w:val="0"/>
              <w:jc w:val="center"/>
              <w:rPr>
                <w:sz w:val="26"/>
                <w:szCs w:val="26"/>
              </w:rPr>
            </w:pPr>
            <w:r w:rsidRPr="00D62DA8">
              <w:rPr>
                <w:sz w:val="26"/>
                <w:szCs w:val="26"/>
              </w:rPr>
              <w:t>6</w:t>
            </w:r>
          </w:p>
        </w:tc>
        <w:tc>
          <w:tcPr>
            <w:tcW w:w="691" w:type="dxa"/>
          </w:tcPr>
          <w:p w:rsidR="00942E0C" w:rsidRPr="00D62DA8" w:rsidRDefault="00942E0C" w:rsidP="003441B4">
            <w:pPr>
              <w:autoSpaceDE w:val="0"/>
              <w:autoSpaceDN w:val="0"/>
              <w:adjustRightInd w:val="0"/>
              <w:jc w:val="center"/>
              <w:rPr>
                <w:sz w:val="26"/>
                <w:szCs w:val="26"/>
              </w:rPr>
            </w:pPr>
            <w:r w:rsidRPr="00D62DA8">
              <w:rPr>
                <w:sz w:val="26"/>
                <w:szCs w:val="26"/>
              </w:rPr>
              <w:t>7</w:t>
            </w:r>
          </w:p>
        </w:tc>
        <w:tc>
          <w:tcPr>
            <w:tcW w:w="691" w:type="dxa"/>
          </w:tcPr>
          <w:p w:rsidR="00942E0C" w:rsidRPr="00D62DA8" w:rsidRDefault="00942E0C" w:rsidP="003441B4">
            <w:pPr>
              <w:autoSpaceDE w:val="0"/>
              <w:autoSpaceDN w:val="0"/>
              <w:adjustRightInd w:val="0"/>
              <w:jc w:val="center"/>
              <w:rPr>
                <w:sz w:val="26"/>
                <w:szCs w:val="26"/>
              </w:rPr>
            </w:pPr>
            <w:r w:rsidRPr="00D62DA8">
              <w:rPr>
                <w:sz w:val="26"/>
                <w:szCs w:val="26"/>
              </w:rPr>
              <w:t>8</w:t>
            </w:r>
          </w:p>
        </w:tc>
        <w:tc>
          <w:tcPr>
            <w:tcW w:w="770" w:type="dxa"/>
          </w:tcPr>
          <w:p w:rsidR="00942E0C" w:rsidRPr="00D62DA8" w:rsidRDefault="00942E0C" w:rsidP="003441B4">
            <w:pPr>
              <w:autoSpaceDE w:val="0"/>
              <w:autoSpaceDN w:val="0"/>
              <w:adjustRightInd w:val="0"/>
              <w:jc w:val="center"/>
              <w:rPr>
                <w:sz w:val="26"/>
                <w:szCs w:val="26"/>
              </w:rPr>
            </w:pPr>
            <w:r w:rsidRPr="00D62DA8">
              <w:rPr>
                <w:sz w:val="26"/>
                <w:szCs w:val="26"/>
              </w:rPr>
              <w:t>9</w:t>
            </w:r>
          </w:p>
        </w:tc>
        <w:tc>
          <w:tcPr>
            <w:tcW w:w="770" w:type="dxa"/>
          </w:tcPr>
          <w:p w:rsidR="00942E0C" w:rsidRPr="00D62DA8" w:rsidRDefault="00942E0C" w:rsidP="003441B4">
            <w:pPr>
              <w:autoSpaceDE w:val="0"/>
              <w:autoSpaceDN w:val="0"/>
              <w:adjustRightInd w:val="0"/>
              <w:jc w:val="center"/>
              <w:rPr>
                <w:sz w:val="26"/>
                <w:szCs w:val="26"/>
              </w:rPr>
            </w:pPr>
            <w:r w:rsidRPr="00D62DA8">
              <w:rPr>
                <w:sz w:val="26"/>
                <w:szCs w:val="26"/>
              </w:rPr>
              <w:t>10</w:t>
            </w:r>
          </w:p>
        </w:tc>
      </w:tr>
      <w:tr w:rsidR="00942E0C" w:rsidRPr="00D62DA8" w:rsidTr="00E01600">
        <w:tc>
          <w:tcPr>
            <w:tcW w:w="9496" w:type="dxa"/>
            <w:gridSpan w:val="10"/>
          </w:tcPr>
          <w:p w:rsidR="00942E0C" w:rsidRPr="00D62DA8" w:rsidRDefault="00942E0C" w:rsidP="003441B4">
            <w:pPr>
              <w:autoSpaceDE w:val="0"/>
              <w:autoSpaceDN w:val="0"/>
              <w:adjustRightInd w:val="0"/>
              <w:rPr>
                <w:sz w:val="26"/>
                <w:szCs w:val="26"/>
              </w:rPr>
            </w:pPr>
          </w:p>
        </w:tc>
      </w:tr>
      <w:tr w:rsidR="00E01600" w:rsidRPr="00D62DA8" w:rsidTr="00E01600">
        <w:tc>
          <w:tcPr>
            <w:tcW w:w="1668" w:type="dxa"/>
            <w:vMerge w:val="restart"/>
          </w:tcPr>
          <w:p w:rsidR="00E01600" w:rsidRPr="00D62DA8" w:rsidRDefault="00E01600" w:rsidP="00FE7010">
            <w:pPr>
              <w:autoSpaceDE w:val="0"/>
              <w:autoSpaceDN w:val="0"/>
              <w:adjustRightInd w:val="0"/>
            </w:pPr>
            <w:r w:rsidRPr="00D62DA8">
              <w:t xml:space="preserve">д. </w:t>
            </w:r>
            <w:proofErr w:type="spellStart"/>
            <w:r>
              <w:t>Шипуновская</w:t>
            </w:r>
            <w:proofErr w:type="spellEnd"/>
          </w:p>
        </w:tc>
        <w:tc>
          <w:tcPr>
            <w:tcW w:w="1842" w:type="dxa"/>
          </w:tcPr>
          <w:p w:rsidR="00E01600" w:rsidRPr="00E01600" w:rsidRDefault="00E01600" w:rsidP="00E01600">
            <w:pPr>
              <w:autoSpaceDE w:val="0"/>
              <w:autoSpaceDN w:val="0"/>
              <w:adjustRightInd w:val="0"/>
            </w:pPr>
            <w:r w:rsidRPr="00E01600">
              <w:t>Администрация МО «Никольское»</w:t>
            </w:r>
          </w:p>
        </w:tc>
        <w:tc>
          <w:tcPr>
            <w:tcW w:w="991" w:type="dxa"/>
          </w:tcPr>
          <w:p w:rsidR="00E01600" w:rsidRPr="00205085" w:rsidRDefault="00E01600" w:rsidP="00BD7B88">
            <w:pPr>
              <w:autoSpaceDE w:val="0"/>
              <w:autoSpaceDN w:val="0"/>
              <w:adjustRightInd w:val="0"/>
              <w:rPr>
                <w:sz w:val="20"/>
                <w:szCs w:val="20"/>
              </w:rPr>
            </w:pPr>
            <w:r w:rsidRPr="00205085">
              <w:rPr>
                <w:sz w:val="20"/>
                <w:szCs w:val="20"/>
              </w:rPr>
              <w:t>0,060</w:t>
            </w:r>
            <w:r>
              <w:rPr>
                <w:sz w:val="20"/>
                <w:szCs w:val="20"/>
              </w:rPr>
              <w:t>/1,</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0,060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0,060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0,060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0,060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0,060</w:t>
            </w:r>
            <w:r>
              <w:rPr>
                <w:sz w:val="20"/>
                <w:szCs w:val="20"/>
              </w:rPr>
              <w:t>/1,6</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0,060</w:t>
            </w:r>
            <w:r>
              <w:rPr>
                <w:sz w:val="20"/>
                <w:szCs w:val="20"/>
              </w:rPr>
              <w:t>/1,</w:t>
            </w:r>
            <w:r w:rsidR="001B1340">
              <w:rPr>
                <w:sz w:val="20"/>
                <w:szCs w:val="20"/>
              </w:rPr>
              <w:t>8</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0,060</w:t>
            </w:r>
            <w:r>
              <w:rPr>
                <w:sz w:val="20"/>
                <w:szCs w:val="20"/>
              </w:rPr>
              <w:t>/1,</w:t>
            </w:r>
            <w:r w:rsidR="001B1340">
              <w:rPr>
                <w:sz w:val="20"/>
                <w:szCs w:val="20"/>
              </w:rPr>
              <w:t>8</w:t>
            </w:r>
          </w:p>
        </w:tc>
      </w:tr>
      <w:tr w:rsidR="00E01600" w:rsidRPr="00D62DA8" w:rsidTr="00E01600">
        <w:tc>
          <w:tcPr>
            <w:tcW w:w="1668" w:type="dxa"/>
            <w:vMerge/>
          </w:tcPr>
          <w:p w:rsidR="00E01600" w:rsidRPr="00D62DA8" w:rsidRDefault="00E01600" w:rsidP="003441B4">
            <w:pPr>
              <w:autoSpaceDE w:val="0"/>
              <w:autoSpaceDN w:val="0"/>
              <w:adjustRightInd w:val="0"/>
              <w:rPr>
                <w:sz w:val="26"/>
                <w:szCs w:val="26"/>
              </w:rPr>
            </w:pPr>
          </w:p>
        </w:tc>
        <w:tc>
          <w:tcPr>
            <w:tcW w:w="1842" w:type="dxa"/>
          </w:tcPr>
          <w:p w:rsidR="00E01600" w:rsidRDefault="00E01600" w:rsidP="003441B4">
            <w:pPr>
              <w:autoSpaceDE w:val="0"/>
              <w:autoSpaceDN w:val="0"/>
              <w:adjustRightInd w:val="0"/>
            </w:pPr>
            <w:r w:rsidRPr="00E01600">
              <w:t>Дом культуры</w:t>
            </w:r>
          </w:p>
          <w:p w:rsidR="00A93BD5" w:rsidRPr="00E01600" w:rsidRDefault="00A93BD5" w:rsidP="003441B4">
            <w:pPr>
              <w:autoSpaceDE w:val="0"/>
              <w:autoSpaceDN w:val="0"/>
              <w:adjustRightInd w:val="0"/>
            </w:pPr>
            <w:r w:rsidRPr="00A93BD5">
              <w:rPr>
                <w:highlight w:val="lightGray"/>
              </w:rPr>
              <w:t>(</w:t>
            </w:r>
            <w:proofErr w:type="gramStart"/>
            <w:r w:rsidRPr="00A93BD5">
              <w:rPr>
                <w:highlight w:val="lightGray"/>
              </w:rPr>
              <w:t>отключен</w:t>
            </w:r>
            <w:proofErr w:type="gramEnd"/>
            <w:r w:rsidRPr="00A93BD5">
              <w:rPr>
                <w:highlight w:val="lightGray"/>
              </w:rPr>
              <w:t xml:space="preserve"> с октября 2025)</w:t>
            </w:r>
          </w:p>
        </w:tc>
        <w:tc>
          <w:tcPr>
            <w:tcW w:w="991" w:type="dxa"/>
          </w:tcPr>
          <w:p w:rsidR="00E01600" w:rsidRPr="00205085" w:rsidRDefault="00E01600" w:rsidP="00BD7B88">
            <w:pPr>
              <w:autoSpaceDE w:val="0"/>
              <w:autoSpaceDN w:val="0"/>
              <w:adjustRightInd w:val="0"/>
              <w:rPr>
                <w:sz w:val="20"/>
                <w:szCs w:val="20"/>
              </w:rPr>
            </w:pPr>
            <w:r w:rsidRPr="00205085">
              <w:rPr>
                <w:sz w:val="20"/>
                <w:szCs w:val="20"/>
              </w:rPr>
              <w:t>0,110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0,110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0,110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0,110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0,110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0,110</w:t>
            </w:r>
            <w:r>
              <w:rPr>
                <w:sz w:val="20"/>
                <w:szCs w:val="20"/>
              </w:rPr>
              <w:t>/1,6</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0,110</w:t>
            </w:r>
            <w:r>
              <w:rPr>
                <w:sz w:val="20"/>
                <w:szCs w:val="20"/>
              </w:rPr>
              <w:t>/1,</w:t>
            </w:r>
            <w:r w:rsidR="001B1340">
              <w:rPr>
                <w:sz w:val="20"/>
                <w:szCs w:val="20"/>
              </w:rPr>
              <w:t>8</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0,110</w:t>
            </w:r>
            <w:r>
              <w:rPr>
                <w:sz w:val="20"/>
                <w:szCs w:val="20"/>
              </w:rPr>
              <w:t>/1,</w:t>
            </w:r>
            <w:r w:rsidR="001B1340">
              <w:rPr>
                <w:sz w:val="20"/>
                <w:szCs w:val="20"/>
              </w:rPr>
              <w:t>8</w:t>
            </w:r>
          </w:p>
        </w:tc>
      </w:tr>
      <w:tr w:rsidR="00E01600" w:rsidRPr="00D62DA8" w:rsidTr="00E01600">
        <w:tc>
          <w:tcPr>
            <w:tcW w:w="1668" w:type="dxa"/>
            <w:vMerge/>
          </w:tcPr>
          <w:p w:rsidR="00E01600" w:rsidRPr="00D62DA8" w:rsidRDefault="00E01600" w:rsidP="003441B4">
            <w:pPr>
              <w:autoSpaceDE w:val="0"/>
              <w:autoSpaceDN w:val="0"/>
              <w:adjustRightInd w:val="0"/>
              <w:rPr>
                <w:sz w:val="26"/>
                <w:szCs w:val="26"/>
              </w:rPr>
            </w:pPr>
          </w:p>
        </w:tc>
        <w:tc>
          <w:tcPr>
            <w:tcW w:w="1842" w:type="dxa"/>
          </w:tcPr>
          <w:p w:rsidR="00E01600" w:rsidRPr="00E01600" w:rsidRDefault="00E01600" w:rsidP="003441B4">
            <w:pPr>
              <w:autoSpaceDE w:val="0"/>
              <w:autoSpaceDN w:val="0"/>
              <w:adjustRightInd w:val="0"/>
            </w:pPr>
            <w:r w:rsidRPr="00E01600">
              <w:t>ФАП</w:t>
            </w:r>
          </w:p>
        </w:tc>
        <w:tc>
          <w:tcPr>
            <w:tcW w:w="991" w:type="dxa"/>
          </w:tcPr>
          <w:p w:rsidR="00E01600" w:rsidRPr="00205085" w:rsidRDefault="00E01600" w:rsidP="00BD7B88">
            <w:pPr>
              <w:autoSpaceDE w:val="0"/>
              <w:autoSpaceDN w:val="0"/>
              <w:adjustRightInd w:val="0"/>
              <w:rPr>
                <w:sz w:val="20"/>
                <w:szCs w:val="20"/>
              </w:rPr>
            </w:pPr>
            <w:r w:rsidRPr="00205085">
              <w:rPr>
                <w:sz w:val="20"/>
                <w:szCs w:val="20"/>
              </w:rPr>
              <w:t>0,045</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0,045</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0,045</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0,045</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0,045</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0,045</w:t>
            </w:r>
            <w:r>
              <w:rPr>
                <w:sz w:val="20"/>
                <w:szCs w:val="20"/>
              </w:rPr>
              <w:t>/1,6</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0,045</w:t>
            </w:r>
            <w:r>
              <w:rPr>
                <w:sz w:val="20"/>
                <w:szCs w:val="20"/>
              </w:rPr>
              <w:t>/1,</w:t>
            </w:r>
            <w:r w:rsidR="001B1340">
              <w:rPr>
                <w:sz w:val="20"/>
                <w:szCs w:val="20"/>
              </w:rPr>
              <w:t>8</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0,045</w:t>
            </w:r>
            <w:r>
              <w:rPr>
                <w:sz w:val="20"/>
                <w:szCs w:val="20"/>
              </w:rPr>
              <w:t>/1,</w:t>
            </w:r>
            <w:r w:rsidR="001B1340">
              <w:rPr>
                <w:sz w:val="20"/>
                <w:szCs w:val="20"/>
              </w:rPr>
              <w:t>8</w:t>
            </w:r>
          </w:p>
        </w:tc>
      </w:tr>
      <w:tr w:rsidR="00E01600" w:rsidRPr="00D62DA8" w:rsidTr="00E01600">
        <w:tc>
          <w:tcPr>
            <w:tcW w:w="1668" w:type="dxa"/>
            <w:vMerge/>
          </w:tcPr>
          <w:p w:rsidR="00E01600" w:rsidRPr="00D62DA8" w:rsidRDefault="00E01600" w:rsidP="003441B4">
            <w:pPr>
              <w:autoSpaceDE w:val="0"/>
              <w:autoSpaceDN w:val="0"/>
              <w:adjustRightInd w:val="0"/>
              <w:rPr>
                <w:sz w:val="26"/>
                <w:szCs w:val="26"/>
              </w:rPr>
            </w:pPr>
          </w:p>
        </w:tc>
        <w:tc>
          <w:tcPr>
            <w:tcW w:w="1842" w:type="dxa"/>
          </w:tcPr>
          <w:p w:rsidR="00E01600" w:rsidRPr="00E01600" w:rsidRDefault="00E01600" w:rsidP="003441B4">
            <w:pPr>
              <w:autoSpaceDE w:val="0"/>
              <w:autoSpaceDN w:val="0"/>
              <w:adjustRightInd w:val="0"/>
            </w:pPr>
            <w:r w:rsidRPr="00E01600">
              <w:t>Начальная школа</w:t>
            </w:r>
          </w:p>
        </w:tc>
        <w:tc>
          <w:tcPr>
            <w:tcW w:w="991" w:type="dxa"/>
          </w:tcPr>
          <w:p w:rsidR="00E01600" w:rsidRPr="00205085" w:rsidRDefault="00E01600" w:rsidP="00BD7B88">
            <w:pPr>
              <w:autoSpaceDE w:val="0"/>
              <w:autoSpaceDN w:val="0"/>
              <w:adjustRightInd w:val="0"/>
              <w:rPr>
                <w:sz w:val="20"/>
                <w:szCs w:val="20"/>
              </w:rPr>
            </w:pPr>
            <w:r w:rsidRPr="00205085">
              <w:rPr>
                <w:sz w:val="20"/>
                <w:szCs w:val="20"/>
              </w:rPr>
              <w:t>0,090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0,090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0,090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0,090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0,090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0,090</w:t>
            </w:r>
            <w:r>
              <w:rPr>
                <w:sz w:val="20"/>
                <w:szCs w:val="20"/>
              </w:rPr>
              <w:t>/1,6</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0,090</w:t>
            </w:r>
            <w:r>
              <w:rPr>
                <w:sz w:val="20"/>
                <w:szCs w:val="20"/>
              </w:rPr>
              <w:t>/1,</w:t>
            </w:r>
            <w:r w:rsidR="001B1340">
              <w:rPr>
                <w:sz w:val="20"/>
                <w:szCs w:val="20"/>
              </w:rPr>
              <w:t>8</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0,090</w:t>
            </w:r>
            <w:r>
              <w:rPr>
                <w:sz w:val="20"/>
                <w:szCs w:val="20"/>
              </w:rPr>
              <w:t>/1,</w:t>
            </w:r>
            <w:r w:rsidR="001B1340">
              <w:rPr>
                <w:sz w:val="20"/>
                <w:szCs w:val="20"/>
              </w:rPr>
              <w:t>8</w:t>
            </w:r>
          </w:p>
        </w:tc>
      </w:tr>
      <w:tr w:rsidR="00E01600" w:rsidRPr="00D62DA8" w:rsidTr="00E01600">
        <w:tc>
          <w:tcPr>
            <w:tcW w:w="1668" w:type="dxa"/>
            <w:vMerge/>
          </w:tcPr>
          <w:p w:rsidR="00E01600" w:rsidRPr="00D62DA8" w:rsidRDefault="00E01600" w:rsidP="003441B4">
            <w:pPr>
              <w:autoSpaceDE w:val="0"/>
              <w:autoSpaceDN w:val="0"/>
              <w:adjustRightInd w:val="0"/>
              <w:rPr>
                <w:sz w:val="26"/>
                <w:szCs w:val="26"/>
              </w:rPr>
            </w:pPr>
          </w:p>
        </w:tc>
        <w:tc>
          <w:tcPr>
            <w:tcW w:w="1842" w:type="dxa"/>
          </w:tcPr>
          <w:p w:rsidR="00E01600" w:rsidRPr="00E01600" w:rsidRDefault="00E01600" w:rsidP="003441B4">
            <w:pPr>
              <w:autoSpaceDE w:val="0"/>
              <w:autoSpaceDN w:val="0"/>
              <w:adjustRightInd w:val="0"/>
            </w:pPr>
            <w:r w:rsidRPr="00E01600">
              <w:t>Школа</w:t>
            </w:r>
          </w:p>
        </w:tc>
        <w:tc>
          <w:tcPr>
            <w:tcW w:w="991" w:type="dxa"/>
          </w:tcPr>
          <w:p w:rsidR="00E01600" w:rsidRPr="00205085" w:rsidRDefault="00E01600" w:rsidP="00BD7B88">
            <w:pPr>
              <w:autoSpaceDE w:val="0"/>
              <w:autoSpaceDN w:val="0"/>
              <w:adjustRightInd w:val="0"/>
              <w:rPr>
                <w:sz w:val="20"/>
                <w:szCs w:val="20"/>
              </w:rPr>
            </w:pPr>
            <w:r w:rsidRPr="00205085">
              <w:rPr>
                <w:sz w:val="20"/>
                <w:szCs w:val="20"/>
              </w:rPr>
              <w:t>0,174</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0,174</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0,174</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0,174</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0,174</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0,174</w:t>
            </w:r>
            <w:r>
              <w:rPr>
                <w:sz w:val="20"/>
                <w:szCs w:val="20"/>
              </w:rPr>
              <w:t>/1,6</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0,174</w:t>
            </w:r>
            <w:r>
              <w:rPr>
                <w:sz w:val="20"/>
                <w:szCs w:val="20"/>
              </w:rPr>
              <w:t>/1,</w:t>
            </w:r>
            <w:r w:rsidR="001B1340">
              <w:rPr>
                <w:sz w:val="20"/>
                <w:szCs w:val="20"/>
              </w:rPr>
              <w:t>8</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0,174</w:t>
            </w:r>
            <w:r>
              <w:rPr>
                <w:sz w:val="20"/>
                <w:szCs w:val="20"/>
              </w:rPr>
              <w:t>/1,</w:t>
            </w:r>
            <w:r w:rsidR="001B1340">
              <w:rPr>
                <w:sz w:val="20"/>
                <w:szCs w:val="20"/>
              </w:rPr>
              <w:t>8</w:t>
            </w:r>
          </w:p>
        </w:tc>
      </w:tr>
      <w:tr w:rsidR="00E01600" w:rsidRPr="00D62DA8" w:rsidTr="00E01600">
        <w:tc>
          <w:tcPr>
            <w:tcW w:w="1668" w:type="dxa"/>
            <w:vMerge/>
          </w:tcPr>
          <w:p w:rsidR="00E01600" w:rsidRPr="00D62DA8" w:rsidRDefault="00E01600" w:rsidP="003441B4">
            <w:pPr>
              <w:autoSpaceDE w:val="0"/>
              <w:autoSpaceDN w:val="0"/>
              <w:adjustRightInd w:val="0"/>
              <w:rPr>
                <w:sz w:val="26"/>
                <w:szCs w:val="26"/>
              </w:rPr>
            </w:pPr>
          </w:p>
        </w:tc>
        <w:tc>
          <w:tcPr>
            <w:tcW w:w="1842" w:type="dxa"/>
          </w:tcPr>
          <w:p w:rsidR="00E01600" w:rsidRPr="00E01600" w:rsidRDefault="00E01600" w:rsidP="003441B4">
            <w:pPr>
              <w:autoSpaceDE w:val="0"/>
              <w:autoSpaceDN w:val="0"/>
              <w:adjustRightInd w:val="0"/>
            </w:pPr>
            <w:r w:rsidRPr="00E01600">
              <w:t>Детский сад</w:t>
            </w:r>
          </w:p>
        </w:tc>
        <w:tc>
          <w:tcPr>
            <w:tcW w:w="991" w:type="dxa"/>
          </w:tcPr>
          <w:p w:rsidR="00E01600" w:rsidRPr="00205085" w:rsidRDefault="00E01600" w:rsidP="00BD7B88">
            <w:pPr>
              <w:autoSpaceDE w:val="0"/>
              <w:autoSpaceDN w:val="0"/>
              <w:adjustRightInd w:val="0"/>
              <w:rPr>
                <w:sz w:val="20"/>
                <w:szCs w:val="20"/>
              </w:rPr>
            </w:pPr>
            <w:r w:rsidRPr="00205085">
              <w:rPr>
                <w:sz w:val="20"/>
                <w:szCs w:val="20"/>
              </w:rPr>
              <w:t>0,065</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0,065</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0,065</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0,065</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0,065</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0,065</w:t>
            </w:r>
            <w:r>
              <w:rPr>
                <w:sz w:val="20"/>
                <w:szCs w:val="20"/>
              </w:rPr>
              <w:t>/1,6</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0,065</w:t>
            </w:r>
            <w:r>
              <w:rPr>
                <w:sz w:val="20"/>
                <w:szCs w:val="20"/>
              </w:rPr>
              <w:t>/1,</w:t>
            </w:r>
            <w:r w:rsidR="001B1340">
              <w:rPr>
                <w:sz w:val="20"/>
                <w:szCs w:val="20"/>
              </w:rPr>
              <w:t>8</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0,065</w:t>
            </w:r>
            <w:r>
              <w:rPr>
                <w:sz w:val="20"/>
                <w:szCs w:val="20"/>
              </w:rPr>
              <w:t>/1,</w:t>
            </w:r>
            <w:r w:rsidR="001B1340">
              <w:rPr>
                <w:sz w:val="20"/>
                <w:szCs w:val="20"/>
              </w:rPr>
              <w:t>8</w:t>
            </w:r>
          </w:p>
        </w:tc>
      </w:tr>
      <w:tr w:rsidR="00E01600" w:rsidRPr="00D62DA8" w:rsidTr="00E01600">
        <w:tc>
          <w:tcPr>
            <w:tcW w:w="1668" w:type="dxa"/>
            <w:vMerge/>
          </w:tcPr>
          <w:p w:rsidR="00E01600" w:rsidRPr="00D62DA8" w:rsidRDefault="00E01600" w:rsidP="003441B4">
            <w:pPr>
              <w:autoSpaceDE w:val="0"/>
              <w:autoSpaceDN w:val="0"/>
              <w:adjustRightInd w:val="0"/>
              <w:rPr>
                <w:sz w:val="26"/>
                <w:szCs w:val="26"/>
              </w:rPr>
            </w:pPr>
          </w:p>
        </w:tc>
        <w:tc>
          <w:tcPr>
            <w:tcW w:w="1842" w:type="dxa"/>
          </w:tcPr>
          <w:p w:rsidR="00E01600" w:rsidRPr="00E01600" w:rsidRDefault="00E01600" w:rsidP="003441B4">
            <w:pPr>
              <w:autoSpaceDE w:val="0"/>
              <w:autoSpaceDN w:val="0"/>
              <w:adjustRightInd w:val="0"/>
            </w:pPr>
            <w:r w:rsidRPr="00E01600">
              <w:t>Школьная столовая</w:t>
            </w:r>
          </w:p>
        </w:tc>
        <w:tc>
          <w:tcPr>
            <w:tcW w:w="991" w:type="dxa"/>
          </w:tcPr>
          <w:p w:rsidR="00E01600" w:rsidRPr="00205085" w:rsidRDefault="00E01600" w:rsidP="00BD7B88">
            <w:pPr>
              <w:autoSpaceDE w:val="0"/>
              <w:autoSpaceDN w:val="0"/>
              <w:adjustRightInd w:val="0"/>
              <w:rPr>
                <w:sz w:val="20"/>
                <w:szCs w:val="20"/>
              </w:rPr>
            </w:pPr>
            <w:r w:rsidRPr="00205085">
              <w:rPr>
                <w:sz w:val="20"/>
                <w:szCs w:val="20"/>
              </w:rPr>
              <w:t>0,046</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0,046</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0,046</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0,046</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0,046</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0,046</w:t>
            </w:r>
            <w:r>
              <w:rPr>
                <w:sz w:val="20"/>
                <w:szCs w:val="20"/>
              </w:rPr>
              <w:t>/1,6</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0,046</w:t>
            </w:r>
            <w:r>
              <w:rPr>
                <w:sz w:val="20"/>
                <w:szCs w:val="20"/>
              </w:rPr>
              <w:t>/1,</w:t>
            </w:r>
            <w:r w:rsidR="001B1340">
              <w:rPr>
                <w:sz w:val="20"/>
                <w:szCs w:val="20"/>
              </w:rPr>
              <w:t>8</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0,046</w:t>
            </w:r>
            <w:r>
              <w:rPr>
                <w:sz w:val="20"/>
                <w:szCs w:val="20"/>
              </w:rPr>
              <w:t>/1,</w:t>
            </w:r>
            <w:r w:rsidR="001B1340">
              <w:rPr>
                <w:sz w:val="20"/>
                <w:szCs w:val="20"/>
              </w:rPr>
              <w:t>8</w:t>
            </w:r>
          </w:p>
        </w:tc>
      </w:tr>
      <w:tr w:rsidR="00E01600" w:rsidRPr="00D62DA8" w:rsidTr="00E01600">
        <w:tc>
          <w:tcPr>
            <w:tcW w:w="1668" w:type="dxa"/>
            <w:vMerge/>
          </w:tcPr>
          <w:p w:rsidR="00E01600" w:rsidRPr="00D62DA8" w:rsidRDefault="00E01600" w:rsidP="003441B4">
            <w:pPr>
              <w:autoSpaceDE w:val="0"/>
              <w:autoSpaceDN w:val="0"/>
              <w:adjustRightInd w:val="0"/>
              <w:rPr>
                <w:sz w:val="26"/>
                <w:szCs w:val="26"/>
              </w:rPr>
            </w:pPr>
          </w:p>
        </w:tc>
        <w:tc>
          <w:tcPr>
            <w:tcW w:w="1842" w:type="dxa"/>
          </w:tcPr>
          <w:p w:rsidR="00E01600" w:rsidRPr="00E01600" w:rsidRDefault="00E01600" w:rsidP="003441B4">
            <w:pPr>
              <w:autoSpaceDE w:val="0"/>
              <w:autoSpaceDN w:val="0"/>
              <w:adjustRightInd w:val="0"/>
            </w:pPr>
            <w:r w:rsidRPr="00E01600">
              <w:t>Жилой дом</w:t>
            </w:r>
          </w:p>
        </w:tc>
        <w:tc>
          <w:tcPr>
            <w:tcW w:w="991" w:type="dxa"/>
          </w:tcPr>
          <w:p w:rsidR="00E01600" w:rsidRPr="00205085" w:rsidRDefault="00E01600" w:rsidP="00BD7B88">
            <w:pPr>
              <w:autoSpaceDE w:val="0"/>
              <w:autoSpaceDN w:val="0"/>
              <w:adjustRightInd w:val="0"/>
              <w:rPr>
                <w:sz w:val="20"/>
                <w:szCs w:val="20"/>
              </w:rPr>
            </w:pPr>
            <w:r w:rsidRPr="00205085">
              <w:rPr>
                <w:sz w:val="20"/>
                <w:szCs w:val="20"/>
              </w:rPr>
              <w:t>0,130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0,130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0,130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0,130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0,130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0,130</w:t>
            </w:r>
            <w:r>
              <w:rPr>
                <w:sz w:val="20"/>
                <w:szCs w:val="20"/>
              </w:rPr>
              <w:t>/1,6</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0,130</w:t>
            </w:r>
            <w:r>
              <w:rPr>
                <w:sz w:val="20"/>
                <w:szCs w:val="20"/>
              </w:rPr>
              <w:t>/1,</w:t>
            </w:r>
            <w:r w:rsidR="001B1340">
              <w:rPr>
                <w:sz w:val="20"/>
                <w:szCs w:val="20"/>
              </w:rPr>
              <w:t>8</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0,130</w:t>
            </w:r>
            <w:r>
              <w:rPr>
                <w:sz w:val="20"/>
                <w:szCs w:val="20"/>
              </w:rPr>
              <w:t>/1,</w:t>
            </w:r>
            <w:r w:rsidR="001B1340">
              <w:rPr>
                <w:sz w:val="20"/>
                <w:szCs w:val="20"/>
              </w:rPr>
              <w:t>8</w:t>
            </w:r>
          </w:p>
        </w:tc>
      </w:tr>
    </w:tbl>
    <w:p w:rsidR="00942E0C" w:rsidRDefault="00942E0C" w:rsidP="00942E0C">
      <w:pPr>
        <w:jc w:val="both"/>
        <w:rPr>
          <w:sz w:val="28"/>
          <w:szCs w:val="28"/>
        </w:rPr>
      </w:pPr>
    </w:p>
    <w:p w:rsidR="00942E0C" w:rsidRDefault="00942E0C" w:rsidP="00942E0C">
      <w:pPr>
        <w:jc w:val="both"/>
        <w:rPr>
          <w:sz w:val="28"/>
          <w:szCs w:val="28"/>
        </w:rPr>
      </w:pPr>
      <w:r>
        <w:rPr>
          <w:sz w:val="28"/>
          <w:szCs w:val="28"/>
        </w:rPr>
        <w:t xml:space="preserve">    Перспективные балансы тепловой мощности и тепловой нагрузки в перспективных зонах действия источников тепловой энергии равны </w:t>
      </w:r>
      <w:proofErr w:type="gramStart"/>
      <w:r>
        <w:rPr>
          <w:sz w:val="28"/>
          <w:szCs w:val="28"/>
        </w:rPr>
        <w:t>существующим</w:t>
      </w:r>
      <w:proofErr w:type="gramEnd"/>
      <w:r>
        <w:rPr>
          <w:sz w:val="28"/>
          <w:szCs w:val="28"/>
        </w:rPr>
        <w:t>, не предусмотрено изменение существующей схемы теплоснабжения.</w:t>
      </w:r>
    </w:p>
    <w:p w:rsidR="000961C3" w:rsidRPr="00373883" w:rsidRDefault="000961C3" w:rsidP="000961C3">
      <w:pPr>
        <w:jc w:val="both"/>
        <w:rPr>
          <w:b/>
          <w:bCs/>
          <w:sz w:val="28"/>
          <w:szCs w:val="28"/>
        </w:rPr>
      </w:pPr>
      <w:r w:rsidRPr="00373883">
        <w:rPr>
          <w:b/>
          <w:bCs/>
          <w:sz w:val="28"/>
          <w:szCs w:val="28"/>
        </w:rPr>
        <w:t xml:space="preserve">Раздел </w:t>
      </w:r>
      <w:r w:rsidR="00F97E6E">
        <w:rPr>
          <w:b/>
          <w:bCs/>
          <w:sz w:val="28"/>
          <w:szCs w:val="28"/>
        </w:rPr>
        <w:t>3</w:t>
      </w:r>
      <w:r w:rsidRPr="00373883">
        <w:rPr>
          <w:b/>
          <w:bCs/>
          <w:sz w:val="28"/>
          <w:szCs w:val="28"/>
        </w:rPr>
        <w:t>. Перспективные балансы теплоносителя.</w:t>
      </w:r>
    </w:p>
    <w:p w:rsidR="000961C3" w:rsidRPr="00373883" w:rsidRDefault="000961C3" w:rsidP="000961C3">
      <w:pPr>
        <w:jc w:val="both"/>
        <w:rPr>
          <w:b/>
          <w:bCs/>
          <w:sz w:val="28"/>
          <w:szCs w:val="28"/>
        </w:rPr>
      </w:pPr>
    </w:p>
    <w:p w:rsidR="000961C3" w:rsidRPr="00373883" w:rsidRDefault="000961C3" w:rsidP="00F85EC0">
      <w:pPr>
        <w:jc w:val="both"/>
        <w:rPr>
          <w:b/>
          <w:bCs/>
          <w:sz w:val="28"/>
          <w:szCs w:val="28"/>
        </w:rPr>
      </w:pPr>
      <w:r w:rsidRPr="00373883">
        <w:rPr>
          <w:b/>
          <w:bCs/>
          <w:sz w:val="28"/>
          <w:szCs w:val="28"/>
        </w:rPr>
        <w:t xml:space="preserve">Раздел </w:t>
      </w:r>
      <w:r w:rsidR="00F97E6E">
        <w:rPr>
          <w:b/>
          <w:bCs/>
          <w:sz w:val="28"/>
          <w:szCs w:val="28"/>
        </w:rPr>
        <w:t>3</w:t>
      </w:r>
      <w:r w:rsidRPr="00373883">
        <w:rPr>
          <w:b/>
          <w:bCs/>
          <w:sz w:val="28"/>
          <w:szCs w:val="28"/>
        </w:rPr>
        <w:t>.1.</w:t>
      </w:r>
      <w:r>
        <w:rPr>
          <w:b/>
          <w:bCs/>
          <w:sz w:val="28"/>
          <w:szCs w:val="28"/>
        </w:rPr>
        <w:t xml:space="preserve"> </w:t>
      </w:r>
      <w:r w:rsidRPr="00373883">
        <w:rPr>
          <w:b/>
          <w:bCs/>
          <w:sz w:val="28"/>
          <w:szCs w:val="28"/>
        </w:rPr>
        <w:t xml:space="preserve">Перспективные балансы производительности водоподготовительных установок и максимального потребления теплоносителя </w:t>
      </w:r>
      <w:proofErr w:type="spellStart"/>
      <w:r w:rsidRPr="00373883">
        <w:rPr>
          <w:b/>
          <w:bCs/>
          <w:sz w:val="28"/>
          <w:szCs w:val="28"/>
        </w:rPr>
        <w:t>теплопотребляющими</w:t>
      </w:r>
      <w:proofErr w:type="spellEnd"/>
      <w:r w:rsidRPr="00373883">
        <w:rPr>
          <w:b/>
          <w:bCs/>
          <w:sz w:val="28"/>
          <w:szCs w:val="28"/>
        </w:rPr>
        <w:t xml:space="preserve"> установками потребителей.</w:t>
      </w:r>
    </w:p>
    <w:p w:rsidR="00F97E6E" w:rsidRPr="005771F9" w:rsidRDefault="00F97E6E" w:rsidP="00F97E6E">
      <w:pPr>
        <w:pStyle w:val="23"/>
        <w:tabs>
          <w:tab w:val="left" w:pos="567"/>
        </w:tabs>
        <w:spacing w:before="0" w:after="0" w:line="276" w:lineRule="auto"/>
        <w:ind w:firstLine="709"/>
        <w:rPr>
          <w:spacing w:val="0"/>
          <w:szCs w:val="24"/>
        </w:rPr>
      </w:pPr>
      <w:proofErr w:type="gramStart"/>
      <w:r w:rsidRPr="005771F9">
        <w:rPr>
          <w:spacing w:val="0"/>
          <w:szCs w:val="24"/>
        </w:rPr>
        <w:t>Балансы производительности водоподготовительных установок теплоносителя для тепловых сетей сформированы по результатам сведения балансов тепловых нагрузок и тепловых мощностей источников систем теплоснабжения, после чего формируются балансы тепловой мощности источника тепловой энергии и присоединенной тепловой нагрузки в каждой зоне действия источника тепловой энергии по каждому из магистральных выводов (если таких выводов несколько) тепловой мощности источника тепловой энергии и определяются расходы сетевой воды</w:t>
      </w:r>
      <w:proofErr w:type="gramEnd"/>
      <w:r w:rsidRPr="005771F9">
        <w:rPr>
          <w:spacing w:val="0"/>
          <w:szCs w:val="24"/>
        </w:rPr>
        <w:t>, объем сетей и теплопроводов и потери в сетях по нормативам потерь в зависимости от вида системы ГВС. При одиночных выводах распределение тепловой мощности не требуется. Значения потерь теплоносителя в магистралях каждого источника принимаются с повышающим коэффициентом (1,05-1,1 в зависимости от хим</w:t>
      </w:r>
      <w:r w:rsidR="00FE7010">
        <w:rPr>
          <w:spacing w:val="0"/>
          <w:szCs w:val="24"/>
        </w:rPr>
        <w:t xml:space="preserve">ического </w:t>
      </w:r>
      <w:r w:rsidRPr="005771F9">
        <w:rPr>
          <w:spacing w:val="0"/>
          <w:szCs w:val="24"/>
        </w:rPr>
        <w:t>состава исходной воды, используемой для подпитки теплосети, и технологической схемы водоочистки).</w:t>
      </w:r>
    </w:p>
    <w:p w:rsidR="00F97E6E" w:rsidRPr="005771F9" w:rsidRDefault="00F97E6E" w:rsidP="00F97E6E">
      <w:pPr>
        <w:pStyle w:val="23"/>
        <w:tabs>
          <w:tab w:val="left" w:pos="567"/>
        </w:tabs>
        <w:spacing w:before="0" w:after="0" w:line="276" w:lineRule="auto"/>
        <w:ind w:firstLine="709"/>
        <w:rPr>
          <w:spacing w:val="0"/>
          <w:szCs w:val="24"/>
        </w:rPr>
      </w:pPr>
      <w:r w:rsidRPr="005771F9">
        <w:rPr>
          <w:spacing w:val="0"/>
          <w:szCs w:val="24"/>
        </w:rPr>
        <w:t xml:space="preserve">Расчет производительности ВПУ котельных для подпитки тепловых сетей в их зонах действия с учетом перспективных планов развития выполнен согласно </w:t>
      </w:r>
      <w:proofErr w:type="spellStart"/>
      <w:r w:rsidRPr="005771F9">
        <w:rPr>
          <w:spacing w:val="0"/>
          <w:szCs w:val="24"/>
        </w:rPr>
        <w:t>СНиП</w:t>
      </w:r>
      <w:proofErr w:type="spellEnd"/>
      <w:r w:rsidRPr="005771F9">
        <w:rPr>
          <w:spacing w:val="0"/>
          <w:szCs w:val="24"/>
        </w:rPr>
        <w:t xml:space="preserve"> 41-02-2003 «Тепловые сети» (пп.6.16, 6.18). </w:t>
      </w:r>
    </w:p>
    <w:p w:rsidR="00F97E6E" w:rsidRPr="005771F9" w:rsidRDefault="00F97E6E" w:rsidP="00F97E6E">
      <w:pPr>
        <w:pStyle w:val="23"/>
        <w:tabs>
          <w:tab w:val="left" w:pos="567"/>
        </w:tabs>
        <w:spacing w:before="0" w:after="0" w:line="276" w:lineRule="auto"/>
        <w:ind w:firstLine="709"/>
        <w:rPr>
          <w:spacing w:val="0"/>
          <w:szCs w:val="24"/>
        </w:rPr>
      </w:pPr>
      <w:proofErr w:type="gramStart"/>
      <w:r w:rsidRPr="005771F9">
        <w:rPr>
          <w:spacing w:val="0"/>
          <w:szCs w:val="24"/>
        </w:rPr>
        <w:t>Информаци</w:t>
      </w:r>
      <w:r>
        <w:rPr>
          <w:spacing w:val="0"/>
          <w:szCs w:val="24"/>
        </w:rPr>
        <w:t>и</w:t>
      </w:r>
      <w:r w:rsidRPr="005771F9">
        <w:rPr>
          <w:spacing w:val="0"/>
          <w:szCs w:val="24"/>
        </w:rPr>
        <w:t>, необходим</w:t>
      </w:r>
      <w:r>
        <w:rPr>
          <w:spacing w:val="0"/>
          <w:szCs w:val="24"/>
        </w:rPr>
        <w:t>ой</w:t>
      </w:r>
      <w:r w:rsidRPr="005771F9">
        <w:rPr>
          <w:spacing w:val="0"/>
          <w:szCs w:val="24"/>
        </w:rPr>
        <w:t xml:space="preserve"> для анализа максимального потребления теплоносителя в теплоиспользующих установках потребителей в перспективных зонах действия систем</w:t>
      </w:r>
      <w:r>
        <w:rPr>
          <w:spacing w:val="0"/>
          <w:szCs w:val="24"/>
        </w:rPr>
        <w:t>ы</w:t>
      </w:r>
      <w:r w:rsidRPr="005771F9">
        <w:rPr>
          <w:spacing w:val="0"/>
          <w:szCs w:val="24"/>
        </w:rPr>
        <w:t xml:space="preserve"> теплоснабжения и источника тепловой энергии, а также в аварийных режимах систем</w:t>
      </w:r>
      <w:r>
        <w:rPr>
          <w:spacing w:val="0"/>
          <w:szCs w:val="24"/>
        </w:rPr>
        <w:t>ы</w:t>
      </w:r>
      <w:r w:rsidRPr="005771F9">
        <w:rPr>
          <w:spacing w:val="0"/>
          <w:szCs w:val="24"/>
        </w:rPr>
        <w:t xml:space="preserve"> теплоснабжения </w:t>
      </w:r>
      <w:r>
        <w:rPr>
          <w:spacing w:val="0"/>
          <w:szCs w:val="24"/>
        </w:rPr>
        <w:t xml:space="preserve">д. </w:t>
      </w:r>
      <w:proofErr w:type="spellStart"/>
      <w:r w:rsidR="00FE7010">
        <w:rPr>
          <w:spacing w:val="0"/>
          <w:szCs w:val="24"/>
        </w:rPr>
        <w:t>Шипуновская</w:t>
      </w:r>
      <w:proofErr w:type="spellEnd"/>
      <w:r w:rsidRPr="005771F9">
        <w:rPr>
          <w:spacing w:val="0"/>
          <w:szCs w:val="24"/>
        </w:rPr>
        <w:t xml:space="preserve"> не предоставлена в виду отсутствия </w:t>
      </w:r>
      <w:r>
        <w:rPr>
          <w:spacing w:val="0"/>
          <w:szCs w:val="24"/>
        </w:rPr>
        <w:t>в</w:t>
      </w:r>
      <w:r w:rsidRPr="00373883">
        <w:rPr>
          <w:szCs w:val="28"/>
        </w:rPr>
        <w:t xml:space="preserve">одоподготовительных установок в котельной </w:t>
      </w:r>
      <w:r>
        <w:rPr>
          <w:szCs w:val="28"/>
        </w:rPr>
        <w:t>администрации и</w:t>
      </w:r>
      <w:r w:rsidRPr="00373883">
        <w:rPr>
          <w:szCs w:val="28"/>
        </w:rPr>
        <w:t xml:space="preserve"> </w:t>
      </w:r>
      <w:r w:rsidRPr="005771F9">
        <w:rPr>
          <w:spacing w:val="0"/>
          <w:szCs w:val="24"/>
        </w:rPr>
        <w:t>учета на источник</w:t>
      </w:r>
      <w:r>
        <w:rPr>
          <w:spacing w:val="0"/>
          <w:szCs w:val="24"/>
        </w:rPr>
        <w:t>е</w:t>
      </w:r>
      <w:r w:rsidRPr="005771F9">
        <w:rPr>
          <w:spacing w:val="0"/>
          <w:szCs w:val="24"/>
        </w:rPr>
        <w:t xml:space="preserve"> тепловой энергии отдельных статей потребления энергетических ресурсов.</w:t>
      </w:r>
      <w:proofErr w:type="gramEnd"/>
    </w:p>
    <w:p w:rsidR="00537CCE" w:rsidRPr="00D914AF" w:rsidRDefault="00537CCE" w:rsidP="00537CCE">
      <w:pPr>
        <w:pStyle w:val="3"/>
        <w:numPr>
          <w:ilvl w:val="0"/>
          <w:numId w:val="0"/>
        </w:numPr>
        <w:jc w:val="both"/>
      </w:pPr>
      <w:bookmarkStart w:id="17" w:name="_Toc360712033"/>
      <w:bookmarkStart w:id="18" w:name="_Toc402445261"/>
      <w:r>
        <w:lastRenderedPageBreak/>
        <w:t>Раздел 3.2. П</w:t>
      </w:r>
      <w:r w:rsidRPr="00D914AF">
        <w:t>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17"/>
      <w:bookmarkEnd w:id="18"/>
    </w:p>
    <w:p w:rsidR="00537CCE" w:rsidRPr="00D914AF" w:rsidRDefault="00537CCE" w:rsidP="00537CCE">
      <w:pPr>
        <w:pStyle w:val="23"/>
        <w:spacing w:before="0" w:after="0"/>
        <w:rPr>
          <w:b/>
          <w:spacing w:val="0"/>
          <w:szCs w:val="28"/>
        </w:rPr>
      </w:pPr>
    </w:p>
    <w:p w:rsidR="00537CCE" w:rsidRPr="007404DF" w:rsidRDefault="00537CCE" w:rsidP="007B0089">
      <w:pPr>
        <w:ind w:firstLine="709"/>
        <w:jc w:val="both"/>
        <w:rPr>
          <w:sz w:val="28"/>
          <w:highlight w:val="yellow"/>
        </w:rPr>
      </w:pPr>
      <w:r w:rsidRPr="00607B8A">
        <w:rPr>
          <w:sz w:val="28"/>
        </w:rPr>
        <w:t xml:space="preserve">При возникновении аварийной ситуации на любом участке магистрального </w:t>
      </w:r>
      <w:proofErr w:type="gramStart"/>
      <w:r w:rsidRPr="00607B8A">
        <w:rPr>
          <w:sz w:val="28"/>
        </w:rPr>
        <w:t>трубопровода</w:t>
      </w:r>
      <w:proofErr w:type="gramEnd"/>
      <w:r w:rsidRPr="00607B8A">
        <w:rPr>
          <w:sz w:val="28"/>
        </w:rPr>
        <w:t xml:space="preserve"> возможно организовать обеспечение подпитки тепловой сети из зоны действия соседнего источника путем использования связи между магистральными трубопроводами источников или за счет использования существующих баков аккумуляторов.</w:t>
      </w:r>
    </w:p>
    <w:p w:rsidR="00537CCE" w:rsidRDefault="00537CCE" w:rsidP="00537CCE">
      <w:pPr>
        <w:ind w:firstLine="426"/>
        <w:jc w:val="both"/>
        <w:rPr>
          <w:sz w:val="28"/>
        </w:rPr>
      </w:pPr>
      <w:r w:rsidRPr="00B85DAE">
        <w:rPr>
          <w:sz w:val="28"/>
        </w:rPr>
        <w:t xml:space="preserve">В котельной д. </w:t>
      </w:r>
      <w:proofErr w:type="spellStart"/>
      <w:r w:rsidR="007B0089" w:rsidRPr="00B85DAE">
        <w:rPr>
          <w:sz w:val="28"/>
        </w:rPr>
        <w:t>Шипуновская</w:t>
      </w:r>
      <w:proofErr w:type="spellEnd"/>
      <w:r w:rsidR="007B0089" w:rsidRPr="00B85DAE">
        <w:rPr>
          <w:sz w:val="28"/>
        </w:rPr>
        <w:t xml:space="preserve"> </w:t>
      </w:r>
      <w:r w:rsidR="00B85DAE" w:rsidRPr="00B85DAE">
        <w:rPr>
          <w:sz w:val="28"/>
        </w:rPr>
        <w:t>имеется</w:t>
      </w:r>
      <w:r w:rsidRPr="00B85DAE">
        <w:rPr>
          <w:sz w:val="28"/>
        </w:rPr>
        <w:t xml:space="preserve"> бак-аккумулятор</w:t>
      </w:r>
      <w:r w:rsidR="00B85DAE" w:rsidRPr="00B85DAE">
        <w:rPr>
          <w:sz w:val="28"/>
        </w:rPr>
        <w:t xml:space="preserve"> объёмом 5 куб.</w:t>
      </w:r>
      <w:proofErr w:type="gramStart"/>
      <w:r w:rsidR="00B85DAE" w:rsidRPr="00B85DAE">
        <w:rPr>
          <w:sz w:val="28"/>
        </w:rPr>
        <w:t>м</w:t>
      </w:r>
      <w:proofErr w:type="gramEnd"/>
      <w:r w:rsidR="00B85DAE" w:rsidRPr="00B85DAE">
        <w:rPr>
          <w:sz w:val="28"/>
        </w:rPr>
        <w:t>.</w:t>
      </w:r>
    </w:p>
    <w:p w:rsidR="00F97E6E" w:rsidRDefault="00F97E6E" w:rsidP="00F97E6E">
      <w:pPr>
        <w:jc w:val="both"/>
        <w:rPr>
          <w:sz w:val="28"/>
          <w:szCs w:val="28"/>
        </w:rPr>
      </w:pPr>
    </w:p>
    <w:p w:rsidR="000961C3" w:rsidRDefault="000961C3" w:rsidP="007B0089">
      <w:pPr>
        <w:pStyle w:val="1"/>
        <w:numPr>
          <w:ilvl w:val="0"/>
          <w:numId w:val="0"/>
        </w:numPr>
        <w:spacing w:before="0" w:after="0"/>
        <w:jc w:val="both"/>
        <w:rPr>
          <w:color w:val="000000"/>
          <w:szCs w:val="28"/>
        </w:rPr>
      </w:pPr>
      <w:bookmarkStart w:id="19" w:name="_Toc402265265"/>
      <w:r w:rsidRPr="0055518E">
        <w:rPr>
          <w:color w:val="000000"/>
          <w:szCs w:val="28"/>
        </w:rPr>
        <w:t>Раздел</w:t>
      </w:r>
      <w:r>
        <w:rPr>
          <w:color w:val="000000"/>
          <w:szCs w:val="28"/>
        </w:rPr>
        <w:t xml:space="preserve"> </w:t>
      </w:r>
      <w:r w:rsidR="00537CCE">
        <w:rPr>
          <w:color w:val="000000"/>
          <w:szCs w:val="28"/>
        </w:rPr>
        <w:t>4.</w:t>
      </w:r>
      <w:r>
        <w:rPr>
          <w:color w:val="000000"/>
          <w:szCs w:val="28"/>
        </w:rPr>
        <w:t xml:space="preserve"> </w:t>
      </w:r>
      <w:r w:rsidRPr="0055518E">
        <w:rPr>
          <w:color w:val="000000"/>
          <w:szCs w:val="28"/>
        </w:rPr>
        <w:t>Предложения по строительству, реконструкции и техническому перевооружению источников тепловой энергии</w:t>
      </w:r>
      <w:bookmarkEnd w:id="19"/>
    </w:p>
    <w:p w:rsidR="007B0089" w:rsidRPr="007B0089" w:rsidRDefault="007B0089" w:rsidP="007B0089"/>
    <w:p w:rsidR="000961C3" w:rsidRPr="00537CCE" w:rsidRDefault="000961C3" w:rsidP="00537CCE">
      <w:pPr>
        <w:pStyle w:val="2"/>
        <w:spacing w:before="0"/>
        <w:jc w:val="both"/>
        <w:rPr>
          <w:rFonts w:ascii="Times New Roman" w:hAnsi="Times New Roman" w:cs="Times New Roman"/>
          <w:color w:val="auto"/>
          <w:sz w:val="28"/>
          <w:szCs w:val="28"/>
        </w:rPr>
      </w:pPr>
      <w:bookmarkStart w:id="20" w:name="_Toc402265266"/>
      <w:r w:rsidRPr="00537CCE">
        <w:rPr>
          <w:rFonts w:ascii="Times New Roman" w:hAnsi="Times New Roman" w:cs="Times New Roman"/>
          <w:color w:val="auto"/>
          <w:sz w:val="28"/>
          <w:szCs w:val="28"/>
        </w:rPr>
        <w:t xml:space="preserve">Раздел </w:t>
      </w:r>
      <w:r w:rsidR="00537CCE">
        <w:rPr>
          <w:rFonts w:ascii="Times New Roman" w:hAnsi="Times New Roman" w:cs="Times New Roman"/>
          <w:color w:val="auto"/>
          <w:sz w:val="28"/>
          <w:szCs w:val="28"/>
        </w:rPr>
        <w:t>4</w:t>
      </w:r>
      <w:r w:rsidRPr="00537CCE">
        <w:rPr>
          <w:rFonts w:ascii="Times New Roman" w:hAnsi="Times New Roman" w:cs="Times New Roman"/>
          <w:color w:val="auto"/>
          <w:sz w:val="28"/>
          <w:szCs w:val="28"/>
        </w:rPr>
        <w:t>.1. Предложение по новому строительству источников тепловой энергии, обеспечивающи</w:t>
      </w:r>
      <w:r w:rsidR="007B0089">
        <w:rPr>
          <w:rFonts w:ascii="Times New Roman" w:hAnsi="Times New Roman" w:cs="Times New Roman"/>
          <w:color w:val="auto"/>
          <w:sz w:val="28"/>
          <w:szCs w:val="28"/>
        </w:rPr>
        <w:t>х</w:t>
      </w:r>
      <w:r w:rsidRPr="00537CCE">
        <w:rPr>
          <w:rFonts w:ascii="Times New Roman" w:hAnsi="Times New Roman" w:cs="Times New Roman"/>
          <w:color w:val="auto"/>
          <w:sz w:val="28"/>
          <w:szCs w:val="28"/>
        </w:rPr>
        <w:t xml:space="preserve"> приросты перспективной тепловой нагрузки на вновь осваиваемых территориях поселения, для которых отсутствует возможность передачи тепла от существующих и реконструируемых источников тепловой энергии.</w:t>
      </w:r>
      <w:bookmarkEnd w:id="20"/>
      <w:r w:rsidRPr="00537CCE">
        <w:rPr>
          <w:rFonts w:ascii="Times New Roman" w:hAnsi="Times New Roman" w:cs="Times New Roman"/>
          <w:color w:val="auto"/>
          <w:sz w:val="28"/>
          <w:szCs w:val="28"/>
        </w:rPr>
        <w:t xml:space="preserve"> </w:t>
      </w:r>
    </w:p>
    <w:p w:rsidR="000961C3" w:rsidRPr="00537CCE" w:rsidRDefault="000961C3" w:rsidP="00537CCE">
      <w:pPr>
        <w:pStyle w:val="11"/>
        <w:tabs>
          <w:tab w:val="left" w:pos="993"/>
        </w:tabs>
        <w:spacing w:before="0" w:after="0"/>
        <w:ind w:firstLine="567"/>
      </w:pPr>
    </w:p>
    <w:p w:rsidR="000961C3" w:rsidRPr="00537CCE" w:rsidRDefault="000961C3" w:rsidP="007B0089">
      <w:pPr>
        <w:ind w:firstLine="709"/>
        <w:jc w:val="both"/>
        <w:rPr>
          <w:sz w:val="28"/>
          <w:szCs w:val="28"/>
        </w:rPr>
      </w:pPr>
      <w:r w:rsidRPr="00537CCE">
        <w:rPr>
          <w:sz w:val="28"/>
          <w:szCs w:val="28"/>
        </w:rPr>
        <w:t xml:space="preserve">Прирост тепловой нагрузки может компенсироваться за счет строительства новых котельных с теплосетями, если потребитель будет размещаться вне зоны действия существующего источника теплоснабжения. Строительство новых источников тепловой энергии не требуется. </w:t>
      </w:r>
    </w:p>
    <w:p w:rsidR="000961C3" w:rsidRPr="00537CCE" w:rsidRDefault="000961C3" w:rsidP="00537CCE">
      <w:pPr>
        <w:pStyle w:val="21"/>
        <w:ind w:firstLine="567"/>
        <w:rPr>
          <w:b w:val="0"/>
          <w:bCs w:val="0"/>
        </w:rPr>
      </w:pPr>
    </w:p>
    <w:p w:rsidR="000961C3" w:rsidRPr="00537CCE" w:rsidRDefault="000961C3" w:rsidP="00537CCE">
      <w:pPr>
        <w:pStyle w:val="2"/>
        <w:spacing w:before="0"/>
        <w:jc w:val="both"/>
        <w:rPr>
          <w:rFonts w:ascii="Times New Roman" w:hAnsi="Times New Roman" w:cs="Times New Roman"/>
          <w:color w:val="auto"/>
          <w:sz w:val="28"/>
          <w:szCs w:val="28"/>
        </w:rPr>
      </w:pPr>
      <w:bookmarkStart w:id="21" w:name="_Toc402265267"/>
      <w:r w:rsidRPr="00537CCE">
        <w:rPr>
          <w:rFonts w:ascii="Times New Roman" w:hAnsi="Times New Roman" w:cs="Times New Roman"/>
          <w:color w:val="auto"/>
          <w:sz w:val="28"/>
          <w:szCs w:val="28"/>
        </w:rPr>
        <w:t xml:space="preserve">Раздел </w:t>
      </w:r>
      <w:r w:rsidR="00537CCE">
        <w:rPr>
          <w:rFonts w:ascii="Times New Roman" w:hAnsi="Times New Roman" w:cs="Times New Roman"/>
          <w:color w:val="auto"/>
          <w:sz w:val="28"/>
          <w:szCs w:val="28"/>
        </w:rPr>
        <w:t>4</w:t>
      </w:r>
      <w:r w:rsidRPr="00537CCE">
        <w:rPr>
          <w:rFonts w:ascii="Times New Roman" w:hAnsi="Times New Roman" w:cs="Times New Roman"/>
          <w:color w:val="auto"/>
          <w:sz w:val="28"/>
          <w:szCs w:val="28"/>
        </w:rPr>
        <w:t>.2. Предложение по реконструкции источников тепловой энергии, обеспечивающие приросты перспективной тепловой нагрузки в существующих и расширяемых зонах действия источников тепловой энергии.</w:t>
      </w:r>
      <w:bookmarkEnd w:id="21"/>
    </w:p>
    <w:p w:rsidR="000961C3" w:rsidRPr="00537CCE" w:rsidRDefault="000961C3" w:rsidP="00537CCE">
      <w:pPr>
        <w:autoSpaceDE w:val="0"/>
        <w:autoSpaceDN w:val="0"/>
        <w:adjustRightInd w:val="0"/>
        <w:ind w:firstLine="567"/>
        <w:jc w:val="both"/>
        <w:rPr>
          <w:sz w:val="28"/>
          <w:szCs w:val="28"/>
        </w:rPr>
      </w:pPr>
    </w:p>
    <w:p w:rsidR="000961C3" w:rsidRPr="00537CCE" w:rsidRDefault="000961C3" w:rsidP="007B0089">
      <w:pPr>
        <w:ind w:firstLine="709"/>
        <w:jc w:val="both"/>
        <w:rPr>
          <w:sz w:val="28"/>
          <w:szCs w:val="28"/>
        </w:rPr>
      </w:pPr>
      <w:r w:rsidRPr="00537CCE">
        <w:rPr>
          <w:sz w:val="28"/>
          <w:szCs w:val="28"/>
        </w:rPr>
        <w:t>Реконструкция котельн</w:t>
      </w:r>
      <w:r w:rsidR="00A057A2">
        <w:rPr>
          <w:sz w:val="28"/>
          <w:szCs w:val="28"/>
        </w:rPr>
        <w:t>ой</w:t>
      </w:r>
      <w:r w:rsidRPr="00537CCE">
        <w:rPr>
          <w:sz w:val="28"/>
          <w:szCs w:val="28"/>
        </w:rPr>
        <w:t xml:space="preserve"> с целью обеспечения приростов перспективной тепловой нагрузки в существующих и расширяемых зонах действия источник</w:t>
      </w:r>
      <w:r w:rsidR="00A057A2">
        <w:rPr>
          <w:sz w:val="28"/>
          <w:szCs w:val="28"/>
        </w:rPr>
        <w:t>а</w:t>
      </w:r>
      <w:r w:rsidRPr="00537CCE">
        <w:rPr>
          <w:sz w:val="28"/>
          <w:szCs w:val="28"/>
        </w:rPr>
        <w:t xml:space="preserve"> тепловой энергии не планируется.</w:t>
      </w:r>
    </w:p>
    <w:p w:rsidR="000961C3" w:rsidRPr="00537CCE" w:rsidRDefault="000961C3" w:rsidP="00537CCE">
      <w:pPr>
        <w:ind w:firstLine="426"/>
        <w:jc w:val="both"/>
        <w:rPr>
          <w:sz w:val="28"/>
          <w:szCs w:val="28"/>
        </w:rPr>
      </w:pPr>
    </w:p>
    <w:p w:rsidR="000961C3" w:rsidRPr="00537CCE" w:rsidRDefault="000961C3" w:rsidP="00537CCE">
      <w:pPr>
        <w:pStyle w:val="2"/>
        <w:spacing w:before="0"/>
        <w:jc w:val="both"/>
        <w:rPr>
          <w:rFonts w:ascii="Times New Roman" w:hAnsi="Times New Roman" w:cs="Times New Roman"/>
          <w:color w:val="auto"/>
          <w:sz w:val="28"/>
          <w:szCs w:val="28"/>
        </w:rPr>
      </w:pPr>
      <w:bookmarkStart w:id="22" w:name="_Toc402265268"/>
      <w:r w:rsidRPr="00537CCE">
        <w:rPr>
          <w:rFonts w:ascii="Times New Roman" w:hAnsi="Times New Roman" w:cs="Times New Roman"/>
          <w:color w:val="auto"/>
          <w:sz w:val="28"/>
          <w:szCs w:val="28"/>
        </w:rPr>
        <w:t xml:space="preserve">Раздел </w:t>
      </w:r>
      <w:r w:rsidR="00537CCE">
        <w:rPr>
          <w:rFonts w:ascii="Times New Roman" w:hAnsi="Times New Roman" w:cs="Times New Roman"/>
          <w:color w:val="auto"/>
          <w:sz w:val="28"/>
          <w:szCs w:val="28"/>
        </w:rPr>
        <w:t>4</w:t>
      </w:r>
      <w:r w:rsidRPr="00537CCE">
        <w:rPr>
          <w:rFonts w:ascii="Times New Roman" w:hAnsi="Times New Roman" w:cs="Times New Roman"/>
          <w:color w:val="auto"/>
          <w:sz w:val="28"/>
          <w:szCs w:val="28"/>
        </w:rPr>
        <w:t xml:space="preserve">.3. Предложение по техническому перевооружению источников тепловой энергии с целью </w:t>
      </w:r>
      <w:proofErr w:type="gramStart"/>
      <w:r w:rsidRPr="00537CCE">
        <w:rPr>
          <w:rFonts w:ascii="Times New Roman" w:hAnsi="Times New Roman" w:cs="Times New Roman"/>
          <w:color w:val="auto"/>
          <w:sz w:val="28"/>
          <w:szCs w:val="28"/>
        </w:rPr>
        <w:t>повышения эффективности работы систем теплоснабжения</w:t>
      </w:r>
      <w:proofErr w:type="gramEnd"/>
      <w:r w:rsidRPr="00537CCE">
        <w:rPr>
          <w:rFonts w:ascii="Times New Roman" w:hAnsi="Times New Roman" w:cs="Times New Roman"/>
          <w:color w:val="auto"/>
          <w:sz w:val="28"/>
          <w:szCs w:val="28"/>
        </w:rPr>
        <w:t>.</w:t>
      </w:r>
      <w:bookmarkEnd w:id="22"/>
    </w:p>
    <w:p w:rsidR="000961C3" w:rsidRPr="00537CCE" w:rsidRDefault="000961C3" w:rsidP="00537CCE">
      <w:pPr>
        <w:autoSpaceDE w:val="0"/>
        <w:autoSpaceDN w:val="0"/>
        <w:adjustRightInd w:val="0"/>
        <w:jc w:val="both"/>
        <w:rPr>
          <w:sz w:val="28"/>
          <w:szCs w:val="28"/>
        </w:rPr>
      </w:pPr>
    </w:p>
    <w:p w:rsidR="00B10195" w:rsidRPr="00F66EAD" w:rsidRDefault="00B10195" w:rsidP="00680C2A">
      <w:pPr>
        <w:autoSpaceDE w:val="0"/>
        <w:autoSpaceDN w:val="0"/>
        <w:adjustRightInd w:val="0"/>
        <w:ind w:firstLine="709"/>
        <w:jc w:val="both"/>
        <w:rPr>
          <w:sz w:val="28"/>
          <w:szCs w:val="28"/>
        </w:rPr>
      </w:pPr>
      <w:r w:rsidRPr="00F66EAD">
        <w:rPr>
          <w:sz w:val="28"/>
          <w:szCs w:val="28"/>
        </w:rPr>
        <w:t xml:space="preserve">Износ здания котельной составляет 85 %. Необходимо строительство нового здания котельной из </w:t>
      </w:r>
      <w:proofErr w:type="spellStart"/>
      <w:proofErr w:type="gramStart"/>
      <w:r w:rsidRPr="00F66EAD">
        <w:rPr>
          <w:sz w:val="28"/>
          <w:szCs w:val="28"/>
        </w:rPr>
        <w:t>сэндвич-панелей</w:t>
      </w:r>
      <w:proofErr w:type="spellEnd"/>
      <w:proofErr w:type="gramEnd"/>
      <w:r w:rsidRPr="00F66EAD">
        <w:rPr>
          <w:sz w:val="28"/>
          <w:szCs w:val="28"/>
        </w:rPr>
        <w:t xml:space="preserve"> взамен существующего.</w:t>
      </w:r>
    </w:p>
    <w:p w:rsidR="00680C2A" w:rsidRPr="00F66EAD" w:rsidRDefault="00680C2A" w:rsidP="00680C2A">
      <w:pPr>
        <w:autoSpaceDE w:val="0"/>
        <w:autoSpaceDN w:val="0"/>
        <w:adjustRightInd w:val="0"/>
        <w:ind w:firstLine="709"/>
        <w:jc w:val="both"/>
        <w:rPr>
          <w:rFonts w:eastAsiaTheme="minorHAnsi"/>
          <w:sz w:val="28"/>
          <w:szCs w:val="28"/>
          <w:lang w:eastAsia="en-US"/>
        </w:rPr>
      </w:pPr>
      <w:r w:rsidRPr="00F66EAD">
        <w:rPr>
          <w:sz w:val="28"/>
          <w:szCs w:val="28"/>
        </w:rPr>
        <w:t xml:space="preserve">Оборудование на котельной д. </w:t>
      </w:r>
      <w:proofErr w:type="spellStart"/>
      <w:r w:rsidRPr="00F66EAD">
        <w:rPr>
          <w:sz w:val="28"/>
          <w:szCs w:val="28"/>
        </w:rPr>
        <w:t>Шипуновская</w:t>
      </w:r>
      <w:proofErr w:type="spellEnd"/>
      <w:r w:rsidRPr="00F66EAD">
        <w:rPr>
          <w:sz w:val="28"/>
          <w:szCs w:val="28"/>
        </w:rPr>
        <w:t xml:space="preserve"> со временем </w:t>
      </w:r>
      <w:r w:rsidRPr="00F66EAD">
        <w:rPr>
          <w:rFonts w:eastAsiaTheme="minorHAnsi"/>
          <w:sz w:val="28"/>
          <w:szCs w:val="28"/>
          <w:lang w:eastAsia="en-US"/>
        </w:rPr>
        <w:t>выработает</w:t>
      </w:r>
    </w:p>
    <w:p w:rsidR="00680C2A" w:rsidRPr="00F66EAD" w:rsidRDefault="00680C2A" w:rsidP="00680C2A">
      <w:pPr>
        <w:autoSpaceDE w:val="0"/>
        <w:autoSpaceDN w:val="0"/>
        <w:adjustRightInd w:val="0"/>
        <w:jc w:val="both"/>
        <w:rPr>
          <w:rFonts w:eastAsiaTheme="minorHAnsi"/>
          <w:sz w:val="28"/>
          <w:szCs w:val="28"/>
          <w:lang w:eastAsia="en-US"/>
        </w:rPr>
      </w:pPr>
      <w:r w:rsidRPr="00F66EAD">
        <w:rPr>
          <w:rFonts w:eastAsiaTheme="minorHAnsi"/>
          <w:sz w:val="28"/>
          <w:szCs w:val="28"/>
          <w:lang w:eastAsia="en-US"/>
        </w:rPr>
        <w:lastRenderedPageBreak/>
        <w:t xml:space="preserve">расчетный срок эксплуатации и не сможет обеспечивать надежность и качество теплоснабжения, в связи с чем, необходимо предусмотреть его замену. </w:t>
      </w:r>
    </w:p>
    <w:p w:rsidR="000961C3" w:rsidRPr="00F66EAD" w:rsidRDefault="00680C2A" w:rsidP="00680C2A">
      <w:pPr>
        <w:autoSpaceDE w:val="0"/>
        <w:autoSpaceDN w:val="0"/>
        <w:adjustRightInd w:val="0"/>
        <w:ind w:firstLine="709"/>
        <w:jc w:val="both"/>
        <w:rPr>
          <w:rFonts w:eastAsiaTheme="minorHAnsi"/>
          <w:sz w:val="28"/>
          <w:szCs w:val="28"/>
          <w:lang w:eastAsia="en-US"/>
        </w:rPr>
      </w:pPr>
      <w:r w:rsidRPr="00F66EAD">
        <w:rPr>
          <w:rFonts w:eastAsiaTheme="minorHAnsi"/>
          <w:sz w:val="28"/>
          <w:szCs w:val="28"/>
          <w:lang w:eastAsia="en-US"/>
        </w:rPr>
        <w:t>В целях увеличения срока эксплуатации котельного оборудования и инженерных сетей, а также повышения качества теплоснабжения,  необходимо осуществить приобретение и монтаж установки химической водоподготовки для системы теплоснабжения.</w:t>
      </w:r>
    </w:p>
    <w:p w:rsidR="00680C2A" w:rsidRPr="00680C2A" w:rsidRDefault="00680C2A" w:rsidP="00680C2A">
      <w:pPr>
        <w:autoSpaceDE w:val="0"/>
        <w:autoSpaceDN w:val="0"/>
        <w:adjustRightInd w:val="0"/>
        <w:ind w:firstLine="709"/>
        <w:jc w:val="both"/>
        <w:rPr>
          <w:sz w:val="28"/>
          <w:szCs w:val="28"/>
        </w:rPr>
      </w:pPr>
      <w:r w:rsidRPr="00F66EAD">
        <w:rPr>
          <w:rFonts w:eastAsiaTheme="minorHAnsi"/>
          <w:sz w:val="28"/>
          <w:szCs w:val="28"/>
          <w:lang w:eastAsia="en-US"/>
        </w:rPr>
        <w:t>Кроме того для фактического учёта отпуска тепловой энергии требуется установка коммерческих приборов учёта тепловой энергии.</w:t>
      </w:r>
    </w:p>
    <w:p w:rsidR="000961C3" w:rsidRPr="00537CCE" w:rsidRDefault="000961C3" w:rsidP="00537CCE">
      <w:pPr>
        <w:pStyle w:val="11"/>
        <w:tabs>
          <w:tab w:val="left" w:pos="993"/>
        </w:tabs>
        <w:spacing w:before="0" w:after="0"/>
        <w:ind w:firstLine="567"/>
        <w:rPr>
          <w:spacing w:val="0"/>
        </w:rPr>
      </w:pPr>
      <w:r w:rsidRPr="00537CCE">
        <w:rPr>
          <w:spacing w:val="0"/>
        </w:rPr>
        <w:t xml:space="preserve"> </w:t>
      </w:r>
    </w:p>
    <w:p w:rsidR="000961C3" w:rsidRPr="00537CCE" w:rsidRDefault="000961C3" w:rsidP="00537CCE">
      <w:pPr>
        <w:pStyle w:val="2"/>
        <w:spacing w:before="0"/>
        <w:jc w:val="both"/>
        <w:rPr>
          <w:rFonts w:ascii="Times New Roman" w:hAnsi="Times New Roman" w:cs="Times New Roman"/>
          <w:color w:val="auto"/>
          <w:sz w:val="28"/>
          <w:szCs w:val="28"/>
        </w:rPr>
      </w:pPr>
      <w:bookmarkStart w:id="23" w:name="_Toc402265269"/>
      <w:r w:rsidRPr="00537CCE">
        <w:rPr>
          <w:rFonts w:ascii="Times New Roman" w:hAnsi="Times New Roman" w:cs="Times New Roman"/>
          <w:color w:val="auto"/>
          <w:sz w:val="28"/>
          <w:szCs w:val="28"/>
        </w:rPr>
        <w:t xml:space="preserve">Раздел </w:t>
      </w:r>
      <w:r w:rsidR="00537CCE">
        <w:rPr>
          <w:rFonts w:ascii="Times New Roman" w:hAnsi="Times New Roman" w:cs="Times New Roman"/>
          <w:color w:val="auto"/>
          <w:sz w:val="28"/>
          <w:szCs w:val="28"/>
        </w:rPr>
        <w:t>4</w:t>
      </w:r>
      <w:r w:rsidRPr="00537CCE">
        <w:rPr>
          <w:rFonts w:ascii="Times New Roman" w:hAnsi="Times New Roman" w:cs="Times New Roman"/>
          <w:color w:val="auto"/>
          <w:sz w:val="28"/>
          <w:szCs w:val="28"/>
        </w:rPr>
        <w:t xml:space="preserve">.4. </w:t>
      </w:r>
      <w:r w:rsidR="00537CCE">
        <w:rPr>
          <w:rFonts w:ascii="Times New Roman" w:hAnsi="Times New Roman" w:cs="Times New Roman"/>
          <w:color w:val="auto"/>
          <w:sz w:val="28"/>
          <w:szCs w:val="28"/>
        </w:rPr>
        <w:t>Предложение</w:t>
      </w:r>
      <w:r w:rsidRPr="00537CCE">
        <w:rPr>
          <w:rFonts w:ascii="Times New Roman" w:hAnsi="Times New Roman" w:cs="Times New Roman"/>
          <w:color w:val="auto"/>
          <w:sz w:val="28"/>
          <w:szCs w:val="28"/>
        </w:rPr>
        <w:t xml:space="preserve"> по выводу из эксплуатации, консервации  и демонтажу избыточных источников тепловой энергии,  а также выработавших нормативный срок службы либо в случаях, когда продление срока службы или паркового ресурса технически невозможно или экономически нецелесообразно.</w:t>
      </w:r>
      <w:bookmarkEnd w:id="23"/>
    </w:p>
    <w:p w:rsidR="000961C3" w:rsidRPr="00537CCE" w:rsidRDefault="000961C3" w:rsidP="00537CCE">
      <w:pPr>
        <w:autoSpaceDE w:val="0"/>
        <w:autoSpaceDN w:val="0"/>
        <w:adjustRightInd w:val="0"/>
        <w:jc w:val="both"/>
        <w:rPr>
          <w:sz w:val="28"/>
          <w:szCs w:val="28"/>
        </w:rPr>
      </w:pPr>
      <w:r w:rsidRPr="00537CCE">
        <w:rPr>
          <w:sz w:val="28"/>
          <w:szCs w:val="28"/>
        </w:rPr>
        <w:t xml:space="preserve"> </w:t>
      </w:r>
    </w:p>
    <w:p w:rsidR="000961C3" w:rsidRPr="00537CCE" w:rsidRDefault="000961C3" w:rsidP="007B0089">
      <w:pPr>
        <w:ind w:firstLine="709"/>
        <w:jc w:val="both"/>
        <w:rPr>
          <w:sz w:val="28"/>
          <w:szCs w:val="28"/>
        </w:rPr>
      </w:pPr>
      <w:r w:rsidRPr="00537CCE">
        <w:rPr>
          <w:sz w:val="28"/>
          <w:szCs w:val="28"/>
        </w:rPr>
        <w:t>Вывод из эксплуатации котельных не планируется.</w:t>
      </w:r>
    </w:p>
    <w:p w:rsidR="000961C3" w:rsidRPr="00537CCE" w:rsidRDefault="000961C3" w:rsidP="00537CCE">
      <w:pPr>
        <w:pStyle w:val="31"/>
        <w:tabs>
          <w:tab w:val="left" w:pos="993"/>
        </w:tabs>
        <w:spacing w:before="0" w:after="0"/>
      </w:pPr>
    </w:p>
    <w:p w:rsidR="000961C3" w:rsidRPr="00537CCE" w:rsidRDefault="000961C3" w:rsidP="00537CCE">
      <w:pPr>
        <w:pStyle w:val="2"/>
        <w:spacing w:before="0"/>
        <w:jc w:val="both"/>
        <w:rPr>
          <w:rFonts w:ascii="Times New Roman" w:hAnsi="Times New Roman" w:cs="Times New Roman"/>
          <w:color w:val="auto"/>
          <w:sz w:val="28"/>
          <w:szCs w:val="28"/>
        </w:rPr>
      </w:pPr>
      <w:bookmarkStart w:id="24" w:name="_Toc402265270"/>
      <w:r w:rsidRPr="00537CCE">
        <w:rPr>
          <w:rFonts w:ascii="Times New Roman" w:hAnsi="Times New Roman" w:cs="Times New Roman"/>
          <w:color w:val="auto"/>
          <w:sz w:val="28"/>
          <w:szCs w:val="28"/>
        </w:rPr>
        <w:t>Раздел</w:t>
      </w:r>
      <w:r w:rsidR="00537CCE">
        <w:rPr>
          <w:rFonts w:ascii="Times New Roman" w:hAnsi="Times New Roman" w:cs="Times New Roman"/>
          <w:color w:val="auto"/>
          <w:sz w:val="28"/>
          <w:szCs w:val="28"/>
        </w:rPr>
        <w:t xml:space="preserve"> 4</w:t>
      </w:r>
      <w:r w:rsidRPr="00537CCE">
        <w:rPr>
          <w:rFonts w:ascii="Times New Roman" w:hAnsi="Times New Roman" w:cs="Times New Roman"/>
          <w:color w:val="auto"/>
          <w:sz w:val="28"/>
          <w:szCs w:val="28"/>
        </w:rPr>
        <w:t xml:space="preserve">.5. Меры по переоборудованию котельных в источники комбинированной выработки электрической и тепловой энергии, кроме случаев, когда указанные котельные находятся в зоне действия </w:t>
      </w:r>
      <w:proofErr w:type="spellStart"/>
      <w:r w:rsidRPr="00537CCE">
        <w:rPr>
          <w:rFonts w:ascii="Times New Roman" w:hAnsi="Times New Roman" w:cs="Times New Roman"/>
          <w:color w:val="auto"/>
          <w:sz w:val="28"/>
          <w:szCs w:val="28"/>
        </w:rPr>
        <w:t>профицитных</w:t>
      </w:r>
      <w:proofErr w:type="spellEnd"/>
      <w:r w:rsidRPr="00537CCE">
        <w:rPr>
          <w:rFonts w:ascii="Times New Roman" w:hAnsi="Times New Roman" w:cs="Times New Roman"/>
          <w:color w:val="auto"/>
          <w:sz w:val="28"/>
          <w:szCs w:val="28"/>
        </w:rPr>
        <w:t xml:space="preserve"> (обладающих резервом тепловой мощности) источников с комбинированной выработкой тепловой и электрической энергии на каждом этапе и к окончанию планируемого периода.</w:t>
      </w:r>
      <w:bookmarkEnd w:id="24"/>
    </w:p>
    <w:p w:rsidR="000961C3" w:rsidRPr="00537CCE" w:rsidRDefault="000961C3" w:rsidP="00537CCE">
      <w:pPr>
        <w:pStyle w:val="11"/>
        <w:tabs>
          <w:tab w:val="left" w:pos="993"/>
        </w:tabs>
        <w:spacing w:before="0" w:after="0"/>
        <w:ind w:firstLine="567"/>
        <w:rPr>
          <w:spacing w:val="0"/>
        </w:rPr>
      </w:pPr>
    </w:p>
    <w:p w:rsidR="000961C3" w:rsidRDefault="000961C3" w:rsidP="007B0089">
      <w:pPr>
        <w:ind w:firstLine="709"/>
        <w:jc w:val="both"/>
        <w:rPr>
          <w:sz w:val="28"/>
          <w:szCs w:val="28"/>
        </w:rPr>
      </w:pPr>
      <w:r w:rsidRPr="00537CCE">
        <w:rPr>
          <w:sz w:val="28"/>
          <w:szCs w:val="28"/>
        </w:rPr>
        <w:t>Переоборудование котельн</w:t>
      </w:r>
      <w:r w:rsidR="00537CCE">
        <w:rPr>
          <w:sz w:val="28"/>
          <w:szCs w:val="28"/>
        </w:rPr>
        <w:t>ой</w:t>
      </w:r>
      <w:r w:rsidRPr="00537CCE">
        <w:rPr>
          <w:sz w:val="28"/>
          <w:szCs w:val="28"/>
        </w:rPr>
        <w:t xml:space="preserve"> в источник комбинированной выработки электрической и тепловой энергии не планируется.</w:t>
      </w:r>
    </w:p>
    <w:p w:rsidR="003D31FF" w:rsidRPr="00537CCE" w:rsidRDefault="003D31FF" w:rsidP="00537CCE">
      <w:pPr>
        <w:ind w:firstLine="426"/>
        <w:jc w:val="both"/>
        <w:rPr>
          <w:sz w:val="28"/>
          <w:szCs w:val="28"/>
        </w:rPr>
      </w:pPr>
    </w:p>
    <w:p w:rsidR="000961C3" w:rsidRDefault="000961C3" w:rsidP="00537CCE">
      <w:pPr>
        <w:pStyle w:val="2"/>
        <w:spacing w:before="0"/>
        <w:jc w:val="both"/>
        <w:rPr>
          <w:rFonts w:ascii="Times New Roman" w:hAnsi="Times New Roman" w:cs="Times New Roman"/>
          <w:color w:val="auto"/>
          <w:sz w:val="28"/>
          <w:szCs w:val="28"/>
        </w:rPr>
      </w:pPr>
      <w:bookmarkStart w:id="25" w:name="_Toc402265271"/>
      <w:r w:rsidRPr="00537CCE">
        <w:rPr>
          <w:rFonts w:ascii="Times New Roman" w:hAnsi="Times New Roman" w:cs="Times New Roman"/>
          <w:color w:val="auto"/>
          <w:sz w:val="28"/>
          <w:szCs w:val="28"/>
        </w:rPr>
        <w:t xml:space="preserve">Раздел </w:t>
      </w:r>
      <w:r w:rsidR="00537CCE">
        <w:rPr>
          <w:rFonts w:ascii="Times New Roman" w:hAnsi="Times New Roman" w:cs="Times New Roman"/>
          <w:color w:val="auto"/>
          <w:sz w:val="28"/>
          <w:szCs w:val="28"/>
        </w:rPr>
        <w:t>4</w:t>
      </w:r>
      <w:r w:rsidRPr="00537CCE">
        <w:rPr>
          <w:rFonts w:ascii="Times New Roman" w:hAnsi="Times New Roman" w:cs="Times New Roman"/>
          <w:color w:val="auto"/>
          <w:sz w:val="28"/>
          <w:szCs w:val="28"/>
        </w:rPr>
        <w:t>.6. 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на каждом этапе и к окончанию планируемого периода.</w:t>
      </w:r>
      <w:bookmarkEnd w:id="25"/>
    </w:p>
    <w:p w:rsidR="007B0089" w:rsidRPr="007B0089" w:rsidRDefault="007B0089" w:rsidP="007B0089"/>
    <w:p w:rsidR="000961C3" w:rsidRPr="00537CCE" w:rsidRDefault="00A057A2" w:rsidP="007B0089">
      <w:pPr>
        <w:ind w:firstLine="709"/>
        <w:jc w:val="both"/>
        <w:rPr>
          <w:sz w:val="28"/>
          <w:szCs w:val="28"/>
        </w:rPr>
      </w:pPr>
      <w:r>
        <w:rPr>
          <w:sz w:val="28"/>
          <w:szCs w:val="28"/>
        </w:rPr>
        <w:t>Источник</w:t>
      </w:r>
      <w:r w:rsidR="007B0089">
        <w:rPr>
          <w:sz w:val="28"/>
          <w:szCs w:val="28"/>
        </w:rPr>
        <w:t>и</w:t>
      </w:r>
      <w:r>
        <w:rPr>
          <w:sz w:val="28"/>
          <w:szCs w:val="28"/>
        </w:rPr>
        <w:t xml:space="preserve"> тепловой энергии с комбинированной выраб</w:t>
      </w:r>
      <w:r w:rsidR="007B0089">
        <w:rPr>
          <w:sz w:val="28"/>
          <w:szCs w:val="28"/>
        </w:rPr>
        <w:t>о</w:t>
      </w:r>
      <w:r>
        <w:rPr>
          <w:sz w:val="28"/>
          <w:szCs w:val="28"/>
        </w:rPr>
        <w:t xml:space="preserve">ткой тепловой и электрической энергии </w:t>
      </w:r>
      <w:r w:rsidR="007B0089">
        <w:rPr>
          <w:sz w:val="28"/>
          <w:szCs w:val="28"/>
        </w:rPr>
        <w:t>отсутствуют</w:t>
      </w:r>
      <w:r>
        <w:rPr>
          <w:sz w:val="28"/>
          <w:szCs w:val="28"/>
        </w:rPr>
        <w:t>.</w:t>
      </w:r>
    </w:p>
    <w:p w:rsidR="000961C3" w:rsidRPr="00537CCE" w:rsidRDefault="000961C3" w:rsidP="00537CCE">
      <w:pPr>
        <w:pStyle w:val="11"/>
        <w:tabs>
          <w:tab w:val="left" w:pos="993"/>
        </w:tabs>
        <w:spacing w:before="0" w:after="0"/>
        <w:ind w:firstLine="567"/>
        <w:rPr>
          <w:spacing w:val="0"/>
        </w:rPr>
      </w:pPr>
    </w:p>
    <w:p w:rsidR="000961C3" w:rsidRPr="00537CCE" w:rsidRDefault="000961C3" w:rsidP="00537CCE">
      <w:pPr>
        <w:pStyle w:val="2"/>
        <w:spacing w:before="0"/>
        <w:jc w:val="both"/>
        <w:rPr>
          <w:rFonts w:ascii="Times New Roman" w:hAnsi="Times New Roman" w:cs="Times New Roman"/>
          <w:color w:val="auto"/>
          <w:sz w:val="28"/>
          <w:szCs w:val="28"/>
        </w:rPr>
      </w:pPr>
      <w:bookmarkStart w:id="26" w:name="_Toc402265272"/>
      <w:r w:rsidRPr="00537CCE">
        <w:rPr>
          <w:rFonts w:ascii="Times New Roman" w:hAnsi="Times New Roman" w:cs="Times New Roman"/>
          <w:color w:val="auto"/>
          <w:sz w:val="28"/>
          <w:szCs w:val="28"/>
        </w:rPr>
        <w:t xml:space="preserve">Раздел </w:t>
      </w:r>
      <w:r w:rsidR="00537CCE">
        <w:rPr>
          <w:rFonts w:ascii="Times New Roman" w:hAnsi="Times New Roman" w:cs="Times New Roman"/>
          <w:color w:val="auto"/>
          <w:sz w:val="28"/>
          <w:szCs w:val="28"/>
        </w:rPr>
        <w:t>4</w:t>
      </w:r>
      <w:r w:rsidRPr="00537CCE">
        <w:rPr>
          <w:rFonts w:ascii="Times New Roman" w:hAnsi="Times New Roman" w:cs="Times New Roman"/>
          <w:color w:val="auto"/>
          <w:sz w:val="28"/>
          <w:szCs w:val="28"/>
        </w:rPr>
        <w:t xml:space="preserve">.7. </w:t>
      </w:r>
      <w:proofErr w:type="gramStart"/>
      <w:r w:rsidRPr="00537CCE">
        <w:rPr>
          <w:rFonts w:ascii="Times New Roman" w:hAnsi="Times New Roman" w:cs="Times New Roman"/>
          <w:color w:val="auto"/>
          <w:sz w:val="28"/>
          <w:szCs w:val="28"/>
        </w:rPr>
        <w:t>Решения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(мощности) и теплоносителя, поставляющими тепловую энергию в данной систем теплоснабжения на каждом этапе планируемого периода.</w:t>
      </w:r>
      <w:bookmarkEnd w:id="26"/>
      <w:proofErr w:type="gramEnd"/>
    </w:p>
    <w:p w:rsidR="000961C3" w:rsidRPr="00537CCE" w:rsidRDefault="000961C3" w:rsidP="00537CCE">
      <w:pPr>
        <w:jc w:val="both"/>
        <w:rPr>
          <w:sz w:val="28"/>
          <w:szCs w:val="28"/>
        </w:rPr>
      </w:pPr>
    </w:p>
    <w:p w:rsidR="000961C3" w:rsidRPr="00537CCE" w:rsidRDefault="000961C3" w:rsidP="007B0089">
      <w:pPr>
        <w:ind w:firstLine="709"/>
        <w:jc w:val="both"/>
        <w:rPr>
          <w:sz w:val="28"/>
          <w:szCs w:val="28"/>
        </w:rPr>
      </w:pPr>
      <w:r w:rsidRPr="00537CCE">
        <w:rPr>
          <w:sz w:val="28"/>
          <w:szCs w:val="28"/>
        </w:rPr>
        <w:t xml:space="preserve">Загрузка источников тепловой энергии, распределение (перераспределении) тепловой нагрузки потребителей тепловой энергии в </w:t>
      </w:r>
      <w:r w:rsidRPr="00537CCE">
        <w:rPr>
          <w:sz w:val="28"/>
          <w:szCs w:val="28"/>
        </w:rPr>
        <w:lastRenderedPageBreak/>
        <w:t>каждой зоне действия системы теплоснабжения между источниками тепловой энергии (мощности) и теплоносителя не планируется.</w:t>
      </w:r>
    </w:p>
    <w:p w:rsidR="000961C3" w:rsidRPr="00537CCE" w:rsidRDefault="000961C3" w:rsidP="00537CCE">
      <w:pPr>
        <w:jc w:val="both"/>
        <w:rPr>
          <w:sz w:val="28"/>
          <w:szCs w:val="28"/>
        </w:rPr>
      </w:pPr>
    </w:p>
    <w:p w:rsidR="000961C3" w:rsidRPr="00537CCE" w:rsidRDefault="000961C3" w:rsidP="00537CCE">
      <w:pPr>
        <w:pStyle w:val="2"/>
        <w:spacing w:before="0"/>
        <w:jc w:val="both"/>
        <w:rPr>
          <w:rFonts w:ascii="Times New Roman" w:hAnsi="Times New Roman" w:cs="Times New Roman"/>
          <w:color w:val="auto"/>
          <w:sz w:val="28"/>
          <w:szCs w:val="28"/>
        </w:rPr>
      </w:pPr>
      <w:bookmarkStart w:id="27" w:name="_Toc402265273"/>
      <w:r w:rsidRPr="00537CCE">
        <w:rPr>
          <w:rFonts w:ascii="Times New Roman" w:hAnsi="Times New Roman" w:cs="Times New Roman"/>
          <w:color w:val="auto"/>
          <w:sz w:val="28"/>
          <w:szCs w:val="28"/>
        </w:rPr>
        <w:t xml:space="preserve">Раздел </w:t>
      </w:r>
      <w:r w:rsidR="00A057A2">
        <w:rPr>
          <w:rFonts w:ascii="Times New Roman" w:hAnsi="Times New Roman" w:cs="Times New Roman"/>
          <w:color w:val="auto"/>
          <w:sz w:val="28"/>
          <w:szCs w:val="28"/>
        </w:rPr>
        <w:t>4</w:t>
      </w:r>
      <w:r w:rsidRPr="00537CCE">
        <w:rPr>
          <w:rFonts w:ascii="Times New Roman" w:hAnsi="Times New Roman" w:cs="Times New Roman"/>
          <w:color w:val="auto"/>
          <w:sz w:val="28"/>
          <w:szCs w:val="28"/>
        </w:rPr>
        <w:t>.8. Решения о перспективной установленной тепловой мощности каждого источника тепловой энергии с учетом аварийного и перспективного резерва тепловой мощности с предложениями по утверждению срока ввода в эксплуатацию новых мощностей.</w:t>
      </w:r>
      <w:bookmarkEnd w:id="27"/>
    </w:p>
    <w:p w:rsidR="000961C3" w:rsidRPr="00537CCE" w:rsidRDefault="000961C3" w:rsidP="00537CCE">
      <w:pPr>
        <w:jc w:val="both"/>
        <w:rPr>
          <w:sz w:val="28"/>
          <w:szCs w:val="28"/>
        </w:rPr>
      </w:pPr>
    </w:p>
    <w:p w:rsidR="000961C3" w:rsidRPr="00537CCE" w:rsidRDefault="007B0089" w:rsidP="007B0089">
      <w:pPr>
        <w:ind w:firstLine="709"/>
        <w:jc w:val="both"/>
        <w:rPr>
          <w:sz w:val="28"/>
          <w:szCs w:val="28"/>
        </w:rPr>
      </w:pPr>
      <w:r>
        <w:rPr>
          <w:sz w:val="28"/>
          <w:szCs w:val="28"/>
        </w:rPr>
        <w:t>Увеличение п</w:t>
      </w:r>
      <w:r w:rsidR="000961C3" w:rsidRPr="00537CCE">
        <w:rPr>
          <w:sz w:val="28"/>
          <w:szCs w:val="28"/>
        </w:rPr>
        <w:t>ерспектив</w:t>
      </w:r>
      <w:r>
        <w:rPr>
          <w:sz w:val="28"/>
          <w:szCs w:val="28"/>
        </w:rPr>
        <w:t>ной</w:t>
      </w:r>
      <w:r w:rsidR="000961C3" w:rsidRPr="00537CCE">
        <w:rPr>
          <w:sz w:val="28"/>
          <w:szCs w:val="28"/>
        </w:rPr>
        <w:t xml:space="preserve"> установленной тепловой мощности каждого источника тепловой энергии с учетом аварийного и перспективного резерва тепловой мощности</w:t>
      </w:r>
      <w:r>
        <w:rPr>
          <w:sz w:val="28"/>
          <w:szCs w:val="28"/>
        </w:rPr>
        <w:t xml:space="preserve"> не планируется</w:t>
      </w:r>
      <w:r w:rsidR="000961C3" w:rsidRPr="00537CCE">
        <w:rPr>
          <w:sz w:val="28"/>
          <w:szCs w:val="28"/>
        </w:rPr>
        <w:t>.</w:t>
      </w:r>
    </w:p>
    <w:p w:rsidR="000961C3" w:rsidRPr="00A057A2" w:rsidRDefault="000961C3" w:rsidP="007B0089">
      <w:pPr>
        <w:autoSpaceDE w:val="0"/>
        <w:autoSpaceDN w:val="0"/>
        <w:adjustRightInd w:val="0"/>
        <w:ind w:firstLine="709"/>
        <w:jc w:val="both"/>
        <w:rPr>
          <w:sz w:val="28"/>
          <w:szCs w:val="28"/>
        </w:rPr>
      </w:pPr>
      <w:r w:rsidRPr="00A057A2">
        <w:rPr>
          <w:sz w:val="28"/>
          <w:szCs w:val="28"/>
        </w:rPr>
        <w:t>Описание процессов транспортировки тепловой энергии от котельной, транзитом через тепловые сети к социальным потребителям приведено в части 3 главы 3схемы теплоснабжения.</w:t>
      </w:r>
    </w:p>
    <w:p w:rsidR="00942E0C" w:rsidRDefault="00942E0C" w:rsidP="00942E0C">
      <w:pPr>
        <w:jc w:val="center"/>
      </w:pPr>
    </w:p>
    <w:p w:rsidR="00E73E02" w:rsidRPr="00A057A2" w:rsidRDefault="00A057A2" w:rsidP="00075B58">
      <w:pPr>
        <w:pStyle w:val="1"/>
        <w:numPr>
          <w:ilvl w:val="0"/>
          <w:numId w:val="0"/>
        </w:numPr>
        <w:jc w:val="both"/>
        <w:rPr>
          <w:szCs w:val="28"/>
        </w:rPr>
      </w:pPr>
      <w:bookmarkStart w:id="28" w:name="_Toc402445270"/>
      <w:r w:rsidRPr="00A057A2">
        <w:rPr>
          <w:szCs w:val="28"/>
        </w:rPr>
        <w:t xml:space="preserve">Раздел 5. </w:t>
      </w:r>
      <w:r w:rsidR="00E73E02" w:rsidRPr="00A057A2">
        <w:rPr>
          <w:szCs w:val="28"/>
        </w:rPr>
        <w:t>Предложения по строительству и реконструкции тепловых сетей и сооружений на них</w:t>
      </w:r>
      <w:bookmarkEnd w:id="28"/>
      <w:r w:rsidR="007B0089">
        <w:rPr>
          <w:szCs w:val="28"/>
        </w:rPr>
        <w:t>.</w:t>
      </w:r>
    </w:p>
    <w:p w:rsidR="00716CD3" w:rsidRPr="00A057A2" w:rsidRDefault="00716CD3" w:rsidP="00716CD3">
      <w:pPr>
        <w:pStyle w:val="2"/>
        <w:numPr>
          <w:ilvl w:val="1"/>
          <w:numId w:val="0"/>
        </w:numPr>
        <w:spacing w:before="0"/>
        <w:jc w:val="both"/>
        <w:rPr>
          <w:rFonts w:ascii="Times New Roman" w:hAnsi="Times New Roman" w:cs="Times New Roman"/>
          <w:color w:val="auto"/>
          <w:sz w:val="28"/>
          <w:szCs w:val="28"/>
        </w:rPr>
      </w:pPr>
      <w:bookmarkStart w:id="29" w:name="_Toc402265277"/>
      <w:bookmarkStart w:id="30" w:name="_Toc360712044"/>
      <w:bookmarkStart w:id="31" w:name="_Toc402445272"/>
      <w:r w:rsidRPr="00A057A2">
        <w:rPr>
          <w:rFonts w:ascii="Times New Roman" w:hAnsi="Times New Roman" w:cs="Times New Roman"/>
          <w:color w:val="auto"/>
          <w:sz w:val="28"/>
          <w:szCs w:val="28"/>
        </w:rPr>
        <w:t xml:space="preserve">Раздел </w:t>
      </w:r>
      <w:r w:rsidR="00075B58">
        <w:rPr>
          <w:rFonts w:ascii="Times New Roman" w:hAnsi="Times New Roman" w:cs="Times New Roman"/>
          <w:color w:val="auto"/>
          <w:sz w:val="28"/>
          <w:szCs w:val="28"/>
        </w:rPr>
        <w:t>5</w:t>
      </w:r>
      <w:r w:rsidRPr="00A057A2">
        <w:rPr>
          <w:rFonts w:ascii="Times New Roman" w:hAnsi="Times New Roman" w:cs="Times New Roman"/>
          <w:color w:val="auto"/>
          <w:sz w:val="28"/>
          <w:szCs w:val="28"/>
        </w:rPr>
        <w:t>.1. Предложение по новому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29"/>
    </w:p>
    <w:p w:rsidR="00716CD3" w:rsidRPr="00A057A2" w:rsidRDefault="00716CD3" w:rsidP="00716CD3">
      <w:pPr>
        <w:jc w:val="both"/>
        <w:rPr>
          <w:sz w:val="28"/>
          <w:szCs w:val="28"/>
        </w:rPr>
      </w:pPr>
    </w:p>
    <w:p w:rsidR="00716CD3" w:rsidRPr="00A057A2" w:rsidRDefault="00716CD3" w:rsidP="007B0089">
      <w:pPr>
        <w:ind w:firstLine="709"/>
        <w:jc w:val="both"/>
        <w:rPr>
          <w:sz w:val="28"/>
          <w:szCs w:val="28"/>
        </w:rPr>
      </w:pPr>
      <w:r w:rsidRPr="00A057A2">
        <w:rPr>
          <w:sz w:val="28"/>
          <w:szCs w:val="28"/>
        </w:rPr>
        <w:t>Учитывая, что Схемой территориального планирования  не предусмотрено изменение схемы теплоснабжения поселения, новое строительство тепловых сетей не планируется. Перераспределение тепловой нагрузки не планируется.</w:t>
      </w:r>
    </w:p>
    <w:p w:rsidR="00716CD3" w:rsidRPr="00A057A2" w:rsidRDefault="00716CD3" w:rsidP="007B0089">
      <w:pPr>
        <w:ind w:firstLine="709"/>
        <w:jc w:val="both"/>
        <w:rPr>
          <w:sz w:val="28"/>
          <w:szCs w:val="28"/>
        </w:rPr>
      </w:pPr>
      <w:r w:rsidRPr="00A057A2">
        <w:rPr>
          <w:sz w:val="28"/>
          <w:szCs w:val="28"/>
        </w:rPr>
        <w:t>В настоящее время разработанной и нереализованной проектной документации нет.</w:t>
      </w:r>
    </w:p>
    <w:p w:rsidR="00716CD3" w:rsidRPr="00A057A2" w:rsidRDefault="00716CD3" w:rsidP="00716CD3">
      <w:pPr>
        <w:ind w:firstLine="426"/>
        <w:jc w:val="both"/>
        <w:rPr>
          <w:sz w:val="28"/>
          <w:szCs w:val="28"/>
        </w:rPr>
      </w:pPr>
    </w:p>
    <w:p w:rsidR="00716CD3" w:rsidRPr="00A057A2" w:rsidRDefault="00075B58" w:rsidP="00716CD3">
      <w:pPr>
        <w:pStyle w:val="2"/>
        <w:numPr>
          <w:ilvl w:val="1"/>
          <w:numId w:val="0"/>
        </w:numPr>
        <w:spacing w:before="0"/>
        <w:jc w:val="both"/>
        <w:rPr>
          <w:rFonts w:ascii="Times New Roman" w:hAnsi="Times New Roman" w:cs="Times New Roman"/>
          <w:color w:val="auto"/>
          <w:sz w:val="28"/>
          <w:szCs w:val="28"/>
        </w:rPr>
      </w:pPr>
      <w:bookmarkStart w:id="32" w:name="_Toc402265278"/>
      <w:r>
        <w:rPr>
          <w:rFonts w:ascii="Times New Roman" w:hAnsi="Times New Roman" w:cs="Times New Roman"/>
          <w:color w:val="auto"/>
          <w:sz w:val="28"/>
          <w:szCs w:val="28"/>
        </w:rPr>
        <w:t>Раздел 5</w:t>
      </w:r>
      <w:r w:rsidR="00716CD3" w:rsidRPr="00A057A2">
        <w:rPr>
          <w:rFonts w:ascii="Times New Roman" w:hAnsi="Times New Roman" w:cs="Times New Roman"/>
          <w:color w:val="auto"/>
          <w:sz w:val="28"/>
          <w:szCs w:val="28"/>
        </w:rPr>
        <w:t>.2. Предложение по новому строительству тепловых сетей для обеспечения перспективных приростов тепловой нагрузки  во вновь осваиваемых районах поселения, городского округа под жилищную, комплексную  или производственную застройку.</w:t>
      </w:r>
      <w:bookmarkEnd w:id="32"/>
    </w:p>
    <w:p w:rsidR="00716CD3" w:rsidRPr="00A057A2" w:rsidRDefault="00716CD3" w:rsidP="00716CD3">
      <w:pPr>
        <w:pStyle w:val="a9"/>
        <w:ind w:firstLine="567"/>
        <w:rPr>
          <w:b/>
          <w:bCs/>
          <w:szCs w:val="28"/>
        </w:rPr>
      </w:pPr>
    </w:p>
    <w:p w:rsidR="00716CD3" w:rsidRDefault="00716CD3" w:rsidP="007B0089">
      <w:pPr>
        <w:ind w:firstLine="709"/>
        <w:jc w:val="both"/>
        <w:rPr>
          <w:sz w:val="28"/>
          <w:szCs w:val="28"/>
        </w:rPr>
      </w:pPr>
      <w:r w:rsidRPr="00A057A2">
        <w:rPr>
          <w:sz w:val="28"/>
          <w:szCs w:val="28"/>
        </w:rPr>
        <w:t>Строительство тепловых сетей для обеспечения перспективных приростов тепловой нагрузки не планируется.</w:t>
      </w:r>
    </w:p>
    <w:p w:rsidR="00075B58" w:rsidRPr="00A057A2" w:rsidRDefault="00075B58" w:rsidP="00716CD3">
      <w:pPr>
        <w:ind w:firstLine="426"/>
        <w:jc w:val="both"/>
        <w:rPr>
          <w:sz w:val="28"/>
          <w:szCs w:val="28"/>
        </w:rPr>
      </w:pPr>
    </w:p>
    <w:p w:rsidR="00716CD3" w:rsidRPr="00A057A2" w:rsidRDefault="00075B58" w:rsidP="00716CD3">
      <w:pPr>
        <w:pStyle w:val="2"/>
        <w:numPr>
          <w:ilvl w:val="1"/>
          <w:numId w:val="0"/>
        </w:numPr>
        <w:spacing w:before="0"/>
        <w:jc w:val="both"/>
        <w:rPr>
          <w:rFonts w:ascii="Times New Roman" w:hAnsi="Times New Roman" w:cs="Times New Roman"/>
          <w:color w:val="auto"/>
          <w:sz w:val="28"/>
          <w:szCs w:val="28"/>
        </w:rPr>
      </w:pPr>
      <w:bookmarkStart w:id="33" w:name="_Toc402265279"/>
      <w:r>
        <w:rPr>
          <w:rFonts w:ascii="Times New Roman" w:hAnsi="Times New Roman" w:cs="Times New Roman"/>
          <w:color w:val="auto"/>
          <w:sz w:val="28"/>
          <w:szCs w:val="28"/>
        </w:rPr>
        <w:lastRenderedPageBreak/>
        <w:t>Раздел 5</w:t>
      </w:r>
      <w:r w:rsidR="00716CD3" w:rsidRPr="00A057A2">
        <w:rPr>
          <w:rFonts w:ascii="Times New Roman" w:hAnsi="Times New Roman" w:cs="Times New Roman"/>
          <w:color w:val="auto"/>
          <w:sz w:val="28"/>
          <w:szCs w:val="28"/>
        </w:rPr>
        <w:t>.3. Предложение по новому строительству и  реконструкции тепловых сетей, обеспечивающи</w:t>
      </w:r>
      <w:r w:rsidR="004F394C">
        <w:rPr>
          <w:rFonts w:ascii="Times New Roman" w:hAnsi="Times New Roman" w:cs="Times New Roman"/>
          <w:color w:val="auto"/>
          <w:sz w:val="28"/>
          <w:szCs w:val="28"/>
        </w:rPr>
        <w:t>х</w:t>
      </w:r>
      <w:r w:rsidR="00716CD3" w:rsidRPr="00A057A2">
        <w:rPr>
          <w:rFonts w:ascii="Times New Roman" w:hAnsi="Times New Roman" w:cs="Times New Roman"/>
          <w:color w:val="auto"/>
          <w:sz w:val="28"/>
          <w:szCs w:val="28"/>
        </w:rPr>
        <w:t xml:space="preserve">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33"/>
      <w:r w:rsidR="00716CD3" w:rsidRPr="00A057A2">
        <w:rPr>
          <w:rFonts w:ascii="Times New Roman" w:hAnsi="Times New Roman" w:cs="Times New Roman"/>
          <w:color w:val="auto"/>
          <w:sz w:val="28"/>
          <w:szCs w:val="28"/>
        </w:rPr>
        <w:t xml:space="preserve"> </w:t>
      </w:r>
    </w:p>
    <w:p w:rsidR="00716CD3" w:rsidRPr="00A057A2" w:rsidRDefault="00716CD3" w:rsidP="00716CD3">
      <w:pPr>
        <w:jc w:val="both"/>
        <w:rPr>
          <w:sz w:val="28"/>
          <w:szCs w:val="28"/>
        </w:rPr>
      </w:pPr>
    </w:p>
    <w:p w:rsidR="00716CD3" w:rsidRPr="00A057A2" w:rsidRDefault="00716CD3" w:rsidP="007B0089">
      <w:pPr>
        <w:ind w:firstLine="709"/>
        <w:jc w:val="both"/>
        <w:rPr>
          <w:sz w:val="28"/>
          <w:szCs w:val="28"/>
        </w:rPr>
      </w:pPr>
      <w:r w:rsidRPr="00A057A2">
        <w:rPr>
          <w:sz w:val="28"/>
          <w:szCs w:val="28"/>
        </w:rPr>
        <w:t>Учитывая, что не предусмотрено изменение схемы теплоснабжения, новое строительство тепловых сетей не планируется. Реконструкция тепловых сетей, обеспечивающая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также не предусмотрена.</w:t>
      </w:r>
    </w:p>
    <w:p w:rsidR="00716CD3" w:rsidRPr="00A057A2" w:rsidRDefault="00716CD3" w:rsidP="007B0089">
      <w:pPr>
        <w:ind w:firstLine="709"/>
        <w:jc w:val="both"/>
        <w:rPr>
          <w:sz w:val="28"/>
          <w:szCs w:val="28"/>
        </w:rPr>
      </w:pPr>
      <w:r w:rsidRPr="00A057A2">
        <w:rPr>
          <w:sz w:val="28"/>
          <w:szCs w:val="28"/>
        </w:rPr>
        <w:t>Строительство и реконструкция тепловых сетей, для обеспечения условий, при наличии которых существует возможность поставок тепловой энергии потребителям от различных источников теплоснабжения, не планируется.</w:t>
      </w:r>
    </w:p>
    <w:p w:rsidR="00716CD3" w:rsidRPr="00A057A2" w:rsidRDefault="00716CD3" w:rsidP="00716CD3">
      <w:pPr>
        <w:ind w:firstLine="426"/>
        <w:jc w:val="both"/>
        <w:rPr>
          <w:sz w:val="28"/>
          <w:szCs w:val="28"/>
        </w:rPr>
      </w:pPr>
    </w:p>
    <w:p w:rsidR="00716CD3" w:rsidRPr="00A057A2" w:rsidRDefault="00075B58" w:rsidP="00716CD3">
      <w:pPr>
        <w:pStyle w:val="2"/>
        <w:spacing w:before="0"/>
        <w:jc w:val="both"/>
        <w:rPr>
          <w:rFonts w:ascii="Times New Roman" w:hAnsi="Times New Roman" w:cs="Times New Roman"/>
          <w:color w:val="auto"/>
          <w:sz w:val="28"/>
          <w:szCs w:val="28"/>
        </w:rPr>
      </w:pPr>
      <w:bookmarkStart w:id="34" w:name="_Toc402265280"/>
      <w:r>
        <w:rPr>
          <w:rFonts w:ascii="Times New Roman" w:hAnsi="Times New Roman" w:cs="Times New Roman"/>
          <w:color w:val="auto"/>
          <w:sz w:val="28"/>
          <w:szCs w:val="28"/>
        </w:rPr>
        <w:t>Раздел 5</w:t>
      </w:r>
      <w:r w:rsidR="00716CD3" w:rsidRPr="00A057A2">
        <w:rPr>
          <w:rFonts w:ascii="Times New Roman" w:hAnsi="Times New Roman" w:cs="Times New Roman"/>
          <w:color w:val="auto"/>
          <w:sz w:val="28"/>
          <w:szCs w:val="28"/>
        </w:rPr>
        <w:t>.4. 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по основаниям</w:t>
      </w:r>
      <w:bookmarkEnd w:id="34"/>
      <w:r>
        <w:rPr>
          <w:rFonts w:ascii="Times New Roman" w:hAnsi="Times New Roman" w:cs="Times New Roman"/>
          <w:color w:val="auto"/>
          <w:sz w:val="28"/>
          <w:szCs w:val="28"/>
        </w:rPr>
        <w:t>.</w:t>
      </w:r>
    </w:p>
    <w:p w:rsidR="00075B58" w:rsidRDefault="00075B58" w:rsidP="00716CD3">
      <w:pPr>
        <w:ind w:firstLine="426"/>
        <w:jc w:val="both"/>
        <w:rPr>
          <w:sz w:val="28"/>
          <w:szCs w:val="28"/>
        </w:rPr>
      </w:pPr>
    </w:p>
    <w:p w:rsidR="00716CD3" w:rsidRDefault="00716CD3" w:rsidP="004F394C">
      <w:pPr>
        <w:ind w:firstLine="709"/>
        <w:jc w:val="both"/>
        <w:rPr>
          <w:sz w:val="28"/>
          <w:szCs w:val="28"/>
        </w:rPr>
      </w:pPr>
      <w:r w:rsidRPr="00A057A2">
        <w:rPr>
          <w:sz w:val="28"/>
          <w:szCs w:val="28"/>
        </w:rPr>
        <w:t xml:space="preserve">   Новое строительство или реконструкция тепловых сетей для повышения эффективности функционирования системы теплоснабжения, в том числе за счет перевода котельных в «пиковый» режим не планируется.</w:t>
      </w:r>
    </w:p>
    <w:p w:rsidR="00075B58" w:rsidRPr="00A057A2" w:rsidRDefault="00075B58" w:rsidP="00716CD3">
      <w:pPr>
        <w:ind w:firstLine="426"/>
        <w:jc w:val="both"/>
        <w:rPr>
          <w:sz w:val="28"/>
          <w:szCs w:val="28"/>
        </w:rPr>
      </w:pPr>
    </w:p>
    <w:p w:rsidR="00716CD3" w:rsidRDefault="00716CD3" w:rsidP="00716CD3">
      <w:pPr>
        <w:pStyle w:val="2"/>
        <w:spacing w:before="0"/>
        <w:jc w:val="both"/>
        <w:rPr>
          <w:rFonts w:ascii="Times New Roman" w:hAnsi="Times New Roman" w:cs="Times New Roman"/>
          <w:color w:val="auto"/>
          <w:sz w:val="28"/>
          <w:szCs w:val="28"/>
        </w:rPr>
      </w:pPr>
      <w:bookmarkStart w:id="35" w:name="_Toc402265281"/>
      <w:r w:rsidRPr="00A057A2">
        <w:rPr>
          <w:rFonts w:ascii="Times New Roman" w:hAnsi="Times New Roman" w:cs="Times New Roman"/>
          <w:color w:val="auto"/>
          <w:sz w:val="28"/>
          <w:szCs w:val="28"/>
        </w:rPr>
        <w:t xml:space="preserve">Раздел </w:t>
      </w:r>
      <w:r w:rsidR="00075B58">
        <w:rPr>
          <w:rFonts w:ascii="Times New Roman" w:hAnsi="Times New Roman" w:cs="Times New Roman"/>
          <w:color w:val="auto"/>
          <w:sz w:val="28"/>
          <w:szCs w:val="28"/>
        </w:rPr>
        <w:t>5</w:t>
      </w:r>
      <w:r w:rsidRPr="00A057A2">
        <w:rPr>
          <w:rFonts w:ascii="Times New Roman" w:hAnsi="Times New Roman" w:cs="Times New Roman"/>
          <w:color w:val="auto"/>
          <w:sz w:val="28"/>
          <w:szCs w:val="28"/>
        </w:rPr>
        <w:t xml:space="preserve">.5. </w:t>
      </w:r>
      <w:proofErr w:type="gramStart"/>
      <w:r w:rsidRPr="00A057A2">
        <w:rPr>
          <w:rFonts w:ascii="Times New Roman" w:hAnsi="Times New Roman" w:cs="Times New Roman"/>
          <w:color w:val="auto"/>
          <w:sz w:val="28"/>
          <w:szCs w:val="28"/>
        </w:rPr>
        <w:t>Предложения по строительству и реконструкции тепловых сетей для</w:t>
      </w:r>
      <w:bookmarkEnd w:id="35"/>
      <w:r w:rsidRPr="00A057A2">
        <w:rPr>
          <w:rFonts w:ascii="Times New Roman" w:hAnsi="Times New Roman" w:cs="Times New Roman"/>
          <w:color w:val="auto"/>
          <w:sz w:val="28"/>
          <w:szCs w:val="28"/>
        </w:rPr>
        <w:t xml:space="preserve"> обеспечения нормативной надежности и безопасности теплоснабжения, определяемых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 утверждаемыми уполномоченным Правительством Российской Федерации федеральным органом исполнительной власти.</w:t>
      </w:r>
      <w:proofErr w:type="gramEnd"/>
    </w:p>
    <w:p w:rsidR="00075B58" w:rsidRPr="00075B58" w:rsidRDefault="00075B58" w:rsidP="00075B58"/>
    <w:p w:rsidR="00716CD3" w:rsidRPr="001E3358" w:rsidRDefault="004F394C" w:rsidP="004F394C">
      <w:pPr>
        <w:pStyle w:val="a4"/>
        <w:spacing w:before="0" w:beforeAutospacing="0" w:after="0" w:afterAutospacing="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00716CD3" w:rsidRPr="001E3358">
        <w:rPr>
          <w:rFonts w:ascii="Times New Roman" w:hAnsi="Times New Roman" w:cs="Times New Roman"/>
          <w:color w:val="auto"/>
          <w:sz w:val="28"/>
          <w:szCs w:val="28"/>
        </w:rPr>
        <w:t>Всего в  муниципальном образовании «</w:t>
      </w:r>
      <w:r w:rsidRPr="001E3358">
        <w:rPr>
          <w:rFonts w:ascii="Times New Roman" w:hAnsi="Times New Roman" w:cs="Times New Roman"/>
          <w:color w:val="auto"/>
          <w:sz w:val="28"/>
          <w:szCs w:val="28"/>
        </w:rPr>
        <w:t>Никольское</w:t>
      </w:r>
      <w:r w:rsidR="00716CD3" w:rsidRPr="001E3358">
        <w:rPr>
          <w:rFonts w:ascii="Times New Roman" w:hAnsi="Times New Roman" w:cs="Times New Roman"/>
          <w:color w:val="auto"/>
          <w:sz w:val="28"/>
          <w:szCs w:val="28"/>
        </w:rPr>
        <w:t xml:space="preserve">» протяженность тепловых сетей в двухтрубном исчислении составляет  </w:t>
      </w:r>
      <w:r w:rsidR="004C677A" w:rsidRPr="001E3358">
        <w:rPr>
          <w:rFonts w:ascii="Times New Roman" w:hAnsi="Times New Roman" w:cs="Times New Roman"/>
          <w:color w:val="auto"/>
          <w:sz w:val="28"/>
          <w:szCs w:val="28"/>
        </w:rPr>
        <w:t>688</w:t>
      </w:r>
      <w:r w:rsidR="00716CD3" w:rsidRPr="001E3358">
        <w:rPr>
          <w:rFonts w:ascii="Times New Roman" w:hAnsi="Times New Roman" w:cs="Times New Roman"/>
          <w:color w:val="auto"/>
          <w:sz w:val="28"/>
          <w:szCs w:val="28"/>
        </w:rPr>
        <w:t xml:space="preserve"> метров. Средний износ трубопроводов теплосетей в поселении </w:t>
      </w:r>
      <w:r w:rsidR="004C677A" w:rsidRPr="001E3358">
        <w:rPr>
          <w:rFonts w:ascii="Times New Roman" w:hAnsi="Times New Roman" w:cs="Times New Roman"/>
          <w:color w:val="auto"/>
          <w:sz w:val="28"/>
          <w:szCs w:val="28"/>
        </w:rPr>
        <w:t>5</w:t>
      </w:r>
      <w:r w:rsidR="00B10195">
        <w:rPr>
          <w:rFonts w:ascii="Times New Roman" w:hAnsi="Times New Roman" w:cs="Times New Roman"/>
          <w:color w:val="auto"/>
          <w:sz w:val="28"/>
          <w:szCs w:val="28"/>
        </w:rPr>
        <w:t>0</w:t>
      </w:r>
      <w:r w:rsidR="00716CD3" w:rsidRPr="001E3358">
        <w:rPr>
          <w:rFonts w:ascii="Times New Roman" w:hAnsi="Times New Roman" w:cs="Times New Roman"/>
          <w:color w:val="auto"/>
          <w:sz w:val="28"/>
          <w:szCs w:val="28"/>
        </w:rPr>
        <w:t xml:space="preserve">%.  Для уменьшения потерь при передаче теплоносителя от источника теплоснабжения потребителям  возможна  модернизация тепловых сетей </w:t>
      </w:r>
      <w:r w:rsidR="00716CD3" w:rsidRPr="001E3358">
        <w:rPr>
          <w:rStyle w:val="a5"/>
          <w:rFonts w:ascii="Times New Roman" w:eastAsiaTheme="majorEastAsia" w:hAnsi="Times New Roman" w:cs="Times New Roman"/>
          <w:color w:val="auto"/>
          <w:sz w:val="28"/>
          <w:szCs w:val="28"/>
        </w:rPr>
        <w:t>–</w:t>
      </w:r>
      <w:r w:rsidR="00716CD3" w:rsidRPr="001E3358">
        <w:rPr>
          <w:rFonts w:ascii="Times New Roman" w:hAnsi="Times New Roman" w:cs="Times New Roman"/>
          <w:color w:val="auto"/>
          <w:sz w:val="28"/>
          <w:szCs w:val="28"/>
        </w:rPr>
        <w:t xml:space="preserve"> замена стальных труб теплотрасс на трубы в пенополиуретановой и</w:t>
      </w:r>
      <w:r w:rsidR="005025C8" w:rsidRPr="001E3358">
        <w:rPr>
          <w:rFonts w:ascii="Times New Roman" w:hAnsi="Times New Roman" w:cs="Times New Roman"/>
          <w:color w:val="auto"/>
          <w:sz w:val="28"/>
          <w:szCs w:val="28"/>
        </w:rPr>
        <w:t>золяции (далее – ППУ изоляция).</w:t>
      </w:r>
    </w:p>
    <w:p w:rsidR="005025C8" w:rsidRPr="001E3358" w:rsidRDefault="005025C8" w:rsidP="005025C8">
      <w:pPr>
        <w:autoSpaceDE w:val="0"/>
        <w:autoSpaceDN w:val="0"/>
        <w:adjustRightInd w:val="0"/>
        <w:ind w:firstLine="709"/>
        <w:jc w:val="both"/>
        <w:rPr>
          <w:rFonts w:eastAsiaTheme="minorHAnsi"/>
          <w:sz w:val="28"/>
          <w:szCs w:val="28"/>
          <w:lang w:eastAsia="en-US"/>
        </w:rPr>
      </w:pPr>
      <w:r w:rsidRPr="001E3358">
        <w:rPr>
          <w:rFonts w:eastAsiaTheme="minorHAnsi"/>
          <w:sz w:val="28"/>
          <w:szCs w:val="28"/>
          <w:lang w:eastAsia="en-US"/>
        </w:rPr>
        <w:t xml:space="preserve">Однако тепловые потери на сетях возникают не только из-за утечек. </w:t>
      </w:r>
    </w:p>
    <w:p w:rsidR="005025C8" w:rsidRPr="001E3358" w:rsidRDefault="005025C8" w:rsidP="005025C8">
      <w:pPr>
        <w:autoSpaceDE w:val="0"/>
        <w:autoSpaceDN w:val="0"/>
        <w:adjustRightInd w:val="0"/>
        <w:ind w:firstLine="709"/>
        <w:jc w:val="both"/>
        <w:rPr>
          <w:rFonts w:eastAsiaTheme="minorHAnsi"/>
          <w:sz w:val="28"/>
          <w:szCs w:val="28"/>
          <w:lang w:eastAsia="en-US"/>
        </w:rPr>
      </w:pPr>
      <w:r w:rsidRPr="001E3358">
        <w:rPr>
          <w:rFonts w:eastAsiaTheme="minorHAnsi"/>
          <w:sz w:val="28"/>
          <w:szCs w:val="28"/>
          <w:lang w:eastAsia="en-US"/>
        </w:rPr>
        <w:t>Ниже перечислены основные мероприятия, которые позволят снизить тепловые потери:</w:t>
      </w:r>
    </w:p>
    <w:p w:rsidR="005025C8" w:rsidRPr="001E3358" w:rsidRDefault="005025C8" w:rsidP="005025C8">
      <w:pPr>
        <w:autoSpaceDE w:val="0"/>
        <w:autoSpaceDN w:val="0"/>
        <w:adjustRightInd w:val="0"/>
        <w:ind w:firstLine="709"/>
        <w:jc w:val="both"/>
        <w:rPr>
          <w:rFonts w:eastAsiaTheme="minorHAnsi"/>
          <w:sz w:val="28"/>
          <w:szCs w:val="28"/>
          <w:lang w:eastAsia="en-US"/>
        </w:rPr>
      </w:pPr>
      <w:r w:rsidRPr="001E3358">
        <w:rPr>
          <w:rFonts w:eastAsiaTheme="minorHAnsi"/>
          <w:sz w:val="28"/>
          <w:szCs w:val="28"/>
          <w:lang w:eastAsia="en-US"/>
        </w:rPr>
        <w:t>- замена изоляции с применением современных материалов;</w:t>
      </w:r>
    </w:p>
    <w:p w:rsidR="005025C8" w:rsidRPr="001E3358" w:rsidRDefault="005025C8" w:rsidP="005025C8">
      <w:pPr>
        <w:autoSpaceDE w:val="0"/>
        <w:autoSpaceDN w:val="0"/>
        <w:adjustRightInd w:val="0"/>
        <w:ind w:firstLine="709"/>
        <w:jc w:val="both"/>
        <w:rPr>
          <w:rFonts w:eastAsiaTheme="minorHAnsi"/>
          <w:sz w:val="28"/>
          <w:szCs w:val="28"/>
          <w:lang w:eastAsia="en-US"/>
        </w:rPr>
      </w:pPr>
      <w:r w:rsidRPr="001E3358">
        <w:rPr>
          <w:rFonts w:eastAsiaTheme="minorHAnsi"/>
          <w:sz w:val="28"/>
          <w:szCs w:val="28"/>
          <w:lang w:eastAsia="en-US"/>
        </w:rPr>
        <w:lastRenderedPageBreak/>
        <w:t>- установка современного оборудования и запорной арматуры;</w:t>
      </w:r>
    </w:p>
    <w:p w:rsidR="005025C8" w:rsidRDefault="005025C8" w:rsidP="005025C8">
      <w:pPr>
        <w:autoSpaceDE w:val="0"/>
        <w:autoSpaceDN w:val="0"/>
        <w:adjustRightInd w:val="0"/>
        <w:ind w:firstLine="709"/>
        <w:jc w:val="both"/>
        <w:rPr>
          <w:rFonts w:eastAsiaTheme="minorHAnsi"/>
          <w:sz w:val="28"/>
          <w:szCs w:val="28"/>
          <w:lang w:eastAsia="en-US"/>
        </w:rPr>
      </w:pPr>
      <w:r w:rsidRPr="001E3358">
        <w:rPr>
          <w:rFonts w:eastAsiaTheme="minorHAnsi"/>
          <w:sz w:val="28"/>
          <w:szCs w:val="28"/>
          <w:lang w:eastAsia="en-US"/>
        </w:rPr>
        <w:t>- своевременная промывка тепловых сетей.</w:t>
      </w:r>
    </w:p>
    <w:p w:rsidR="007B75B7" w:rsidRPr="00A057A2" w:rsidRDefault="007B75B7" w:rsidP="00716CD3">
      <w:pPr>
        <w:ind w:firstLine="426"/>
        <w:jc w:val="both"/>
        <w:rPr>
          <w:sz w:val="28"/>
          <w:szCs w:val="28"/>
        </w:rPr>
      </w:pPr>
    </w:p>
    <w:p w:rsidR="00697FB2" w:rsidRPr="00A057A2" w:rsidRDefault="00075B58" w:rsidP="003D31FF">
      <w:pPr>
        <w:pStyle w:val="1"/>
        <w:numPr>
          <w:ilvl w:val="0"/>
          <w:numId w:val="0"/>
        </w:numPr>
        <w:spacing w:before="0" w:after="0" w:line="240" w:lineRule="auto"/>
        <w:jc w:val="both"/>
        <w:rPr>
          <w:szCs w:val="28"/>
        </w:rPr>
      </w:pPr>
      <w:bookmarkStart w:id="36" w:name="_Toc402445274"/>
      <w:bookmarkEnd w:id="30"/>
      <w:bookmarkEnd w:id="31"/>
      <w:r>
        <w:rPr>
          <w:szCs w:val="28"/>
        </w:rPr>
        <w:t xml:space="preserve">Раздел 6. </w:t>
      </w:r>
      <w:r w:rsidR="00697FB2" w:rsidRPr="00A057A2">
        <w:rPr>
          <w:szCs w:val="28"/>
        </w:rPr>
        <w:t>Перспективные топливные балансы для каждого источника тепловой энергии,  расположенного в границах поселения, городского округа по видам основного и аварийного топлива на каждом этапе планируемого периода</w:t>
      </w:r>
      <w:bookmarkEnd w:id="36"/>
    </w:p>
    <w:p w:rsidR="00697FB2" w:rsidRPr="00A057A2" w:rsidRDefault="00697FB2" w:rsidP="00697FB2">
      <w:pPr>
        <w:rPr>
          <w:sz w:val="28"/>
          <w:szCs w:val="28"/>
        </w:rPr>
      </w:pPr>
    </w:p>
    <w:p w:rsidR="00697FB2" w:rsidRPr="00075B58" w:rsidRDefault="00697FB2" w:rsidP="004F394C">
      <w:pPr>
        <w:pStyle w:val="aa"/>
        <w:spacing w:line="276" w:lineRule="auto"/>
        <w:ind w:firstLine="709"/>
        <w:jc w:val="both"/>
        <w:rPr>
          <w:rFonts w:ascii="Times New Roman" w:hAnsi="Times New Roman"/>
          <w:sz w:val="28"/>
          <w:szCs w:val="28"/>
        </w:rPr>
      </w:pPr>
      <w:r w:rsidRPr="00075B58">
        <w:rPr>
          <w:rFonts w:ascii="Times New Roman" w:hAnsi="Times New Roman"/>
          <w:sz w:val="28"/>
          <w:szCs w:val="28"/>
        </w:rPr>
        <w:t xml:space="preserve">В качестве основного топлива на источнике тепловой энергии в д. </w:t>
      </w:r>
      <w:proofErr w:type="spellStart"/>
      <w:r w:rsidR="004F394C">
        <w:rPr>
          <w:rFonts w:ascii="Times New Roman" w:hAnsi="Times New Roman"/>
          <w:sz w:val="28"/>
          <w:szCs w:val="28"/>
        </w:rPr>
        <w:t>Шипуновская</w:t>
      </w:r>
      <w:proofErr w:type="spellEnd"/>
      <w:r w:rsidRPr="00075B58">
        <w:rPr>
          <w:rFonts w:ascii="Times New Roman" w:hAnsi="Times New Roman"/>
          <w:sz w:val="28"/>
          <w:szCs w:val="28"/>
        </w:rPr>
        <w:t xml:space="preserve">  применяются дрова. </w:t>
      </w:r>
    </w:p>
    <w:p w:rsidR="00697FB2" w:rsidRDefault="00697FB2" w:rsidP="004F394C">
      <w:pPr>
        <w:pStyle w:val="aa"/>
        <w:spacing w:line="276" w:lineRule="auto"/>
        <w:ind w:firstLine="709"/>
        <w:rPr>
          <w:rFonts w:ascii="Times New Roman" w:hAnsi="Times New Roman"/>
          <w:sz w:val="28"/>
          <w:szCs w:val="28"/>
        </w:rPr>
      </w:pPr>
      <w:proofErr w:type="gramStart"/>
      <w:r w:rsidRPr="00075B58">
        <w:rPr>
          <w:rFonts w:ascii="Times New Roman" w:hAnsi="Times New Roman"/>
          <w:sz w:val="28"/>
          <w:szCs w:val="28"/>
        </w:rPr>
        <w:t>Перспективное</w:t>
      </w:r>
      <w:proofErr w:type="gramEnd"/>
      <w:r w:rsidRPr="00075B58">
        <w:rPr>
          <w:rFonts w:ascii="Times New Roman" w:hAnsi="Times New Roman"/>
          <w:sz w:val="28"/>
          <w:szCs w:val="28"/>
        </w:rPr>
        <w:t xml:space="preserve"> </w:t>
      </w:r>
      <w:proofErr w:type="spellStart"/>
      <w:r w:rsidRPr="00075B58">
        <w:rPr>
          <w:rFonts w:ascii="Times New Roman" w:hAnsi="Times New Roman"/>
          <w:sz w:val="28"/>
          <w:szCs w:val="28"/>
        </w:rPr>
        <w:t>топливопотребление</w:t>
      </w:r>
      <w:proofErr w:type="spellEnd"/>
      <w:r w:rsidRPr="00075B58">
        <w:rPr>
          <w:rFonts w:ascii="Times New Roman" w:hAnsi="Times New Roman"/>
          <w:sz w:val="28"/>
          <w:szCs w:val="28"/>
        </w:rPr>
        <w:t xml:space="preserve"> представлено в таблице </w:t>
      </w:r>
      <w:r w:rsidR="00075B58" w:rsidRPr="00075B58">
        <w:rPr>
          <w:rFonts w:ascii="Times New Roman" w:hAnsi="Times New Roman"/>
          <w:sz w:val="28"/>
          <w:szCs w:val="28"/>
        </w:rPr>
        <w:t>11</w:t>
      </w:r>
      <w:r w:rsidRPr="00075B58">
        <w:rPr>
          <w:rFonts w:ascii="Times New Roman" w:hAnsi="Times New Roman"/>
          <w:sz w:val="28"/>
          <w:szCs w:val="28"/>
        </w:rPr>
        <w:t>.</w:t>
      </w:r>
    </w:p>
    <w:p w:rsidR="004F394C" w:rsidRPr="00A057A2" w:rsidRDefault="004F394C" w:rsidP="004F394C">
      <w:pPr>
        <w:pStyle w:val="aa"/>
        <w:spacing w:line="276" w:lineRule="auto"/>
        <w:ind w:firstLine="709"/>
        <w:rPr>
          <w:rFonts w:ascii="Times New Roman" w:hAnsi="Times New Roman"/>
          <w:sz w:val="28"/>
          <w:szCs w:val="28"/>
        </w:rPr>
      </w:pPr>
    </w:p>
    <w:p w:rsidR="00697FB2" w:rsidRPr="004F394C" w:rsidRDefault="00697FB2" w:rsidP="00697FB2">
      <w:pPr>
        <w:ind w:firstLine="567"/>
        <w:jc w:val="right"/>
        <w:rPr>
          <w:b/>
          <w:color w:val="000000"/>
          <w:sz w:val="28"/>
          <w:szCs w:val="28"/>
        </w:rPr>
      </w:pPr>
      <w:r w:rsidRPr="004F394C">
        <w:rPr>
          <w:b/>
          <w:color w:val="000000"/>
          <w:sz w:val="28"/>
          <w:szCs w:val="28"/>
        </w:rPr>
        <w:t xml:space="preserve">Таблица </w:t>
      </w:r>
      <w:r w:rsidR="00075B58" w:rsidRPr="004F394C">
        <w:rPr>
          <w:b/>
          <w:color w:val="000000"/>
          <w:sz w:val="28"/>
          <w:szCs w:val="28"/>
        </w:rPr>
        <w:t>11</w:t>
      </w:r>
    </w:p>
    <w:tbl>
      <w:tblPr>
        <w:tblW w:w="9509" w:type="dxa"/>
        <w:jc w:val="center"/>
        <w:tblInd w:w="93" w:type="dxa"/>
        <w:shd w:val="clear" w:color="auto" w:fill="FFFFFF"/>
        <w:tblLayout w:type="fixed"/>
        <w:tblLook w:val="04A0"/>
      </w:tblPr>
      <w:tblGrid>
        <w:gridCol w:w="2926"/>
        <w:gridCol w:w="717"/>
        <w:gridCol w:w="771"/>
        <w:gridCol w:w="713"/>
        <w:gridCol w:w="730"/>
        <w:gridCol w:w="730"/>
        <w:gridCol w:w="735"/>
        <w:gridCol w:w="748"/>
        <w:gridCol w:w="738"/>
        <w:gridCol w:w="701"/>
      </w:tblGrid>
      <w:tr w:rsidR="00697FB2" w:rsidRPr="005771F9" w:rsidTr="004F394C">
        <w:trPr>
          <w:cantSplit/>
          <w:trHeight w:val="330"/>
          <w:jc w:val="center"/>
        </w:trPr>
        <w:tc>
          <w:tcPr>
            <w:tcW w:w="2926" w:type="dxa"/>
            <w:vMerge w:val="restart"/>
            <w:tcBorders>
              <w:top w:val="single" w:sz="8" w:space="0" w:color="auto"/>
              <w:left w:val="single" w:sz="8" w:space="0" w:color="auto"/>
              <w:bottom w:val="single" w:sz="8" w:space="0" w:color="000000"/>
              <w:right w:val="single" w:sz="8" w:space="0" w:color="auto"/>
            </w:tcBorders>
            <w:shd w:val="clear" w:color="auto" w:fill="FFFFFF"/>
            <w:noWrap/>
            <w:vAlign w:val="center"/>
            <w:hideMark/>
          </w:tcPr>
          <w:p w:rsidR="00697FB2" w:rsidRPr="005771F9" w:rsidRDefault="00697FB2" w:rsidP="00010915">
            <w:pPr>
              <w:jc w:val="center"/>
              <w:rPr>
                <w:color w:val="000000"/>
              </w:rPr>
            </w:pPr>
            <w:r w:rsidRPr="005771F9">
              <w:rPr>
                <w:color w:val="000000"/>
              </w:rPr>
              <w:t>Наименование котельной</w:t>
            </w:r>
          </w:p>
        </w:tc>
        <w:tc>
          <w:tcPr>
            <w:tcW w:w="6583" w:type="dxa"/>
            <w:gridSpan w:val="9"/>
            <w:tcBorders>
              <w:top w:val="single" w:sz="8" w:space="0" w:color="auto"/>
              <w:left w:val="single" w:sz="4" w:space="0" w:color="auto"/>
              <w:bottom w:val="single" w:sz="8" w:space="0" w:color="auto"/>
              <w:right w:val="single" w:sz="8" w:space="0" w:color="000000"/>
            </w:tcBorders>
            <w:shd w:val="clear" w:color="auto" w:fill="FFFFFF"/>
            <w:vAlign w:val="center"/>
          </w:tcPr>
          <w:p w:rsidR="00697FB2" w:rsidRPr="005771F9" w:rsidRDefault="00697FB2" w:rsidP="00697FB2">
            <w:pPr>
              <w:jc w:val="center"/>
              <w:rPr>
                <w:color w:val="000000"/>
              </w:rPr>
            </w:pPr>
            <w:r w:rsidRPr="005771F9">
              <w:rPr>
                <w:color w:val="000000"/>
              </w:rPr>
              <w:t xml:space="preserve">потребление </w:t>
            </w:r>
            <w:r>
              <w:rPr>
                <w:color w:val="000000"/>
              </w:rPr>
              <w:t>дров</w:t>
            </w:r>
            <w:r w:rsidRPr="005771F9">
              <w:rPr>
                <w:color w:val="000000"/>
              </w:rPr>
              <w:t>, тыс</w:t>
            </w:r>
            <w:proofErr w:type="gramStart"/>
            <w:r w:rsidRPr="005771F9">
              <w:rPr>
                <w:color w:val="000000"/>
              </w:rPr>
              <w:t>.м</w:t>
            </w:r>
            <w:proofErr w:type="gramEnd"/>
            <w:r w:rsidRPr="005771F9">
              <w:rPr>
                <w:color w:val="000000"/>
                <w:vertAlign w:val="superscript"/>
              </w:rPr>
              <w:t>3</w:t>
            </w:r>
            <w:r w:rsidRPr="005771F9">
              <w:rPr>
                <w:color w:val="000000"/>
              </w:rPr>
              <w:t xml:space="preserve"> /год</w:t>
            </w:r>
          </w:p>
        </w:tc>
      </w:tr>
      <w:tr w:rsidR="00697FB2" w:rsidRPr="005771F9" w:rsidTr="004F394C">
        <w:trPr>
          <w:trHeight w:val="442"/>
          <w:jc w:val="center"/>
        </w:trPr>
        <w:tc>
          <w:tcPr>
            <w:tcW w:w="2926" w:type="dxa"/>
            <w:vMerge/>
            <w:tcBorders>
              <w:top w:val="single" w:sz="8" w:space="0" w:color="auto"/>
              <w:left w:val="single" w:sz="8" w:space="0" w:color="auto"/>
              <w:bottom w:val="single" w:sz="8" w:space="0" w:color="000000"/>
              <w:right w:val="single" w:sz="8" w:space="0" w:color="auto"/>
            </w:tcBorders>
            <w:shd w:val="clear" w:color="auto" w:fill="FFFFFF"/>
            <w:vAlign w:val="center"/>
            <w:hideMark/>
          </w:tcPr>
          <w:p w:rsidR="00697FB2" w:rsidRPr="005771F9" w:rsidRDefault="00697FB2" w:rsidP="00010915">
            <w:pPr>
              <w:jc w:val="center"/>
              <w:rPr>
                <w:color w:val="000000"/>
              </w:rPr>
            </w:pPr>
          </w:p>
        </w:tc>
        <w:tc>
          <w:tcPr>
            <w:tcW w:w="717" w:type="dxa"/>
            <w:tcBorders>
              <w:top w:val="nil"/>
              <w:left w:val="single" w:sz="4" w:space="0" w:color="auto"/>
              <w:bottom w:val="single" w:sz="8" w:space="0" w:color="auto"/>
              <w:right w:val="single" w:sz="8" w:space="0" w:color="auto"/>
            </w:tcBorders>
            <w:shd w:val="clear" w:color="auto" w:fill="FFFFFF"/>
            <w:vAlign w:val="center"/>
            <w:hideMark/>
          </w:tcPr>
          <w:p w:rsidR="00697FB2" w:rsidRPr="005771F9" w:rsidRDefault="00697FB2" w:rsidP="00010915">
            <w:pPr>
              <w:jc w:val="center"/>
              <w:rPr>
                <w:color w:val="000000"/>
              </w:rPr>
            </w:pPr>
            <w:r w:rsidRPr="005771F9">
              <w:rPr>
                <w:color w:val="000000"/>
              </w:rPr>
              <w:t>2012</w:t>
            </w:r>
          </w:p>
        </w:tc>
        <w:tc>
          <w:tcPr>
            <w:tcW w:w="771"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010915">
            <w:pPr>
              <w:jc w:val="center"/>
              <w:rPr>
                <w:color w:val="000000"/>
              </w:rPr>
            </w:pPr>
            <w:r w:rsidRPr="005771F9">
              <w:rPr>
                <w:color w:val="000000"/>
              </w:rPr>
              <w:t>2013</w:t>
            </w:r>
          </w:p>
        </w:tc>
        <w:tc>
          <w:tcPr>
            <w:tcW w:w="713"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010915">
            <w:pPr>
              <w:jc w:val="center"/>
            </w:pPr>
            <w:r w:rsidRPr="005771F9">
              <w:t>2014</w:t>
            </w:r>
          </w:p>
        </w:tc>
        <w:tc>
          <w:tcPr>
            <w:tcW w:w="730"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010915">
            <w:pPr>
              <w:jc w:val="center"/>
              <w:rPr>
                <w:color w:val="000000"/>
              </w:rPr>
            </w:pPr>
            <w:r w:rsidRPr="005771F9">
              <w:rPr>
                <w:color w:val="000000"/>
              </w:rPr>
              <w:t>2015</w:t>
            </w:r>
          </w:p>
        </w:tc>
        <w:tc>
          <w:tcPr>
            <w:tcW w:w="730"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010915">
            <w:pPr>
              <w:jc w:val="center"/>
              <w:rPr>
                <w:color w:val="000000"/>
              </w:rPr>
            </w:pPr>
            <w:r w:rsidRPr="005771F9">
              <w:rPr>
                <w:color w:val="000000"/>
              </w:rPr>
              <w:t>2016</w:t>
            </w:r>
          </w:p>
        </w:tc>
        <w:tc>
          <w:tcPr>
            <w:tcW w:w="735"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010915">
            <w:pPr>
              <w:jc w:val="center"/>
              <w:rPr>
                <w:color w:val="000000"/>
              </w:rPr>
            </w:pPr>
            <w:r w:rsidRPr="005771F9">
              <w:rPr>
                <w:color w:val="000000"/>
              </w:rPr>
              <w:t>2017</w:t>
            </w:r>
          </w:p>
        </w:tc>
        <w:tc>
          <w:tcPr>
            <w:tcW w:w="748"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010915">
            <w:pPr>
              <w:jc w:val="center"/>
              <w:rPr>
                <w:color w:val="000000"/>
              </w:rPr>
            </w:pPr>
            <w:r w:rsidRPr="005771F9">
              <w:rPr>
                <w:color w:val="000000"/>
              </w:rPr>
              <w:t>2018</w:t>
            </w:r>
          </w:p>
        </w:tc>
        <w:tc>
          <w:tcPr>
            <w:tcW w:w="738"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010915">
            <w:pPr>
              <w:jc w:val="center"/>
              <w:rPr>
                <w:color w:val="000000"/>
              </w:rPr>
            </w:pPr>
            <w:r w:rsidRPr="005771F9">
              <w:rPr>
                <w:color w:val="000000"/>
              </w:rPr>
              <w:t>2023</w:t>
            </w:r>
          </w:p>
        </w:tc>
        <w:tc>
          <w:tcPr>
            <w:tcW w:w="701"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FC1C82">
            <w:pPr>
              <w:jc w:val="center"/>
              <w:rPr>
                <w:color w:val="000000"/>
              </w:rPr>
            </w:pPr>
            <w:r w:rsidRPr="005771F9">
              <w:rPr>
                <w:color w:val="000000"/>
              </w:rPr>
              <w:t>20</w:t>
            </w:r>
            <w:r w:rsidR="00FC1C82">
              <w:rPr>
                <w:color w:val="000000"/>
              </w:rPr>
              <w:t>35</w:t>
            </w:r>
          </w:p>
        </w:tc>
      </w:tr>
      <w:tr w:rsidR="00697FB2" w:rsidRPr="00D914AF" w:rsidTr="004F394C">
        <w:trPr>
          <w:trHeight w:val="459"/>
          <w:jc w:val="center"/>
        </w:trPr>
        <w:tc>
          <w:tcPr>
            <w:tcW w:w="2926" w:type="dxa"/>
            <w:tcBorders>
              <w:top w:val="nil"/>
              <w:left w:val="single" w:sz="8" w:space="0" w:color="auto"/>
              <w:bottom w:val="single" w:sz="8" w:space="0" w:color="auto"/>
              <w:right w:val="single" w:sz="8" w:space="0" w:color="auto"/>
            </w:tcBorders>
            <w:shd w:val="clear" w:color="auto" w:fill="FFFFFF"/>
            <w:noWrap/>
            <w:vAlign w:val="center"/>
            <w:hideMark/>
          </w:tcPr>
          <w:p w:rsidR="00697FB2" w:rsidRPr="005771F9" w:rsidRDefault="00697FB2" w:rsidP="00FC1C82">
            <w:pPr>
              <w:jc w:val="center"/>
              <w:rPr>
                <w:color w:val="000000"/>
              </w:rPr>
            </w:pPr>
            <w:r w:rsidRPr="00382B29">
              <w:t xml:space="preserve">котельная </w:t>
            </w:r>
            <w:r w:rsidR="00FC1C82">
              <w:t xml:space="preserve">д. </w:t>
            </w:r>
            <w:proofErr w:type="spellStart"/>
            <w:r w:rsidR="00FC1C82">
              <w:t>Шипуновская</w:t>
            </w:r>
            <w:proofErr w:type="spellEnd"/>
          </w:p>
        </w:tc>
        <w:tc>
          <w:tcPr>
            <w:tcW w:w="717" w:type="dxa"/>
            <w:tcBorders>
              <w:top w:val="nil"/>
              <w:left w:val="nil"/>
              <w:bottom w:val="single" w:sz="8" w:space="0" w:color="auto"/>
              <w:right w:val="single" w:sz="8" w:space="0" w:color="auto"/>
            </w:tcBorders>
            <w:shd w:val="clear" w:color="auto" w:fill="FFFFFF"/>
            <w:noWrap/>
            <w:vAlign w:val="center"/>
            <w:hideMark/>
          </w:tcPr>
          <w:p w:rsidR="00697FB2" w:rsidRPr="00B85DAE" w:rsidRDefault="00B85DAE" w:rsidP="00010915">
            <w:pPr>
              <w:jc w:val="center"/>
              <w:rPr>
                <w:color w:val="000000"/>
              </w:rPr>
            </w:pPr>
            <w:r w:rsidRPr="00B85DAE">
              <w:rPr>
                <w:color w:val="000000"/>
              </w:rPr>
              <w:t>1</w:t>
            </w:r>
            <w:r w:rsidR="00697FB2" w:rsidRPr="00B85DAE">
              <w:rPr>
                <w:color w:val="000000"/>
              </w:rPr>
              <w:t>,3</w:t>
            </w:r>
          </w:p>
        </w:tc>
        <w:tc>
          <w:tcPr>
            <w:tcW w:w="771" w:type="dxa"/>
            <w:tcBorders>
              <w:top w:val="nil"/>
              <w:left w:val="nil"/>
              <w:bottom w:val="single" w:sz="8" w:space="0" w:color="auto"/>
              <w:right w:val="single" w:sz="8" w:space="0" w:color="auto"/>
            </w:tcBorders>
            <w:shd w:val="clear" w:color="auto" w:fill="FFFFFF"/>
            <w:noWrap/>
            <w:vAlign w:val="center"/>
            <w:hideMark/>
          </w:tcPr>
          <w:p w:rsidR="00697FB2" w:rsidRPr="00B85DAE" w:rsidRDefault="00B85DAE" w:rsidP="00010915">
            <w:pPr>
              <w:jc w:val="center"/>
              <w:rPr>
                <w:color w:val="000000"/>
              </w:rPr>
            </w:pPr>
            <w:r w:rsidRPr="00B85DAE">
              <w:rPr>
                <w:color w:val="000000"/>
              </w:rPr>
              <w:t>1</w:t>
            </w:r>
            <w:r w:rsidR="00697FB2" w:rsidRPr="00B85DAE">
              <w:rPr>
                <w:color w:val="000000"/>
              </w:rPr>
              <w:t>,3</w:t>
            </w:r>
          </w:p>
        </w:tc>
        <w:tc>
          <w:tcPr>
            <w:tcW w:w="713" w:type="dxa"/>
            <w:tcBorders>
              <w:top w:val="nil"/>
              <w:left w:val="nil"/>
              <w:bottom w:val="single" w:sz="8" w:space="0" w:color="auto"/>
              <w:right w:val="single" w:sz="8" w:space="0" w:color="auto"/>
            </w:tcBorders>
            <w:shd w:val="clear" w:color="auto" w:fill="FFFFFF"/>
            <w:noWrap/>
            <w:vAlign w:val="center"/>
            <w:hideMark/>
          </w:tcPr>
          <w:p w:rsidR="00697FB2" w:rsidRPr="00B85DAE" w:rsidRDefault="00B85DAE" w:rsidP="00010915">
            <w:pPr>
              <w:jc w:val="center"/>
              <w:rPr>
                <w:color w:val="000000"/>
              </w:rPr>
            </w:pPr>
            <w:r w:rsidRPr="00B85DAE">
              <w:rPr>
                <w:color w:val="000000"/>
              </w:rPr>
              <w:t>1</w:t>
            </w:r>
            <w:r w:rsidR="00697FB2" w:rsidRPr="00B85DAE">
              <w:rPr>
                <w:color w:val="000000"/>
              </w:rPr>
              <w:t>,3</w:t>
            </w:r>
          </w:p>
        </w:tc>
        <w:tc>
          <w:tcPr>
            <w:tcW w:w="730" w:type="dxa"/>
            <w:tcBorders>
              <w:top w:val="nil"/>
              <w:left w:val="nil"/>
              <w:bottom w:val="single" w:sz="8" w:space="0" w:color="auto"/>
              <w:right w:val="single" w:sz="8" w:space="0" w:color="auto"/>
            </w:tcBorders>
            <w:shd w:val="clear" w:color="auto" w:fill="FFFFFF"/>
            <w:noWrap/>
            <w:vAlign w:val="center"/>
            <w:hideMark/>
          </w:tcPr>
          <w:p w:rsidR="00697FB2" w:rsidRPr="00B85DAE" w:rsidRDefault="00B85DAE" w:rsidP="00010915">
            <w:pPr>
              <w:jc w:val="center"/>
              <w:rPr>
                <w:color w:val="000000"/>
              </w:rPr>
            </w:pPr>
            <w:r w:rsidRPr="00B85DAE">
              <w:rPr>
                <w:color w:val="000000"/>
              </w:rPr>
              <w:t>1</w:t>
            </w:r>
            <w:r w:rsidR="00697FB2" w:rsidRPr="00B85DAE">
              <w:rPr>
                <w:color w:val="000000"/>
              </w:rPr>
              <w:t>,3</w:t>
            </w:r>
          </w:p>
        </w:tc>
        <w:tc>
          <w:tcPr>
            <w:tcW w:w="730" w:type="dxa"/>
            <w:tcBorders>
              <w:top w:val="nil"/>
              <w:left w:val="nil"/>
              <w:bottom w:val="single" w:sz="8" w:space="0" w:color="auto"/>
              <w:right w:val="single" w:sz="8" w:space="0" w:color="auto"/>
            </w:tcBorders>
            <w:shd w:val="clear" w:color="auto" w:fill="FFFFFF"/>
            <w:noWrap/>
            <w:vAlign w:val="center"/>
            <w:hideMark/>
          </w:tcPr>
          <w:p w:rsidR="00697FB2" w:rsidRPr="00B85DAE" w:rsidRDefault="00B85DAE" w:rsidP="00010915">
            <w:pPr>
              <w:jc w:val="center"/>
              <w:rPr>
                <w:color w:val="000000"/>
              </w:rPr>
            </w:pPr>
            <w:r w:rsidRPr="00B85DAE">
              <w:rPr>
                <w:color w:val="000000"/>
              </w:rPr>
              <w:t>1</w:t>
            </w:r>
            <w:r w:rsidR="00697FB2" w:rsidRPr="00B85DAE">
              <w:rPr>
                <w:color w:val="000000"/>
              </w:rPr>
              <w:t>,3</w:t>
            </w:r>
          </w:p>
        </w:tc>
        <w:tc>
          <w:tcPr>
            <w:tcW w:w="735" w:type="dxa"/>
            <w:tcBorders>
              <w:top w:val="nil"/>
              <w:left w:val="nil"/>
              <w:bottom w:val="single" w:sz="8" w:space="0" w:color="auto"/>
              <w:right w:val="single" w:sz="8" w:space="0" w:color="auto"/>
            </w:tcBorders>
            <w:shd w:val="clear" w:color="auto" w:fill="FFFFFF"/>
            <w:noWrap/>
            <w:vAlign w:val="center"/>
            <w:hideMark/>
          </w:tcPr>
          <w:p w:rsidR="00697FB2" w:rsidRPr="00B85DAE" w:rsidRDefault="00B85DAE" w:rsidP="00010915">
            <w:pPr>
              <w:jc w:val="center"/>
              <w:rPr>
                <w:color w:val="000000"/>
              </w:rPr>
            </w:pPr>
            <w:r w:rsidRPr="00B85DAE">
              <w:rPr>
                <w:color w:val="000000"/>
              </w:rPr>
              <w:t>1</w:t>
            </w:r>
            <w:r w:rsidR="00697FB2" w:rsidRPr="00B85DAE">
              <w:rPr>
                <w:color w:val="000000"/>
              </w:rPr>
              <w:t>,3</w:t>
            </w:r>
          </w:p>
        </w:tc>
        <w:tc>
          <w:tcPr>
            <w:tcW w:w="748" w:type="dxa"/>
            <w:tcBorders>
              <w:top w:val="nil"/>
              <w:left w:val="nil"/>
              <w:bottom w:val="single" w:sz="8" w:space="0" w:color="auto"/>
              <w:right w:val="single" w:sz="8" w:space="0" w:color="auto"/>
            </w:tcBorders>
            <w:shd w:val="clear" w:color="auto" w:fill="FFFFFF"/>
            <w:noWrap/>
            <w:vAlign w:val="center"/>
            <w:hideMark/>
          </w:tcPr>
          <w:p w:rsidR="00697FB2" w:rsidRPr="00B85DAE" w:rsidRDefault="00B85DAE" w:rsidP="00010915">
            <w:pPr>
              <w:jc w:val="center"/>
              <w:rPr>
                <w:color w:val="000000"/>
              </w:rPr>
            </w:pPr>
            <w:r w:rsidRPr="00B85DAE">
              <w:rPr>
                <w:color w:val="000000"/>
              </w:rPr>
              <w:t>1</w:t>
            </w:r>
            <w:r w:rsidR="00697FB2" w:rsidRPr="00B85DAE">
              <w:rPr>
                <w:color w:val="000000"/>
              </w:rPr>
              <w:t>,3</w:t>
            </w:r>
          </w:p>
        </w:tc>
        <w:tc>
          <w:tcPr>
            <w:tcW w:w="738" w:type="dxa"/>
            <w:tcBorders>
              <w:top w:val="nil"/>
              <w:left w:val="nil"/>
              <w:bottom w:val="single" w:sz="8" w:space="0" w:color="auto"/>
              <w:right w:val="single" w:sz="8" w:space="0" w:color="auto"/>
            </w:tcBorders>
            <w:shd w:val="clear" w:color="auto" w:fill="FFFFFF"/>
            <w:vAlign w:val="center"/>
            <w:hideMark/>
          </w:tcPr>
          <w:p w:rsidR="00697FB2" w:rsidRPr="00B85DAE" w:rsidRDefault="00B85DAE" w:rsidP="00010915">
            <w:pPr>
              <w:jc w:val="center"/>
              <w:rPr>
                <w:color w:val="000000"/>
              </w:rPr>
            </w:pPr>
            <w:r w:rsidRPr="00B85DAE">
              <w:rPr>
                <w:color w:val="000000"/>
              </w:rPr>
              <w:t>1</w:t>
            </w:r>
            <w:r w:rsidR="00697FB2" w:rsidRPr="00B85DAE">
              <w:rPr>
                <w:color w:val="000000"/>
              </w:rPr>
              <w:t>,3</w:t>
            </w:r>
          </w:p>
        </w:tc>
        <w:tc>
          <w:tcPr>
            <w:tcW w:w="701" w:type="dxa"/>
            <w:tcBorders>
              <w:top w:val="nil"/>
              <w:left w:val="nil"/>
              <w:bottom w:val="single" w:sz="8" w:space="0" w:color="auto"/>
              <w:right w:val="single" w:sz="8" w:space="0" w:color="auto"/>
            </w:tcBorders>
            <w:shd w:val="clear" w:color="auto" w:fill="FFFFFF"/>
            <w:vAlign w:val="center"/>
            <w:hideMark/>
          </w:tcPr>
          <w:p w:rsidR="00697FB2" w:rsidRPr="00B85DAE" w:rsidRDefault="00B85DAE" w:rsidP="0056723A">
            <w:pPr>
              <w:jc w:val="center"/>
              <w:rPr>
                <w:color w:val="000000"/>
              </w:rPr>
            </w:pPr>
            <w:r w:rsidRPr="00B85DAE">
              <w:rPr>
                <w:color w:val="000000"/>
              </w:rPr>
              <w:t>1</w:t>
            </w:r>
            <w:r w:rsidR="00697FB2" w:rsidRPr="00B85DAE">
              <w:rPr>
                <w:color w:val="000000"/>
              </w:rPr>
              <w:t>,</w:t>
            </w:r>
            <w:r w:rsidR="0056723A">
              <w:rPr>
                <w:color w:val="000000"/>
              </w:rPr>
              <w:t>0</w:t>
            </w:r>
          </w:p>
        </w:tc>
      </w:tr>
    </w:tbl>
    <w:p w:rsidR="004F394C" w:rsidRDefault="004F394C" w:rsidP="00075B58">
      <w:pPr>
        <w:rPr>
          <w:sz w:val="28"/>
          <w:szCs w:val="28"/>
        </w:rPr>
      </w:pPr>
    </w:p>
    <w:p w:rsidR="00E73E02" w:rsidRDefault="00697FB2" w:rsidP="004F394C">
      <w:pPr>
        <w:ind w:firstLine="709"/>
        <w:rPr>
          <w:sz w:val="28"/>
          <w:szCs w:val="28"/>
        </w:rPr>
      </w:pPr>
      <w:r w:rsidRPr="007B75B7">
        <w:rPr>
          <w:sz w:val="28"/>
          <w:szCs w:val="28"/>
        </w:rPr>
        <w:t>Годовая выработка тепловой энергии представлена в таблице</w:t>
      </w:r>
      <w:r w:rsidR="00075B58" w:rsidRPr="007B75B7">
        <w:rPr>
          <w:sz w:val="28"/>
          <w:szCs w:val="28"/>
        </w:rPr>
        <w:t xml:space="preserve"> 12.</w:t>
      </w:r>
    </w:p>
    <w:p w:rsidR="004F394C" w:rsidRPr="007B75B7" w:rsidRDefault="004F394C" w:rsidP="004F394C">
      <w:pPr>
        <w:ind w:firstLine="709"/>
        <w:rPr>
          <w:sz w:val="28"/>
          <w:szCs w:val="28"/>
        </w:rPr>
      </w:pPr>
    </w:p>
    <w:p w:rsidR="00697FB2" w:rsidRPr="004F394C" w:rsidRDefault="00697FB2" w:rsidP="00697FB2">
      <w:pPr>
        <w:jc w:val="right"/>
        <w:rPr>
          <w:b/>
          <w:sz w:val="28"/>
          <w:szCs w:val="28"/>
        </w:rPr>
      </w:pPr>
      <w:r w:rsidRPr="004F394C">
        <w:rPr>
          <w:b/>
          <w:sz w:val="28"/>
          <w:szCs w:val="28"/>
        </w:rPr>
        <w:t xml:space="preserve">Таблица </w:t>
      </w:r>
      <w:r w:rsidR="00075B58" w:rsidRPr="004F394C">
        <w:rPr>
          <w:b/>
          <w:sz w:val="28"/>
          <w:szCs w:val="28"/>
        </w:rPr>
        <w:t>12</w:t>
      </w:r>
    </w:p>
    <w:tbl>
      <w:tblPr>
        <w:tblW w:w="9730" w:type="dxa"/>
        <w:jc w:val="center"/>
        <w:tblInd w:w="93" w:type="dxa"/>
        <w:shd w:val="clear" w:color="auto" w:fill="FFFFFF"/>
        <w:tblLayout w:type="fixed"/>
        <w:tblLook w:val="04A0"/>
      </w:tblPr>
      <w:tblGrid>
        <w:gridCol w:w="2545"/>
        <w:gridCol w:w="781"/>
        <w:gridCol w:w="765"/>
        <w:gridCol w:w="823"/>
        <w:gridCol w:w="780"/>
        <w:gridCol w:w="794"/>
        <w:gridCol w:w="842"/>
        <w:gridCol w:w="764"/>
        <w:gridCol w:w="804"/>
        <w:gridCol w:w="832"/>
      </w:tblGrid>
      <w:tr w:rsidR="00697FB2" w:rsidRPr="005771F9" w:rsidTr="004F394C">
        <w:trPr>
          <w:cantSplit/>
          <w:trHeight w:val="330"/>
          <w:jc w:val="center"/>
        </w:trPr>
        <w:tc>
          <w:tcPr>
            <w:tcW w:w="2545" w:type="dxa"/>
            <w:vMerge w:val="restart"/>
            <w:tcBorders>
              <w:top w:val="single" w:sz="8" w:space="0" w:color="auto"/>
              <w:left w:val="single" w:sz="8" w:space="0" w:color="auto"/>
              <w:bottom w:val="single" w:sz="8" w:space="0" w:color="000000"/>
              <w:right w:val="single" w:sz="8" w:space="0" w:color="auto"/>
            </w:tcBorders>
            <w:shd w:val="clear" w:color="auto" w:fill="FFFFFF"/>
            <w:noWrap/>
            <w:vAlign w:val="center"/>
            <w:hideMark/>
          </w:tcPr>
          <w:p w:rsidR="00697FB2" w:rsidRPr="005771F9" w:rsidRDefault="00697FB2" w:rsidP="00010915">
            <w:pPr>
              <w:jc w:val="center"/>
              <w:rPr>
                <w:color w:val="000000"/>
              </w:rPr>
            </w:pPr>
            <w:r w:rsidRPr="005771F9">
              <w:rPr>
                <w:color w:val="000000"/>
              </w:rPr>
              <w:t>Наименование котельной</w:t>
            </w:r>
          </w:p>
        </w:tc>
        <w:tc>
          <w:tcPr>
            <w:tcW w:w="7185" w:type="dxa"/>
            <w:gridSpan w:val="9"/>
            <w:tcBorders>
              <w:top w:val="single" w:sz="8" w:space="0" w:color="auto"/>
              <w:left w:val="single" w:sz="4" w:space="0" w:color="auto"/>
              <w:bottom w:val="single" w:sz="8" w:space="0" w:color="auto"/>
              <w:right w:val="single" w:sz="8" w:space="0" w:color="000000"/>
            </w:tcBorders>
            <w:shd w:val="clear" w:color="auto" w:fill="FFFFFF"/>
            <w:vAlign w:val="center"/>
          </w:tcPr>
          <w:p w:rsidR="00697FB2" w:rsidRPr="005771F9" w:rsidRDefault="00697FB2" w:rsidP="00010915">
            <w:pPr>
              <w:jc w:val="center"/>
              <w:rPr>
                <w:color w:val="000000"/>
              </w:rPr>
            </w:pPr>
            <w:r>
              <w:rPr>
                <w:color w:val="000000"/>
              </w:rPr>
              <w:t>Объем выработки тепловой энергии, Гкал</w:t>
            </w:r>
            <w:r w:rsidRPr="005771F9">
              <w:rPr>
                <w:color w:val="000000"/>
              </w:rPr>
              <w:t xml:space="preserve"> /год</w:t>
            </w:r>
          </w:p>
        </w:tc>
      </w:tr>
      <w:tr w:rsidR="00697FB2" w:rsidRPr="005771F9" w:rsidTr="004F394C">
        <w:trPr>
          <w:trHeight w:val="442"/>
          <w:jc w:val="center"/>
        </w:trPr>
        <w:tc>
          <w:tcPr>
            <w:tcW w:w="2545" w:type="dxa"/>
            <w:vMerge/>
            <w:tcBorders>
              <w:top w:val="single" w:sz="8" w:space="0" w:color="auto"/>
              <w:left w:val="single" w:sz="8" w:space="0" w:color="auto"/>
              <w:bottom w:val="single" w:sz="8" w:space="0" w:color="000000"/>
              <w:right w:val="single" w:sz="8" w:space="0" w:color="auto"/>
            </w:tcBorders>
            <w:shd w:val="clear" w:color="auto" w:fill="FFFFFF"/>
            <w:vAlign w:val="center"/>
            <w:hideMark/>
          </w:tcPr>
          <w:p w:rsidR="00697FB2" w:rsidRPr="005771F9" w:rsidRDefault="00697FB2" w:rsidP="00010915">
            <w:pPr>
              <w:jc w:val="center"/>
              <w:rPr>
                <w:color w:val="000000"/>
              </w:rPr>
            </w:pPr>
          </w:p>
        </w:tc>
        <w:tc>
          <w:tcPr>
            <w:tcW w:w="781" w:type="dxa"/>
            <w:tcBorders>
              <w:top w:val="nil"/>
              <w:left w:val="single" w:sz="4" w:space="0" w:color="auto"/>
              <w:bottom w:val="single" w:sz="8" w:space="0" w:color="auto"/>
              <w:right w:val="single" w:sz="8" w:space="0" w:color="auto"/>
            </w:tcBorders>
            <w:shd w:val="clear" w:color="auto" w:fill="FFFFFF"/>
            <w:vAlign w:val="center"/>
            <w:hideMark/>
          </w:tcPr>
          <w:p w:rsidR="00697FB2" w:rsidRPr="005771F9" w:rsidRDefault="00697FB2" w:rsidP="00010915">
            <w:pPr>
              <w:jc w:val="center"/>
              <w:rPr>
                <w:color w:val="000000"/>
              </w:rPr>
            </w:pPr>
            <w:r w:rsidRPr="005771F9">
              <w:rPr>
                <w:color w:val="000000"/>
              </w:rPr>
              <w:t>2012</w:t>
            </w:r>
          </w:p>
        </w:tc>
        <w:tc>
          <w:tcPr>
            <w:tcW w:w="765"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010915">
            <w:pPr>
              <w:jc w:val="center"/>
              <w:rPr>
                <w:color w:val="000000"/>
              </w:rPr>
            </w:pPr>
            <w:r w:rsidRPr="005771F9">
              <w:rPr>
                <w:color w:val="000000"/>
              </w:rPr>
              <w:t>2013</w:t>
            </w:r>
          </w:p>
        </w:tc>
        <w:tc>
          <w:tcPr>
            <w:tcW w:w="823"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010915">
            <w:pPr>
              <w:jc w:val="center"/>
            </w:pPr>
            <w:r w:rsidRPr="005771F9">
              <w:t>2014</w:t>
            </w:r>
          </w:p>
        </w:tc>
        <w:tc>
          <w:tcPr>
            <w:tcW w:w="780"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010915">
            <w:pPr>
              <w:jc w:val="center"/>
              <w:rPr>
                <w:color w:val="000000"/>
              </w:rPr>
            </w:pPr>
            <w:r w:rsidRPr="005771F9">
              <w:rPr>
                <w:color w:val="000000"/>
              </w:rPr>
              <w:t>2015</w:t>
            </w:r>
          </w:p>
        </w:tc>
        <w:tc>
          <w:tcPr>
            <w:tcW w:w="794"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010915">
            <w:pPr>
              <w:jc w:val="center"/>
              <w:rPr>
                <w:color w:val="000000"/>
              </w:rPr>
            </w:pPr>
            <w:r w:rsidRPr="005771F9">
              <w:rPr>
                <w:color w:val="000000"/>
              </w:rPr>
              <w:t>2016</w:t>
            </w:r>
          </w:p>
        </w:tc>
        <w:tc>
          <w:tcPr>
            <w:tcW w:w="842"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010915">
            <w:pPr>
              <w:jc w:val="center"/>
              <w:rPr>
                <w:color w:val="000000"/>
              </w:rPr>
            </w:pPr>
            <w:r w:rsidRPr="005771F9">
              <w:rPr>
                <w:color w:val="000000"/>
              </w:rPr>
              <w:t>2017</w:t>
            </w:r>
          </w:p>
        </w:tc>
        <w:tc>
          <w:tcPr>
            <w:tcW w:w="764"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010915">
            <w:pPr>
              <w:jc w:val="center"/>
              <w:rPr>
                <w:color w:val="000000"/>
              </w:rPr>
            </w:pPr>
            <w:r w:rsidRPr="005771F9">
              <w:rPr>
                <w:color w:val="000000"/>
              </w:rPr>
              <w:t>2018</w:t>
            </w:r>
          </w:p>
        </w:tc>
        <w:tc>
          <w:tcPr>
            <w:tcW w:w="804"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010915">
            <w:pPr>
              <w:jc w:val="center"/>
              <w:rPr>
                <w:color w:val="000000"/>
              </w:rPr>
            </w:pPr>
            <w:r w:rsidRPr="005771F9">
              <w:rPr>
                <w:color w:val="000000"/>
              </w:rPr>
              <w:t>2023</w:t>
            </w:r>
          </w:p>
        </w:tc>
        <w:tc>
          <w:tcPr>
            <w:tcW w:w="832"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FC1C82">
            <w:pPr>
              <w:jc w:val="center"/>
              <w:rPr>
                <w:color w:val="000000"/>
              </w:rPr>
            </w:pPr>
            <w:r w:rsidRPr="005771F9">
              <w:rPr>
                <w:color w:val="000000"/>
              </w:rPr>
              <w:t>20</w:t>
            </w:r>
            <w:r w:rsidR="00FC1C82">
              <w:rPr>
                <w:color w:val="000000"/>
              </w:rPr>
              <w:t>35</w:t>
            </w:r>
          </w:p>
        </w:tc>
      </w:tr>
      <w:tr w:rsidR="00B85DAE" w:rsidRPr="00D914AF" w:rsidTr="00B85DAE">
        <w:trPr>
          <w:cantSplit/>
          <w:trHeight w:val="1134"/>
          <w:jc w:val="center"/>
        </w:trPr>
        <w:tc>
          <w:tcPr>
            <w:tcW w:w="2545" w:type="dxa"/>
            <w:tcBorders>
              <w:top w:val="nil"/>
              <w:left w:val="single" w:sz="8" w:space="0" w:color="auto"/>
              <w:bottom w:val="single" w:sz="8" w:space="0" w:color="auto"/>
              <w:right w:val="single" w:sz="8" w:space="0" w:color="auto"/>
            </w:tcBorders>
            <w:shd w:val="clear" w:color="auto" w:fill="FFFFFF"/>
            <w:noWrap/>
            <w:vAlign w:val="center"/>
            <w:hideMark/>
          </w:tcPr>
          <w:p w:rsidR="00B85DAE" w:rsidRPr="005771F9" w:rsidRDefault="00B85DAE" w:rsidP="00FC1C82">
            <w:pPr>
              <w:jc w:val="center"/>
              <w:rPr>
                <w:color w:val="000000"/>
              </w:rPr>
            </w:pPr>
            <w:r w:rsidRPr="00382B29">
              <w:t xml:space="preserve">котельная </w:t>
            </w:r>
            <w:r w:rsidR="00FC1C82">
              <w:t xml:space="preserve">д. </w:t>
            </w:r>
            <w:proofErr w:type="spellStart"/>
            <w:r w:rsidR="00FC1C82">
              <w:t>Шипуновская</w:t>
            </w:r>
            <w:proofErr w:type="spellEnd"/>
          </w:p>
        </w:tc>
        <w:tc>
          <w:tcPr>
            <w:tcW w:w="781" w:type="dxa"/>
            <w:tcBorders>
              <w:top w:val="nil"/>
              <w:left w:val="nil"/>
              <w:bottom w:val="single" w:sz="8" w:space="0" w:color="auto"/>
              <w:right w:val="single" w:sz="8" w:space="0" w:color="auto"/>
            </w:tcBorders>
            <w:shd w:val="clear" w:color="auto" w:fill="FFFFFF"/>
            <w:noWrap/>
            <w:textDirection w:val="btLr"/>
            <w:vAlign w:val="center"/>
            <w:hideMark/>
          </w:tcPr>
          <w:p w:rsidR="00B85DAE" w:rsidRPr="00B85DAE" w:rsidRDefault="00B85DAE" w:rsidP="00B85DAE">
            <w:pPr>
              <w:ind w:left="113" w:right="113"/>
              <w:jc w:val="center"/>
              <w:rPr>
                <w:color w:val="000000"/>
              </w:rPr>
            </w:pPr>
            <w:r w:rsidRPr="00B85DAE">
              <w:rPr>
                <w:color w:val="000000"/>
              </w:rPr>
              <w:t>1683,83</w:t>
            </w:r>
          </w:p>
        </w:tc>
        <w:tc>
          <w:tcPr>
            <w:tcW w:w="765" w:type="dxa"/>
            <w:tcBorders>
              <w:top w:val="nil"/>
              <w:left w:val="nil"/>
              <w:bottom w:val="single" w:sz="8" w:space="0" w:color="auto"/>
              <w:right w:val="single" w:sz="8" w:space="0" w:color="auto"/>
            </w:tcBorders>
            <w:shd w:val="clear" w:color="auto" w:fill="FFFFFF"/>
            <w:noWrap/>
            <w:textDirection w:val="btLr"/>
            <w:vAlign w:val="center"/>
            <w:hideMark/>
          </w:tcPr>
          <w:p w:rsidR="00B85DAE" w:rsidRPr="00B85DAE" w:rsidRDefault="00B85DAE" w:rsidP="00B85DAE">
            <w:pPr>
              <w:ind w:left="113" w:right="113"/>
              <w:jc w:val="center"/>
              <w:rPr>
                <w:color w:val="000000"/>
              </w:rPr>
            </w:pPr>
            <w:r w:rsidRPr="00B85DAE">
              <w:rPr>
                <w:color w:val="000000"/>
              </w:rPr>
              <w:t>1683,83</w:t>
            </w:r>
          </w:p>
        </w:tc>
        <w:tc>
          <w:tcPr>
            <w:tcW w:w="823" w:type="dxa"/>
            <w:tcBorders>
              <w:top w:val="nil"/>
              <w:left w:val="nil"/>
              <w:bottom w:val="single" w:sz="8" w:space="0" w:color="auto"/>
              <w:right w:val="single" w:sz="8" w:space="0" w:color="auto"/>
            </w:tcBorders>
            <w:shd w:val="clear" w:color="auto" w:fill="FFFFFF"/>
            <w:noWrap/>
            <w:textDirection w:val="btLr"/>
            <w:vAlign w:val="center"/>
            <w:hideMark/>
          </w:tcPr>
          <w:p w:rsidR="00B85DAE" w:rsidRPr="00B85DAE" w:rsidRDefault="00B85DAE" w:rsidP="00B85DAE">
            <w:pPr>
              <w:ind w:left="113" w:right="113"/>
              <w:jc w:val="center"/>
              <w:rPr>
                <w:color w:val="000000"/>
              </w:rPr>
            </w:pPr>
            <w:r w:rsidRPr="00B85DAE">
              <w:rPr>
                <w:color w:val="000000"/>
              </w:rPr>
              <w:t>1683,83</w:t>
            </w:r>
          </w:p>
        </w:tc>
        <w:tc>
          <w:tcPr>
            <w:tcW w:w="780" w:type="dxa"/>
            <w:tcBorders>
              <w:top w:val="nil"/>
              <w:left w:val="nil"/>
              <w:bottom w:val="single" w:sz="8" w:space="0" w:color="auto"/>
              <w:right w:val="single" w:sz="8" w:space="0" w:color="auto"/>
            </w:tcBorders>
            <w:shd w:val="clear" w:color="auto" w:fill="FFFFFF"/>
            <w:noWrap/>
            <w:textDirection w:val="btLr"/>
            <w:vAlign w:val="center"/>
            <w:hideMark/>
          </w:tcPr>
          <w:p w:rsidR="00B85DAE" w:rsidRPr="00B85DAE" w:rsidRDefault="00B85DAE" w:rsidP="00744783">
            <w:pPr>
              <w:ind w:left="113" w:right="113"/>
              <w:jc w:val="center"/>
              <w:rPr>
                <w:color w:val="000000"/>
              </w:rPr>
            </w:pPr>
            <w:r w:rsidRPr="00B85DAE">
              <w:rPr>
                <w:color w:val="000000"/>
              </w:rPr>
              <w:t>1683,83</w:t>
            </w:r>
          </w:p>
        </w:tc>
        <w:tc>
          <w:tcPr>
            <w:tcW w:w="794" w:type="dxa"/>
            <w:tcBorders>
              <w:top w:val="nil"/>
              <w:left w:val="nil"/>
              <w:bottom w:val="single" w:sz="8" w:space="0" w:color="auto"/>
              <w:right w:val="single" w:sz="8" w:space="0" w:color="auto"/>
            </w:tcBorders>
            <w:shd w:val="clear" w:color="auto" w:fill="FFFFFF"/>
            <w:noWrap/>
            <w:textDirection w:val="btLr"/>
            <w:vAlign w:val="center"/>
            <w:hideMark/>
          </w:tcPr>
          <w:p w:rsidR="00B85DAE" w:rsidRPr="00B85DAE" w:rsidRDefault="00B85DAE" w:rsidP="00744783">
            <w:pPr>
              <w:ind w:left="113" w:right="113"/>
              <w:jc w:val="center"/>
              <w:rPr>
                <w:color w:val="000000"/>
              </w:rPr>
            </w:pPr>
            <w:r w:rsidRPr="00B85DAE">
              <w:rPr>
                <w:color w:val="000000"/>
              </w:rPr>
              <w:t>1683,83</w:t>
            </w:r>
          </w:p>
        </w:tc>
        <w:tc>
          <w:tcPr>
            <w:tcW w:w="842" w:type="dxa"/>
            <w:tcBorders>
              <w:top w:val="nil"/>
              <w:left w:val="nil"/>
              <w:bottom w:val="single" w:sz="8" w:space="0" w:color="auto"/>
              <w:right w:val="single" w:sz="8" w:space="0" w:color="auto"/>
            </w:tcBorders>
            <w:shd w:val="clear" w:color="auto" w:fill="FFFFFF"/>
            <w:noWrap/>
            <w:textDirection w:val="btLr"/>
            <w:vAlign w:val="center"/>
            <w:hideMark/>
          </w:tcPr>
          <w:p w:rsidR="00B85DAE" w:rsidRPr="00B85DAE" w:rsidRDefault="00B85DAE" w:rsidP="00744783">
            <w:pPr>
              <w:ind w:left="113" w:right="113"/>
              <w:jc w:val="center"/>
              <w:rPr>
                <w:color w:val="000000"/>
              </w:rPr>
            </w:pPr>
            <w:r w:rsidRPr="00B85DAE">
              <w:rPr>
                <w:color w:val="000000"/>
              </w:rPr>
              <w:t>1683,83</w:t>
            </w:r>
          </w:p>
        </w:tc>
        <w:tc>
          <w:tcPr>
            <w:tcW w:w="764" w:type="dxa"/>
            <w:tcBorders>
              <w:top w:val="nil"/>
              <w:left w:val="nil"/>
              <w:bottom w:val="single" w:sz="8" w:space="0" w:color="auto"/>
              <w:right w:val="single" w:sz="8" w:space="0" w:color="auto"/>
            </w:tcBorders>
            <w:shd w:val="clear" w:color="auto" w:fill="FFFFFF"/>
            <w:noWrap/>
            <w:textDirection w:val="btLr"/>
            <w:vAlign w:val="center"/>
            <w:hideMark/>
          </w:tcPr>
          <w:p w:rsidR="00B85DAE" w:rsidRPr="00B85DAE" w:rsidRDefault="00B85DAE" w:rsidP="00744783">
            <w:pPr>
              <w:ind w:left="113" w:right="113"/>
              <w:jc w:val="center"/>
              <w:rPr>
                <w:color w:val="000000"/>
              </w:rPr>
            </w:pPr>
            <w:r w:rsidRPr="00B85DAE">
              <w:rPr>
                <w:color w:val="000000"/>
              </w:rPr>
              <w:t>1683,83</w:t>
            </w:r>
          </w:p>
        </w:tc>
        <w:tc>
          <w:tcPr>
            <w:tcW w:w="804" w:type="dxa"/>
            <w:tcBorders>
              <w:top w:val="nil"/>
              <w:left w:val="nil"/>
              <w:bottom w:val="single" w:sz="8" w:space="0" w:color="auto"/>
              <w:right w:val="single" w:sz="8" w:space="0" w:color="auto"/>
            </w:tcBorders>
            <w:shd w:val="clear" w:color="auto" w:fill="FFFFFF"/>
            <w:textDirection w:val="btLr"/>
            <w:vAlign w:val="center"/>
            <w:hideMark/>
          </w:tcPr>
          <w:p w:rsidR="00B85DAE" w:rsidRPr="00B85DAE" w:rsidRDefault="00B85DAE" w:rsidP="00744783">
            <w:pPr>
              <w:ind w:left="113" w:right="113"/>
              <w:jc w:val="center"/>
              <w:rPr>
                <w:color w:val="000000"/>
              </w:rPr>
            </w:pPr>
            <w:r w:rsidRPr="00B85DAE">
              <w:rPr>
                <w:color w:val="000000"/>
              </w:rPr>
              <w:t>1683,83</w:t>
            </w:r>
          </w:p>
        </w:tc>
        <w:tc>
          <w:tcPr>
            <w:tcW w:w="832" w:type="dxa"/>
            <w:tcBorders>
              <w:top w:val="nil"/>
              <w:left w:val="nil"/>
              <w:bottom w:val="single" w:sz="8" w:space="0" w:color="auto"/>
              <w:right w:val="single" w:sz="8" w:space="0" w:color="auto"/>
            </w:tcBorders>
            <w:shd w:val="clear" w:color="auto" w:fill="FFFFFF"/>
            <w:textDirection w:val="btLr"/>
            <w:vAlign w:val="center"/>
            <w:hideMark/>
          </w:tcPr>
          <w:p w:rsidR="00B85DAE" w:rsidRPr="00B85DAE" w:rsidRDefault="0056723A" w:rsidP="00744783">
            <w:pPr>
              <w:ind w:left="113" w:right="113"/>
              <w:jc w:val="center"/>
              <w:rPr>
                <w:color w:val="000000"/>
              </w:rPr>
            </w:pPr>
            <w:r>
              <w:rPr>
                <w:color w:val="000000"/>
              </w:rPr>
              <w:t>1242</w:t>
            </w:r>
          </w:p>
        </w:tc>
      </w:tr>
    </w:tbl>
    <w:p w:rsidR="00075B58" w:rsidRDefault="00075B58" w:rsidP="00075B58">
      <w:pPr>
        <w:pStyle w:val="1"/>
        <w:numPr>
          <w:ilvl w:val="0"/>
          <w:numId w:val="0"/>
        </w:numPr>
        <w:spacing w:before="0" w:after="0"/>
        <w:ind w:left="450"/>
        <w:jc w:val="both"/>
        <w:rPr>
          <w:color w:val="000000"/>
          <w:szCs w:val="28"/>
        </w:rPr>
      </w:pPr>
      <w:bookmarkStart w:id="37" w:name="_Toc402265283"/>
    </w:p>
    <w:p w:rsidR="00697FB2" w:rsidRPr="00075B58" w:rsidRDefault="00697FB2" w:rsidP="00075B58">
      <w:pPr>
        <w:pStyle w:val="1"/>
        <w:numPr>
          <w:ilvl w:val="0"/>
          <w:numId w:val="0"/>
        </w:numPr>
        <w:spacing w:before="0" w:after="0"/>
        <w:jc w:val="both"/>
        <w:rPr>
          <w:szCs w:val="28"/>
        </w:rPr>
      </w:pPr>
      <w:r w:rsidRPr="00075B58">
        <w:rPr>
          <w:szCs w:val="28"/>
        </w:rPr>
        <w:t xml:space="preserve">Раздел </w:t>
      </w:r>
      <w:r w:rsidR="00075B58">
        <w:rPr>
          <w:szCs w:val="28"/>
        </w:rPr>
        <w:t>7</w:t>
      </w:r>
      <w:r w:rsidRPr="00075B58">
        <w:rPr>
          <w:szCs w:val="28"/>
        </w:rPr>
        <w:t>. Инвестиции в строительство, реконструкцию и техническое перевооружение</w:t>
      </w:r>
      <w:bookmarkEnd w:id="37"/>
    </w:p>
    <w:p w:rsidR="00697FB2" w:rsidRPr="00075B58" w:rsidRDefault="00697FB2" w:rsidP="00075B58">
      <w:pPr>
        <w:jc w:val="both"/>
        <w:rPr>
          <w:sz w:val="28"/>
          <w:szCs w:val="28"/>
        </w:rPr>
      </w:pPr>
    </w:p>
    <w:p w:rsidR="00697FB2" w:rsidRDefault="00697FB2" w:rsidP="00075B58">
      <w:pPr>
        <w:pStyle w:val="2"/>
        <w:spacing w:before="0"/>
        <w:jc w:val="both"/>
        <w:rPr>
          <w:rFonts w:ascii="Times New Roman" w:hAnsi="Times New Roman" w:cs="Times New Roman"/>
          <w:color w:val="auto"/>
          <w:sz w:val="28"/>
          <w:szCs w:val="28"/>
        </w:rPr>
      </w:pPr>
      <w:bookmarkStart w:id="38" w:name="_Toc402265284"/>
      <w:r w:rsidRPr="00075B58">
        <w:rPr>
          <w:rFonts w:ascii="Times New Roman" w:hAnsi="Times New Roman" w:cs="Times New Roman"/>
          <w:color w:val="auto"/>
          <w:sz w:val="28"/>
          <w:szCs w:val="28"/>
        </w:rPr>
        <w:t xml:space="preserve">Раздел </w:t>
      </w:r>
      <w:r w:rsidR="00075B58">
        <w:rPr>
          <w:rFonts w:ascii="Times New Roman" w:hAnsi="Times New Roman" w:cs="Times New Roman"/>
          <w:color w:val="auto"/>
          <w:sz w:val="28"/>
          <w:szCs w:val="28"/>
        </w:rPr>
        <w:t>7</w:t>
      </w:r>
      <w:r w:rsidRPr="00075B58">
        <w:rPr>
          <w:rFonts w:ascii="Times New Roman" w:hAnsi="Times New Roman" w:cs="Times New Roman"/>
          <w:color w:val="auto"/>
          <w:sz w:val="28"/>
          <w:szCs w:val="28"/>
        </w:rPr>
        <w:t>.1. Предложение по величине необходимых инвестиций в новое строительство, реконструкцию и техническое перевооружение источников тепловой энергии  на каждом этапе планируемого периода с учетом утвержденной инвестиционной программы.</w:t>
      </w:r>
      <w:bookmarkEnd w:id="38"/>
    </w:p>
    <w:p w:rsidR="00FC1C82" w:rsidRDefault="00FC1C82" w:rsidP="00FC1C82"/>
    <w:p w:rsidR="00FC1C82" w:rsidRDefault="00FC1C82" w:rsidP="00FC1C82"/>
    <w:p w:rsidR="00FC1C82" w:rsidRDefault="00FC1C82" w:rsidP="00FC1C82"/>
    <w:p w:rsidR="00FC1C82" w:rsidRDefault="00FC1C82" w:rsidP="00FC1C82"/>
    <w:p w:rsidR="00FC1C82" w:rsidRDefault="00FC1C82" w:rsidP="00FC1C82"/>
    <w:p w:rsidR="004F394C" w:rsidRDefault="004F394C" w:rsidP="004F394C"/>
    <w:p w:rsidR="00FC1C82" w:rsidRPr="004F394C" w:rsidRDefault="00FC1C82" w:rsidP="004F394C"/>
    <w:tbl>
      <w:tblPr>
        <w:tblW w:w="4936" w:type="pct"/>
        <w:tblInd w:w="40" w:type="dxa"/>
        <w:tblLayout w:type="fixed"/>
        <w:tblCellMar>
          <w:left w:w="40" w:type="dxa"/>
          <w:right w:w="40" w:type="dxa"/>
        </w:tblCellMar>
        <w:tblLook w:val="0000"/>
      </w:tblPr>
      <w:tblGrid>
        <w:gridCol w:w="417"/>
        <w:gridCol w:w="2135"/>
        <w:gridCol w:w="1229"/>
        <w:gridCol w:w="1251"/>
        <w:gridCol w:w="1473"/>
        <w:gridCol w:w="1559"/>
        <w:gridCol w:w="1250"/>
      </w:tblGrid>
      <w:tr w:rsidR="00D32D3B" w:rsidRPr="00F80FD8" w:rsidTr="00D32D3B">
        <w:trPr>
          <w:cantSplit/>
          <w:trHeight w:val="722"/>
          <w:tblHeader/>
        </w:trPr>
        <w:tc>
          <w:tcPr>
            <w:tcW w:w="417" w:type="dxa"/>
            <w:vMerge w:val="restart"/>
            <w:tcBorders>
              <w:top w:val="single" w:sz="6" w:space="0" w:color="auto"/>
              <w:left w:val="single" w:sz="6" w:space="0" w:color="auto"/>
              <w:right w:val="single" w:sz="6" w:space="0" w:color="auto"/>
            </w:tcBorders>
            <w:vAlign w:val="center"/>
          </w:tcPr>
          <w:p w:rsidR="00D32D3B" w:rsidRPr="00F80FD8" w:rsidRDefault="00D32D3B" w:rsidP="00C3453C">
            <w:pPr>
              <w:pStyle w:val="Style8"/>
              <w:widowControl/>
              <w:spacing w:line="269" w:lineRule="exact"/>
              <w:rPr>
                <w:rStyle w:val="FontStyle79"/>
                <w:color w:val="000000"/>
                <w:sz w:val="20"/>
                <w:szCs w:val="20"/>
              </w:rPr>
            </w:pPr>
            <w:r w:rsidRPr="00F80FD8">
              <w:rPr>
                <w:rStyle w:val="FontStyle79"/>
                <w:color w:val="000000"/>
                <w:sz w:val="20"/>
                <w:szCs w:val="20"/>
              </w:rPr>
              <w:lastRenderedPageBreak/>
              <w:t xml:space="preserve">№ </w:t>
            </w:r>
            <w:proofErr w:type="spellStart"/>
            <w:proofErr w:type="gramStart"/>
            <w:r w:rsidRPr="00F80FD8">
              <w:rPr>
                <w:rStyle w:val="FontStyle79"/>
                <w:color w:val="000000"/>
                <w:sz w:val="20"/>
                <w:szCs w:val="20"/>
              </w:rPr>
              <w:t>п</w:t>
            </w:r>
            <w:proofErr w:type="spellEnd"/>
            <w:proofErr w:type="gramEnd"/>
            <w:r w:rsidRPr="00F80FD8">
              <w:rPr>
                <w:rStyle w:val="FontStyle79"/>
                <w:color w:val="000000"/>
                <w:sz w:val="20"/>
                <w:szCs w:val="20"/>
              </w:rPr>
              <w:t>/</w:t>
            </w:r>
            <w:proofErr w:type="spellStart"/>
            <w:r w:rsidRPr="00F80FD8">
              <w:rPr>
                <w:rStyle w:val="FontStyle79"/>
                <w:color w:val="000000"/>
                <w:sz w:val="20"/>
                <w:szCs w:val="20"/>
              </w:rPr>
              <w:t>п</w:t>
            </w:r>
            <w:proofErr w:type="spellEnd"/>
          </w:p>
        </w:tc>
        <w:tc>
          <w:tcPr>
            <w:tcW w:w="2135" w:type="dxa"/>
            <w:vMerge w:val="restart"/>
            <w:tcBorders>
              <w:top w:val="single" w:sz="6" w:space="0" w:color="auto"/>
              <w:left w:val="single" w:sz="6" w:space="0" w:color="auto"/>
              <w:right w:val="single" w:sz="6" w:space="0" w:color="auto"/>
            </w:tcBorders>
            <w:vAlign w:val="center"/>
          </w:tcPr>
          <w:p w:rsidR="00D32D3B" w:rsidRPr="00F80FD8" w:rsidRDefault="00D32D3B" w:rsidP="00C3453C">
            <w:pPr>
              <w:pStyle w:val="Style8"/>
              <w:widowControl/>
              <w:spacing w:line="240" w:lineRule="auto"/>
              <w:rPr>
                <w:rStyle w:val="FontStyle79"/>
                <w:color w:val="000000"/>
                <w:sz w:val="20"/>
                <w:szCs w:val="20"/>
              </w:rPr>
            </w:pPr>
            <w:r w:rsidRPr="00F80FD8">
              <w:rPr>
                <w:rStyle w:val="FontStyle79"/>
                <w:color w:val="000000"/>
                <w:sz w:val="20"/>
                <w:szCs w:val="20"/>
              </w:rPr>
              <w:t>Наименование мероприятия</w:t>
            </w:r>
          </w:p>
        </w:tc>
        <w:tc>
          <w:tcPr>
            <w:tcW w:w="1229" w:type="dxa"/>
            <w:vMerge w:val="restart"/>
            <w:tcBorders>
              <w:top w:val="single" w:sz="6" w:space="0" w:color="auto"/>
              <w:left w:val="single" w:sz="6" w:space="0" w:color="auto"/>
              <w:right w:val="single" w:sz="6" w:space="0" w:color="auto"/>
            </w:tcBorders>
            <w:vAlign w:val="center"/>
          </w:tcPr>
          <w:p w:rsidR="00D32D3B" w:rsidRPr="00F80FD8" w:rsidRDefault="00D32D3B" w:rsidP="00C3453C">
            <w:pPr>
              <w:pStyle w:val="aa"/>
              <w:jc w:val="center"/>
              <w:rPr>
                <w:rFonts w:ascii="Times New Roman" w:hAnsi="Times New Roman"/>
                <w:color w:val="000000"/>
                <w:sz w:val="20"/>
                <w:szCs w:val="20"/>
              </w:rPr>
            </w:pPr>
            <w:r>
              <w:rPr>
                <w:rFonts w:ascii="Times New Roman" w:hAnsi="Times New Roman"/>
                <w:color w:val="000000"/>
                <w:sz w:val="20"/>
                <w:szCs w:val="20"/>
              </w:rPr>
              <w:t>Ед. измерения</w:t>
            </w:r>
          </w:p>
        </w:tc>
        <w:tc>
          <w:tcPr>
            <w:tcW w:w="1251" w:type="dxa"/>
            <w:vMerge w:val="restart"/>
            <w:tcBorders>
              <w:top w:val="single" w:sz="6" w:space="0" w:color="auto"/>
              <w:left w:val="single" w:sz="6" w:space="0" w:color="auto"/>
              <w:right w:val="single" w:sz="6" w:space="0" w:color="auto"/>
            </w:tcBorders>
            <w:vAlign w:val="center"/>
          </w:tcPr>
          <w:p w:rsidR="00D32D3B" w:rsidRPr="00F80FD8" w:rsidRDefault="00D32D3B" w:rsidP="00C3453C">
            <w:pPr>
              <w:pStyle w:val="Style8"/>
              <w:widowControl/>
              <w:spacing w:line="240" w:lineRule="auto"/>
              <w:rPr>
                <w:rStyle w:val="FontStyle79"/>
                <w:color w:val="000000"/>
                <w:sz w:val="20"/>
                <w:szCs w:val="20"/>
              </w:rPr>
            </w:pPr>
            <w:r w:rsidRPr="00F80FD8">
              <w:rPr>
                <w:rStyle w:val="FontStyle79"/>
                <w:color w:val="000000"/>
                <w:sz w:val="20"/>
                <w:szCs w:val="20"/>
              </w:rPr>
              <w:t>Финансовые потребности</w:t>
            </w:r>
          </w:p>
          <w:p w:rsidR="00D32D3B" w:rsidRPr="00F80FD8" w:rsidRDefault="00D32D3B" w:rsidP="00C3453C">
            <w:pPr>
              <w:pStyle w:val="Style8"/>
              <w:widowControl/>
              <w:spacing w:line="240" w:lineRule="auto"/>
              <w:rPr>
                <w:rStyle w:val="FontStyle79"/>
                <w:color w:val="000000"/>
                <w:sz w:val="20"/>
                <w:szCs w:val="20"/>
              </w:rPr>
            </w:pPr>
            <w:proofErr w:type="gramStart"/>
            <w:r w:rsidRPr="00F80FD8">
              <w:rPr>
                <w:rStyle w:val="FontStyle79"/>
                <w:color w:val="000000"/>
                <w:sz w:val="20"/>
                <w:szCs w:val="20"/>
              </w:rPr>
              <w:t>всего, тыс. руб. (без</w:t>
            </w:r>
            <w:proofErr w:type="gramEnd"/>
          </w:p>
          <w:p w:rsidR="00D32D3B" w:rsidRPr="00F80FD8" w:rsidRDefault="00D32D3B" w:rsidP="00C3453C">
            <w:pPr>
              <w:pStyle w:val="Style8"/>
              <w:widowControl/>
              <w:spacing w:line="240" w:lineRule="auto"/>
              <w:rPr>
                <w:rStyle w:val="FontStyle79"/>
                <w:color w:val="000000"/>
                <w:sz w:val="20"/>
                <w:szCs w:val="20"/>
              </w:rPr>
            </w:pPr>
            <w:proofErr w:type="gramStart"/>
            <w:r w:rsidRPr="00F80FD8">
              <w:rPr>
                <w:rStyle w:val="FontStyle79"/>
                <w:color w:val="000000"/>
                <w:sz w:val="20"/>
                <w:szCs w:val="20"/>
              </w:rPr>
              <w:t>НДС)</w:t>
            </w:r>
            <w:proofErr w:type="gramEnd"/>
          </w:p>
        </w:tc>
        <w:tc>
          <w:tcPr>
            <w:tcW w:w="3032" w:type="dxa"/>
            <w:gridSpan w:val="2"/>
            <w:tcBorders>
              <w:top w:val="single" w:sz="6" w:space="0" w:color="auto"/>
              <w:left w:val="single" w:sz="6" w:space="0" w:color="auto"/>
              <w:bottom w:val="single" w:sz="6" w:space="0" w:color="auto"/>
              <w:right w:val="single" w:sz="6" w:space="0" w:color="auto"/>
            </w:tcBorders>
            <w:vAlign w:val="center"/>
          </w:tcPr>
          <w:p w:rsidR="00D32D3B" w:rsidRPr="00F80FD8" w:rsidRDefault="00D32D3B" w:rsidP="00C3453C">
            <w:pPr>
              <w:pStyle w:val="Style8"/>
              <w:widowControl/>
              <w:spacing w:line="240" w:lineRule="auto"/>
              <w:rPr>
                <w:rStyle w:val="FontStyle79"/>
                <w:color w:val="000000"/>
                <w:sz w:val="20"/>
                <w:szCs w:val="20"/>
              </w:rPr>
            </w:pPr>
            <w:r w:rsidRPr="00F80FD8">
              <w:rPr>
                <w:rStyle w:val="FontStyle79"/>
                <w:color w:val="000000"/>
                <w:sz w:val="20"/>
                <w:szCs w:val="20"/>
              </w:rPr>
              <w:t>Реализация мероприятий по годам, тыс. руб. (без НДС)</w:t>
            </w:r>
          </w:p>
        </w:tc>
        <w:tc>
          <w:tcPr>
            <w:tcW w:w="1250" w:type="dxa"/>
            <w:tcBorders>
              <w:top w:val="single" w:sz="6" w:space="0" w:color="auto"/>
              <w:left w:val="single" w:sz="6" w:space="0" w:color="auto"/>
              <w:right w:val="single" w:sz="6" w:space="0" w:color="auto"/>
            </w:tcBorders>
            <w:vAlign w:val="center"/>
          </w:tcPr>
          <w:p w:rsidR="00D32D3B" w:rsidRPr="00F80FD8" w:rsidRDefault="00D32D3B" w:rsidP="00C3453C">
            <w:pPr>
              <w:pStyle w:val="Style8"/>
              <w:widowControl/>
              <w:rPr>
                <w:rStyle w:val="FontStyle79"/>
                <w:color w:val="000000"/>
                <w:sz w:val="20"/>
                <w:szCs w:val="20"/>
              </w:rPr>
            </w:pPr>
            <w:r w:rsidRPr="00F80FD8">
              <w:rPr>
                <w:rStyle w:val="FontStyle79"/>
                <w:color w:val="000000"/>
                <w:sz w:val="20"/>
                <w:szCs w:val="20"/>
              </w:rPr>
              <w:t>Обоснование стоимости работ</w:t>
            </w:r>
          </w:p>
        </w:tc>
      </w:tr>
      <w:tr w:rsidR="00D32D3B" w:rsidRPr="00F80FD8" w:rsidTr="00D32D3B">
        <w:trPr>
          <w:cantSplit/>
          <w:trHeight w:val="113"/>
          <w:tblHeader/>
        </w:trPr>
        <w:tc>
          <w:tcPr>
            <w:tcW w:w="417" w:type="dxa"/>
            <w:vMerge/>
            <w:tcBorders>
              <w:left w:val="single" w:sz="6" w:space="0" w:color="auto"/>
              <w:bottom w:val="single" w:sz="6" w:space="0" w:color="auto"/>
              <w:right w:val="single" w:sz="6" w:space="0" w:color="auto"/>
            </w:tcBorders>
            <w:vAlign w:val="center"/>
          </w:tcPr>
          <w:p w:rsidR="00D32D3B" w:rsidRPr="00F80FD8" w:rsidRDefault="00D32D3B" w:rsidP="00C3453C">
            <w:pPr>
              <w:spacing w:after="200" w:line="276" w:lineRule="auto"/>
              <w:jc w:val="center"/>
              <w:rPr>
                <w:rStyle w:val="FontStyle79"/>
                <w:color w:val="000000"/>
                <w:sz w:val="20"/>
                <w:szCs w:val="20"/>
              </w:rPr>
            </w:pPr>
          </w:p>
        </w:tc>
        <w:tc>
          <w:tcPr>
            <w:tcW w:w="2135" w:type="dxa"/>
            <w:vMerge/>
            <w:tcBorders>
              <w:left w:val="single" w:sz="6" w:space="0" w:color="auto"/>
              <w:bottom w:val="single" w:sz="6" w:space="0" w:color="auto"/>
              <w:right w:val="single" w:sz="6" w:space="0" w:color="auto"/>
            </w:tcBorders>
            <w:vAlign w:val="center"/>
          </w:tcPr>
          <w:p w:rsidR="00D32D3B" w:rsidRPr="00F80FD8" w:rsidRDefault="00D32D3B" w:rsidP="00C3453C">
            <w:pPr>
              <w:spacing w:after="200" w:line="276" w:lineRule="auto"/>
              <w:jc w:val="center"/>
              <w:rPr>
                <w:rStyle w:val="FontStyle79"/>
                <w:color w:val="000000"/>
                <w:sz w:val="20"/>
                <w:szCs w:val="20"/>
              </w:rPr>
            </w:pPr>
          </w:p>
        </w:tc>
        <w:tc>
          <w:tcPr>
            <w:tcW w:w="1229" w:type="dxa"/>
            <w:vMerge/>
            <w:tcBorders>
              <w:left w:val="single" w:sz="6" w:space="0" w:color="auto"/>
              <w:bottom w:val="single" w:sz="6" w:space="0" w:color="auto"/>
              <w:right w:val="single" w:sz="6" w:space="0" w:color="auto"/>
            </w:tcBorders>
            <w:vAlign w:val="center"/>
          </w:tcPr>
          <w:p w:rsidR="00D32D3B" w:rsidRPr="00F80FD8" w:rsidRDefault="00D32D3B" w:rsidP="00C3453C">
            <w:pPr>
              <w:pStyle w:val="aa"/>
              <w:jc w:val="center"/>
              <w:rPr>
                <w:rFonts w:ascii="Times New Roman" w:hAnsi="Times New Roman"/>
                <w:color w:val="000000"/>
                <w:sz w:val="20"/>
                <w:szCs w:val="20"/>
              </w:rPr>
            </w:pPr>
          </w:p>
        </w:tc>
        <w:tc>
          <w:tcPr>
            <w:tcW w:w="1251" w:type="dxa"/>
            <w:vMerge/>
            <w:tcBorders>
              <w:left w:val="single" w:sz="6" w:space="0" w:color="auto"/>
              <w:bottom w:val="single" w:sz="6" w:space="0" w:color="auto"/>
              <w:right w:val="single" w:sz="6" w:space="0" w:color="auto"/>
            </w:tcBorders>
            <w:vAlign w:val="center"/>
          </w:tcPr>
          <w:p w:rsidR="00D32D3B" w:rsidRPr="00F80FD8" w:rsidRDefault="00D32D3B" w:rsidP="00C3453C">
            <w:pPr>
              <w:spacing w:after="200" w:line="276" w:lineRule="auto"/>
              <w:jc w:val="center"/>
              <w:rPr>
                <w:rStyle w:val="FontStyle79"/>
                <w:color w:val="000000"/>
                <w:sz w:val="20"/>
                <w:szCs w:val="20"/>
              </w:rPr>
            </w:pPr>
          </w:p>
        </w:tc>
        <w:tc>
          <w:tcPr>
            <w:tcW w:w="1473" w:type="dxa"/>
            <w:tcBorders>
              <w:top w:val="single" w:sz="6" w:space="0" w:color="auto"/>
              <w:left w:val="single" w:sz="6" w:space="0" w:color="auto"/>
              <w:bottom w:val="single" w:sz="6" w:space="0" w:color="auto"/>
              <w:right w:val="single" w:sz="6" w:space="0" w:color="auto"/>
            </w:tcBorders>
            <w:vAlign w:val="center"/>
          </w:tcPr>
          <w:p w:rsidR="00D32D3B" w:rsidRPr="00F80FD8" w:rsidRDefault="00D32D3B" w:rsidP="00C3453C">
            <w:pPr>
              <w:pStyle w:val="Style8"/>
              <w:widowControl/>
              <w:spacing w:line="240" w:lineRule="auto"/>
              <w:rPr>
                <w:rStyle w:val="FontStyle79"/>
                <w:color w:val="000000"/>
                <w:sz w:val="20"/>
                <w:szCs w:val="20"/>
              </w:rPr>
            </w:pPr>
            <w:r>
              <w:rPr>
                <w:rStyle w:val="FontStyle79"/>
                <w:color w:val="000000"/>
                <w:sz w:val="20"/>
                <w:szCs w:val="20"/>
              </w:rPr>
              <w:t>2015-2022</w:t>
            </w:r>
          </w:p>
        </w:tc>
        <w:tc>
          <w:tcPr>
            <w:tcW w:w="1559" w:type="dxa"/>
            <w:tcBorders>
              <w:top w:val="single" w:sz="6" w:space="0" w:color="auto"/>
              <w:left w:val="single" w:sz="6" w:space="0" w:color="auto"/>
              <w:bottom w:val="single" w:sz="6" w:space="0" w:color="auto"/>
              <w:right w:val="single" w:sz="6" w:space="0" w:color="auto"/>
            </w:tcBorders>
            <w:vAlign w:val="center"/>
          </w:tcPr>
          <w:p w:rsidR="00D32D3B" w:rsidRPr="00F80FD8" w:rsidRDefault="00D32D3B" w:rsidP="00FC1C82">
            <w:pPr>
              <w:pStyle w:val="Style8"/>
              <w:widowControl/>
              <w:spacing w:line="240" w:lineRule="auto"/>
              <w:rPr>
                <w:rStyle w:val="FontStyle79"/>
                <w:color w:val="000000"/>
                <w:sz w:val="20"/>
                <w:szCs w:val="20"/>
              </w:rPr>
            </w:pPr>
            <w:r w:rsidRPr="00F80FD8">
              <w:rPr>
                <w:rStyle w:val="FontStyle79"/>
                <w:color w:val="000000"/>
                <w:sz w:val="20"/>
                <w:szCs w:val="20"/>
              </w:rPr>
              <w:t>20</w:t>
            </w:r>
            <w:r>
              <w:rPr>
                <w:rStyle w:val="FontStyle79"/>
                <w:color w:val="000000"/>
                <w:sz w:val="20"/>
                <w:szCs w:val="20"/>
              </w:rPr>
              <w:t>23-20</w:t>
            </w:r>
            <w:r w:rsidR="00FC1C82">
              <w:rPr>
                <w:rStyle w:val="FontStyle79"/>
                <w:color w:val="000000"/>
                <w:sz w:val="20"/>
                <w:szCs w:val="20"/>
              </w:rPr>
              <w:t>35</w:t>
            </w:r>
          </w:p>
        </w:tc>
        <w:tc>
          <w:tcPr>
            <w:tcW w:w="1250" w:type="dxa"/>
            <w:tcBorders>
              <w:left w:val="single" w:sz="6" w:space="0" w:color="auto"/>
              <w:bottom w:val="single" w:sz="6" w:space="0" w:color="auto"/>
              <w:right w:val="single" w:sz="6" w:space="0" w:color="auto"/>
            </w:tcBorders>
            <w:vAlign w:val="center"/>
          </w:tcPr>
          <w:p w:rsidR="00D32D3B" w:rsidRPr="00F80FD8" w:rsidRDefault="00D32D3B" w:rsidP="00C3453C">
            <w:pPr>
              <w:pStyle w:val="Style8"/>
              <w:widowControl/>
              <w:spacing w:line="240" w:lineRule="auto"/>
              <w:ind w:left="216"/>
              <w:rPr>
                <w:rStyle w:val="FontStyle79"/>
                <w:color w:val="000000"/>
                <w:sz w:val="20"/>
                <w:szCs w:val="20"/>
              </w:rPr>
            </w:pPr>
          </w:p>
        </w:tc>
      </w:tr>
      <w:tr w:rsidR="00D32D3B" w:rsidRPr="00F80FD8" w:rsidTr="00D32D3B">
        <w:trPr>
          <w:cantSplit/>
          <w:trHeight w:val="181"/>
        </w:trPr>
        <w:tc>
          <w:tcPr>
            <w:tcW w:w="417" w:type="dxa"/>
            <w:tcBorders>
              <w:top w:val="nil"/>
              <w:left w:val="single" w:sz="6" w:space="0" w:color="auto"/>
              <w:bottom w:val="single" w:sz="6" w:space="0" w:color="auto"/>
              <w:right w:val="single" w:sz="6" w:space="0" w:color="auto"/>
            </w:tcBorders>
            <w:vAlign w:val="center"/>
          </w:tcPr>
          <w:p w:rsidR="00D32D3B" w:rsidRPr="00F80FD8" w:rsidRDefault="00D32D3B" w:rsidP="00C3453C">
            <w:pPr>
              <w:jc w:val="center"/>
              <w:rPr>
                <w:color w:val="000000"/>
                <w:sz w:val="18"/>
                <w:szCs w:val="18"/>
              </w:rPr>
            </w:pPr>
            <w:r w:rsidRPr="00F80FD8">
              <w:rPr>
                <w:color w:val="000000"/>
                <w:sz w:val="18"/>
                <w:szCs w:val="18"/>
              </w:rPr>
              <w:t>1</w:t>
            </w:r>
          </w:p>
        </w:tc>
        <w:tc>
          <w:tcPr>
            <w:tcW w:w="2135" w:type="dxa"/>
            <w:tcBorders>
              <w:top w:val="nil"/>
              <w:left w:val="single" w:sz="6" w:space="0" w:color="auto"/>
              <w:bottom w:val="single" w:sz="6" w:space="0" w:color="auto"/>
              <w:right w:val="single" w:sz="6" w:space="0" w:color="auto"/>
            </w:tcBorders>
            <w:vAlign w:val="center"/>
          </w:tcPr>
          <w:p w:rsidR="00D32D3B" w:rsidRPr="00F80FD8" w:rsidRDefault="00D32D3B" w:rsidP="00C3453C">
            <w:pPr>
              <w:jc w:val="center"/>
              <w:rPr>
                <w:color w:val="000000"/>
                <w:sz w:val="18"/>
                <w:szCs w:val="18"/>
              </w:rPr>
            </w:pPr>
            <w:r w:rsidRPr="00F80FD8">
              <w:rPr>
                <w:color w:val="000000"/>
                <w:sz w:val="18"/>
                <w:szCs w:val="18"/>
              </w:rPr>
              <w:t>2</w:t>
            </w:r>
          </w:p>
        </w:tc>
        <w:tc>
          <w:tcPr>
            <w:tcW w:w="1229" w:type="dxa"/>
            <w:tcBorders>
              <w:top w:val="nil"/>
              <w:left w:val="single" w:sz="6" w:space="0" w:color="auto"/>
              <w:bottom w:val="single" w:sz="6" w:space="0" w:color="auto"/>
              <w:right w:val="single" w:sz="6" w:space="0" w:color="auto"/>
            </w:tcBorders>
            <w:vAlign w:val="center"/>
          </w:tcPr>
          <w:p w:rsidR="00D32D3B" w:rsidRPr="00F80FD8" w:rsidRDefault="00D32D3B" w:rsidP="00C3453C">
            <w:pPr>
              <w:jc w:val="center"/>
              <w:rPr>
                <w:color w:val="000000"/>
                <w:sz w:val="18"/>
                <w:szCs w:val="18"/>
              </w:rPr>
            </w:pPr>
            <w:r w:rsidRPr="00F80FD8">
              <w:rPr>
                <w:color w:val="000000"/>
                <w:sz w:val="18"/>
                <w:szCs w:val="18"/>
              </w:rPr>
              <w:t>3</w:t>
            </w:r>
          </w:p>
        </w:tc>
        <w:tc>
          <w:tcPr>
            <w:tcW w:w="1251" w:type="dxa"/>
            <w:tcBorders>
              <w:top w:val="nil"/>
              <w:left w:val="single" w:sz="6" w:space="0" w:color="auto"/>
              <w:bottom w:val="single" w:sz="6" w:space="0" w:color="auto"/>
              <w:right w:val="single" w:sz="6" w:space="0" w:color="auto"/>
            </w:tcBorders>
            <w:vAlign w:val="center"/>
          </w:tcPr>
          <w:p w:rsidR="00D32D3B" w:rsidRPr="00F80FD8" w:rsidRDefault="00FC1C82" w:rsidP="00C3453C">
            <w:pPr>
              <w:jc w:val="center"/>
              <w:rPr>
                <w:color w:val="000000"/>
                <w:sz w:val="18"/>
                <w:szCs w:val="18"/>
              </w:rPr>
            </w:pPr>
            <w:r>
              <w:rPr>
                <w:color w:val="000000"/>
                <w:sz w:val="18"/>
                <w:szCs w:val="18"/>
              </w:rPr>
              <w:t>4</w:t>
            </w:r>
          </w:p>
        </w:tc>
        <w:tc>
          <w:tcPr>
            <w:tcW w:w="1473" w:type="dxa"/>
            <w:tcBorders>
              <w:top w:val="single" w:sz="6" w:space="0" w:color="auto"/>
              <w:left w:val="single" w:sz="6" w:space="0" w:color="auto"/>
              <w:bottom w:val="single" w:sz="6" w:space="0" w:color="auto"/>
              <w:right w:val="single" w:sz="6" w:space="0" w:color="auto"/>
            </w:tcBorders>
            <w:vAlign w:val="center"/>
          </w:tcPr>
          <w:p w:rsidR="00D32D3B" w:rsidRPr="00F80FD8" w:rsidRDefault="00FC1C82" w:rsidP="00C3453C">
            <w:pPr>
              <w:jc w:val="center"/>
              <w:rPr>
                <w:color w:val="000000"/>
                <w:sz w:val="18"/>
                <w:szCs w:val="18"/>
              </w:rPr>
            </w:pPr>
            <w:r>
              <w:rPr>
                <w:color w:val="000000"/>
                <w:sz w:val="18"/>
                <w:szCs w:val="18"/>
              </w:rPr>
              <w:t>5</w:t>
            </w:r>
          </w:p>
        </w:tc>
        <w:tc>
          <w:tcPr>
            <w:tcW w:w="1559" w:type="dxa"/>
            <w:tcBorders>
              <w:top w:val="single" w:sz="6" w:space="0" w:color="auto"/>
              <w:left w:val="single" w:sz="6" w:space="0" w:color="auto"/>
              <w:bottom w:val="single" w:sz="6" w:space="0" w:color="auto"/>
              <w:right w:val="single" w:sz="6" w:space="0" w:color="auto"/>
            </w:tcBorders>
            <w:vAlign w:val="center"/>
          </w:tcPr>
          <w:p w:rsidR="00D32D3B" w:rsidRPr="00F80FD8" w:rsidRDefault="00FC1C82" w:rsidP="00C3453C">
            <w:pPr>
              <w:jc w:val="center"/>
              <w:rPr>
                <w:color w:val="000000"/>
                <w:sz w:val="18"/>
                <w:szCs w:val="18"/>
              </w:rPr>
            </w:pPr>
            <w:r>
              <w:rPr>
                <w:color w:val="000000"/>
                <w:sz w:val="18"/>
                <w:szCs w:val="18"/>
              </w:rPr>
              <w:t>6</w:t>
            </w:r>
          </w:p>
        </w:tc>
        <w:tc>
          <w:tcPr>
            <w:tcW w:w="1250" w:type="dxa"/>
            <w:tcBorders>
              <w:top w:val="nil"/>
              <w:left w:val="single" w:sz="6" w:space="0" w:color="auto"/>
              <w:bottom w:val="single" w:sz="6" w:space="0" w:color="auto"/>
              <w:right w:val="single" w:sz="6" w:space="0" w:color="auto"/>
            </w:tcBorders>
            <w:vAlign w:val="center"/>
          </w:tcPr>
          <w:p w:rsidR="00D32D3B" w:rsidRPr="00F80FD8" w:rsidRDefault="00FC1C82" w:rsidP="00C3453C">
            <w:pPr>
              <w:jc w:val="center"/>
              <w:rPr>
                <w:color w:val="000000"/>
                <w:sz w:val="18"/>
                <w:szCs w:val="18"/>
              </w:rPr>
            </w:pPr>
            <w:r>
              <w:rPr>
                <w:color w:val="000000"/>
                <w:sz w:val="18"/>
                <w:szCs w:val="18"/>
              </w:rPr>
              <w:t>7</w:t>
            </w:r>
          </w:p>
        </w:tc>
      </w:tr>
      <w:tr w:rsidR="0056723A" w:rsidRPr="00F80FD8" w:rsidTr="00D32D3B">
        <w:trPr>
          <w:cantSplit/>
          <w:trHeight w:val="181"/>
        </w:trPr>
        <w:tc>
          <w:tcPr>
            <w:tcW w:w="417" w:type="dxa"/>
            <w:tcBorders>
              <w:top w:val="nil"/>
              <w:left w:val="single" w:sz="6" w:space="0" w:color="auto"/>
              <w:bottom w:val="single" w:sz="6" w:space="0" w:color="auto"/>
              <w:right w:val="single" w:sz="6" w:space="0" w:color="auto"/>
            </w:tcBorders>
            <w:vAlign w:val="center"/>
          </w:tcPr>
          <w:p w:rsidR="0056723A" w:rsidRPr="00F80FD8" w:rsidRDefault="0056723A" w:rsidP="00C3453C">
            <w:pPr>
              <w:jc w:val="center"/>
              <w:rPr>
                <w:color w:val="000000"/>
                <w:sz w:val="18"/>
                <w:szCs w:val="18"/>
              </w:rPr>
            </w:pPr>
            <w:r>
              <w:rPr>
                <w:color w:val="000000"/>
                <w:sz w:val="18"/>
                <w:szCs w:val="18"/>
              </w:rPr>
              <w:t>1</w:t>
            </w:r>
          </w:p>
        </w:tc>
        <w:tc>
          <w:tcPr>
            <w:tcW w:w="2135" w:type="dxa"/>
            <w:tcBorders>
              <w:top w:val="nil"/>
              <w:left w:val="single" w:sz="6" w:space="0" w:color="auto"/>
              <w:bottom w:val="single" w:sz="6" w:space="0" w:color="auto"/>
              <w:right w:val="single" w:sz="6" w:space="0" w:color="auto"/>
            </w:tcBorders>
            <w:vAlign w:val="center"/>
          </w:tcPr>
          <w:p w:rsidR="0056723A" w:rsidRPr="0056723A" w:rsidRDefault="0056723A" w:rsidP="0056723A">
            <w:pPr>
              <w:rPr>
                <w:color w:val="000000"/>
              </w:rPr>
            </w:pPr>
            <w:r w:rsidRPr="0056723A">
              <w:rPr>
                <w:color w:val="000000"/>
              </w:rPr>
              <w:t xml:space="preserve">Строительство здания котельной из </w:t>
            </w:r>
            <w:proofErr w:type="spellStart"/>
            <w:proofErr w:type="gramStart"/>
            <w:r w:rsidRPr="0056723A">
              <w:rPr>
                <w:color w:val="000000"/>
              </w:rPr>
              <w:t>сэндвич-панелей</w:t>
            </w:r>
            <w:proofErr w:type="spellEnd"/>
            <w:proofErr w:type="gramEnd"/>
            <w:r w:rsidRPr="0056723A">
              <w:rPr>
                <w:color w:val="000000"/>
              </w:rPr>
              <w:t xml:space="preserve"> взамен существующего</w:t>
            </w:r>
          </w:p>
        </w:tc>
        <w:tc>
          <w:tcPr>
            <w:tcW w:w="1229" w:type="dxa"/>
            <w:tcBorders>
              <w:top w:val="nil"/>
              <w:left w:val="single" w:sz="6" w:space="0" w:color="auto"/>
              <w:bottom w:val="single" w:sz="6" w:space="0" w:color="auto"/>
              <w:right w:val="single" w:sz="6" w:space="0" w:color="auto"/>
            </w:tcBorders>
            <w:vAlign w:val="center"/>
          </w:tcPr>
          <w:p w:rsidR="0056723A" w:rsidRPr="00F80FD8" w:rsidRDefault="0056723A" w:rsidP="00C3453C">
            <w:pPr>
              <w:jc w:val="center"/>
              <w:rPr>
                <w:color w:val="000000"/>
                <w:sz w:val="18"/>
                <w:szCs w:val="18"/>
              </w:rPr>
            </w:pPr>
            <w:r w:rsidRPr="00B1344D">
              <w:rPr>
                <w:color w:val="000000"/>
                <w:sz w:val="20"/>
                <w:szCs w:val="20"/>
              </w:rPr>
              <w:t>тыс. руб.</w:t>
            </w:r>
          </w:p>
        </w:tc>
        <w:tc>
          <w:tcPr>
            <w:tcW w:w="1251" w:type="dxa"/>
            <w:tcBorders>
              <w:top w:val="nil"/>
              <w:left w:val="single" w:sz="6" w:space="0" w:color="auto"/>
              <w:bottom w:val="single" w:sz="6" w:space="0" w:color="auto"/>
              <w:right w:val="single" w:sz="6" w:space="0" w:color="auto"/>
            </w:tcBorders>
            <w:vAlign w:val="center"/>
          </w:tcPr>
          <w:p w:rsidR="0056723A" w:rsidRPr="0056723A" w:rsidRDefault="00FC1C82" w:rsidP="00FC1C82">
            <w:pPr>
              <w:jc w:val="center"/>
              <w:rPr>
                <w:color w:val="000000"/>
              </w:rPr>
            </w:pPr>
            <w:r w:rsidRPr="00FC1C82">
              <w:rPr>
                <w:color w:val="000000"/>
              </w:rPr>
              <w:t>11</w:t>
            </w:r>
            <w:r>
              <w:rPr>
                <w:color w:val="000000"/>
              </w:rPr>
              <w:t xml:space="preserve"> </w:t>
            </w:r>
            <w:r w:rsidRPr="00FC1C82">
              <w:rPr>
                <w:color w:val="000000"/>
              </w:rPr>
              <w:t>979,296</w:t>
            </w:r>
          </w:p>
        </w:tc>
        <w:tc>
          <w:tcPr>
            <w:tcW w:w="1473" w:type="dxa"/>
            <w:tcBorders>
              <w:top w:val="single" w:sz="6" w:space="0" w:color="auto"/>
              <w:left w:val="single" w:sz="6" w:space="0" w:color="auto"/>
              <w:bottom w:val="single" w:sz="6" w:space="0" w:color="auto"/>
              <w:right w:val="single" w:sz="6" w:space="0" w:color="auto"/>
            </w:tcBorders>
            <w:vAlign w:val="center"/>
          </w:tcPr>
          <w:p w:rsidR="0056723A" w:rsidRPr="00F80FD8" w:rsidRDefault="0056723A" w:rsidP="00C3453C">
            <w:pPr>
              <w:jc w:val="center"/>
              <w:rPr>
                <w:color w:val="000000"/>
                <w:sz w:val="18"/>
                <w:szCs w:val="18"/>
              </w:rPr>
            </w:pPr>
            <w:r>
              <w:rPr>
                <w:color w:val="000000"/>
                <w:sz w:val="18"/>
                <w:szCs w:val="18"/>
              </w:rPr>
              <w:t xml:space="preserve"> -</w:t>
            </w:r>
          </w:p>
        </w:tc>
        <w:tc>
          <w:tcPr>
            <w:tcW w:w="1559" w:type="dxa"/>
            <w:tcBorders>
              <w:top w:val="single" w:sz="6" w:space="0" w:color="auto"/>
              <w:left w:val="single" w:sz="6" w:space="0" w:color="auto"/>
              <w:bottom w:val="single" w:sz="6" w:space="0" w:color="auto"/>
              <w:right w:val="single" w:sz="6" w:space="0" w:color="auto"/>
            </w:tcBorders>
            <w:vAlign w:val="center"/>
          </w:tcPr>
          <w:p w:rsidR="0056723A" w:rsidRPr="00F80FD8" w:rsidRDefault="00FC1C82" w:rsidP="00C3453C">
            <w:pPr>
              <w:jc w:val="center"/>
              <w:rPr>
                <w:color w:val="000000"/>
                <w:sz w:val="18"/>
                <w:szCs w:val="18"/>
              </w:rPr>
            </w:pPr>
            <w:r w:rsidRPr="00FC1C82">
              <w:rPr>
                <w:color w:val="000000"/>
              </w:rPr>
              <w:t>11</w:t>
            </w:r>
            <w:r>
              <w:rPr>
                <w:color w:val="000000"/>
              </w:rPr>
              <w:t xml:space="preserve"> </w:t>
            </w:r>
            <w:r w:rsidRPr="00FC1C82">
              <w:rPr>
                <w:color w:val="000000"/>
              </w:rPr>
              <w:t>979,296</w:t>
            </w:r>
          </w:p>
        </w:tc>
        <w:tc>
          <w:tcPr>
            <w:tcW w:w="1250" w:type="dxa"/>
            <w:tcBorders>
              <w:top w:val="nil"/>
              <w:left w:val="single" w:sz="6" w:space="0" w:color="auto"/>
              <w:bottom w:val="single" w:sz="6" w:space="0" w:color="auto"/>
              <w:right w:val="single" w:sz="6" w:space="0" w:color="auto"/>
            </w:tcBorders>
            <w:vAlign w:val="center"/>
          </w:tcPr>
          <w:p w:rsidR="0056723A" w:rsidRPr="00F80FD8" w:rsidRDefault="0056723A" w:rsidP="00FC1C82">
            <w:pPr>
              <w:jc w:val="center"/>
              <w:rPr>
                <w:color w:val="000000"/>
                <w:sz w:val="18"/>
                <w:szCs w:val="18"/>
              </w:rPr>
            </w:pPr>
            <w:r>
              <w:rPr>
                <w:rStyle w:val="FontStyle79"/>
                <w:sz w:val="20"/>
                <w:szCs w:val="20"/>
              </w:rPr>
              <w:t>ЛСР</w:t>
            </w:r>
            <w:r w:rsidR="00FC1C82">
              <w:rPr>
                <w:rStyle w:val="FontStyle79"/>
                <w:sz w:val="20"/>
                <w:szCs w:val="20"/>
              </w:rPr>
              <w:t xml:space="preserve"> (стоимость указана в ценах 1 кв. 2026 г.)</w:t>
            </w:r>
          </w:p>
        </w:tc>
      </w:tr>
      <w:tr w:rsidR="00D32D3B" w:rsidRPr="00BA60B0" w:rsidTr="00D32D3B">
        <w:trPr>
          <w:cantSplit/>
          <w:trHeight w:val="113"/>
        </w:trPr>
        <w:tc>
          <w:tcPr>
            <w:tcW w:w="417" w:type="dxa"/>
            <w:tcBorders>
              <w:top w:val="single" w:sz="4" w:space="0" w:color="auto"/>
              <w:left w:val="single" w:sz="4" w:space="0" w:color="auto"/>
              <w:bottom w:val="single" w:sz="4" w:space="0" w:color="auto"/>
              <w:right w:val="single" w:sz="4" w:space="0" w:color="auto"/>
            </w:tcBorders>
            <w:vAlign w:val="center"/>
          </w:tcPr>
          <w:p w:rsidR="00D32D3B" w:rsidRPr="00D12889" w:rsidRDefault="0056723A" w:rsidP="00C3453C">
            <w:pPr>
              <w:pStyle w:val="Style8"/>
              <w:widowControl/>
              <w:spacing w:line="240" w:lineRule="auto"/>
              <w:rPr>
                <w:rStyle w:val="FontStyle79"/>
                <w:color w:val="000000"/>
                <w:sz w:val="20"/>
                <w:szCs w:val="20"/>
              </w:rPr>
            </w:pPr>
            <w:r>
              <w:rPr>
                <w:rStyle w:val="FontStyle79"/>
                <w:color w:val="000000"/>
                <w:sz w:val="20"/>
                <w:szCs w:val="20"/>
              </w:rPr>
              <w:t>2</w:t>
            </w:r>
          </w:p>
        </w:tc>
        <w:tc>
          <w:tcPr>
            <w:tcW w:w="2135" w:type="dxa"/>
            <w:tcBorders>
              <w:top w:val="single" w:sz="4" w:space="0" w:color="auto"/>
              <w:left w:val="single" w:sz="4" w:space="0" w:color="auto"/>
              <w:bottom w:val="single" w:sz="4" w:space="0" w:color="auto"/>
              <w:right w:val="single" w:sz="4" w:space="0" w:color="auto"/>
            </w:tcBorders>
            <w:vAlign w:val="center"/>
          </w:tcPr>
          <w:p w:rsidR="00D32D3B" w:rsidRPr="00442247" w:rsidRDefault="00442247" w:rsidP="00C3453C">
            <w:pPr>
              <w:pStyle w:val="Default"/>
              <w:rPr>
                <w:rStyle w:val="FontStyle83"/>
                <w:sz w:val="24"/>
                <w:szCs w:val="24"/>
              </w:rPr>
            </w:pPr>
            <w:proofErr w:type="gramStart"/>
            <w:r w:rsidRPr="00442247">
              <w:rPr>
                <w:rStyle w:val="FontStyle83"/>
                <w:sz w:val="24"/>
                <w:szCs w:val="24"/>
              </w:rPr>
              <w:t>Замена котельного оборудования</w:t>
            </w:r>
            <w:r w:rsidR="00FC1C82">
              <w:rPr>
                <w:rStyle w:val="FontStyle83"/>
                <w:sz w:val="24"/>
                <w:szCs w:val="24"/>
              </w:rPr>
              <w:t xml:space="preserve"> (</w:t>
            </w:r>
            <w:r w:rsidR="00FC1C82" w:rsidRPr="00FC1C82">
              <w:rPr>
                <w:rStyle w:val="FontStyle83"/>
                <w:sz w:val="24"/>
                <w:szCs w:val="24"/>
              </w:rPr>
              <w:t>Замена котлов  КВр-0,93 (0,8 Гкал/ч, вид топлива – дрова), КВр-1,16 (1,0 Гкал/ч, вид топлива – дрова)  на аналогичные,  насосов, дымовой трубы</w:t>
            </w:r>
            <w:r w:rsidR="00FC1C82">
              <w:rPr>
                <w:rStyle w:val="FontStyle83"/>
                <w:sz w:val="24"/>
                <w:szCs w:val="24"/>
              </w:rPr>
              <w:t>)</w:t>
            </w:r>
            <w:proofErr w:type="gramEnd"/>
          </w:p>
        </w:tc>
        <w:tc>
          <w:tcPr>
            <w:tcW w:w="1229" w:type="dxa"/>
            <w:tcBorders>
              <w:top w:val="single" w:sz="4" w:space="0" w:color="auto"/>
              <w:left w:val="single" w:sz="4" w:space="0" w:color="auto"/>
              <w:bottom w:val="single" w:sz="4" w:space="0" w:color="auto"/>
              <w:right w:val="single" w:sz="4" w:space="0" w:color="auto"/>
            </w:tcBorders>
            <w:vAlign w:val="center"/>
          </w:tcPr>
          <w:p w:rsidR="00D32D3B" w:rsidRPr="00D12889" w:rsidRDefault="00D32D3B" w:rsidP="00C3453C">
            <w:pPr>
              <w:pStyle w:val="aa"/>
              <w:jc w:val="center"/>
              <w:rPr>
                <w:rFonts w:ascii="Times New Roman" w:hAnsi="Times New Roman"/>
                <w:color w:val="000000"/>
                <w:sz w:val="20"/>
                <w:szCs w:val="20"/>
                <w:highlight w:val="yellow"/>
              </w:rPr>
            </w:pPr>
            <w:r w:rsidRPr="00B1344D">
              <w:rPr>
                <w:rFonts w:ascii="Times New Roman" w:hAnsi="Times New Roman"/>
                <w:color w:val="000000"/>
                <w:sz w:val="20"/>
                <w:szCs w:val="20"/>
              </w:rPr>
              <w:t>тыс. руб.</w:t>
            </w:r>
          </w:p>
        </w:tc>
        <w:tc>
          <w:tcPr>
            <w:tcW w:w="1251" w:type="dxa"/>
            <w:tcBorders>
              <w:top w:val="single" w:sz="4" w:space="0" w:color="auto"/>
              <w:left w:val="single" w:sz="4" w:space="0" w:color="auto"/>
              <w:bottom w:val="single" w:sz="4" w:space="0" w:color="auto"/>
              <w:right w:val="single" w:sz="4" w:space="0" w:color="auto"/>
            </w:tcBorders>
            <w:vAlign w:val="center"/>
          </w:tcPr>
          <w:p w:rsidR="00D32D3B" w:rsidRPr="00BA60B0" w:rsidRDefault="00FC1C82" w:rsidP="00442247">
            <w:pPr>
              <w:jc w:val="center"/>
            </w:pPr>
            <w:r w:rsidRPr="00FC1C82">
              <w:t>7</w:t>
            </w:r>
            <w:r>
              <w:t xml:space="preserve"> </w:t>
            </w:r>
            <w:r w:rsidRPr="00FC1C82">
              <w:t>959,106</w:t>
            </w:r>
          </w:p>
        </w:tc>
        <w:tc>
          <w:tcPr>
            <w:tcW w:w="1473" w:type="dxa"/>
            <w:tcBorders>
              <w:top w:val="single" w:sz="4" w:space="0" w:color="auto"/>
              <w:left w:val="single" w:sz="4" w:space="0" w:color="auto"/>
              <w:bottom w:val="single" w:sz="4" w:space="0" w:color="auto"/>
              <w:right w:val="single" w:sz="4" w:space="0" w:color="auto"/>
            </w:tcBorders>
            <w:vAlign w:val="center"/>
          </w:tcPr>
          <w:p w:rsidR="00D32D3B" w:rsidRPr="00BA60B0" w:rsidRDefault="0056723A" w:rsidP="00442247">
            <w:pPr>
              <w:jc w:val="center"/>
            </w:pPr>
            <w:r>
              <w:rPr>
                <w:szCs w:val="22"/>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rsidR="00D32D3B" w:rsidRPr="00BA60B0" w:rsidRDefault="00FC1C82" w:rsidP="00C3453C">
            <w:pPr>
              <w:jc w:val="center"/>
            </w:pPr>
            <w:r w:rsidRPr="00FC1C82">
              <w:t>7</w:t>
            </w:r>
            <w:r>
              <w:t xml:space="preserve"> </w:t>
            </w:r>
            <w:r w:rsidRPr="00FC1C82">
              <w:t>959,106</w:t>
            </w:r>
          </w:p>
        </w:tc>
        <w:tc>
          <w:tcPr>
            <w:tcW w:w="1250" w:type="dxa"/>
            <w:tcBorders>
              <w:top w:val="single" w:sz="4" w:space="0" w:color="auto"/>
              <w:left w:val="single" w:sz="4" w:space="0" w:color="auto"/>
              <w:bottom w:val="single" w:sz="4" w:space="0" w:color="auto"/>
              <w:right w:val="single" w:sz="4" w:space="0" w:color="auto"/>
            </w:tcBorders>
            <w:vAlign w:val="center"/>
          </w:tcPr>
          <w:p w:rsidR="00D32D3B" w:rsidRPr="00BA60B0" w:rsidRDefault="0056723A" w:rsidP="00FC1C82">
            <w:pPr>
              <w:pStyle w:val="Style8"/>
              <w:widowControl/>
              <w:spacing w:line="240" w:lineRule="auto"/>
              <w:ind w:left="-52" w:right="-41"/>
              <w:rPr>
                <w:rStyle w:val="FontStyle79"/>
                <w:sz w:val="20"/>
                <w:szCs w:val="20"/>
              </w:rPr>
            </w:pPr>
            <w:r>
              <w:rPr>
                <w:rStyle w:val="FontStyle79"/>
                <w:sz w:val="20"/>
                <w:szCs w:val="20"/>
              </w:rPr>
              <w:t>ЛСР</w:t>
            </w:r>
            <w:r w:rsidR="00FC1C82">
              <w:rPr>
                <w:rStyle w:val="FontStyle79"/>
                <w:sz w:val="20"/>
                <w:szCs w:val="20"/>
              </w:rPr>
              <w:t xml:space="preserve"> (стоимость указана в ценах 1 кв. 2026 г.)</w:t>
            </w:r>
          </w:p>
        </w:tc>
      </w:tr>
      <w:tr w:rsidR="00D32D3B" w:rsidRPr="002150E3" w:rsidTr="00D32D3B">
        <w:trPr>
          <w:cantSplit/>
          <w:trHeight w:val="113"/>
        </w:trPr>
        <w:tc>
          <w:tcPr>
            <w:tcW w:w="417" w:type="dxa"/>
            <w:tcBorders>
              <w:top w:val="nil"/>
              <w:left w:val="single" w:sz="6" w:space="0" w:color="auto"/>
              <w:bottom w:val="single" w:sz="6" w:space="0" w:color="auto"/>
              <w:right w:val="single" w:sz="6" w:space="0" w:color="auto"/>
            </w:tcBorders>
            <w:vAlign w:val="center"/>
          </w:tcPr>
          <w:p w:rsidR="00D32D3B" w:rsidRPr="00B1344D" w:rsidRDefault="0056723A" w:rsidP="00C3453C">
            <w:pPr>
              <w:pStyle w:val="Style8"/>
              <w:widowControl/>
              <w:spacing w:line="240" w:lineRule="auto"/>
              <w:rPr>
                <w:rStyle w:val="FontStyle79"/>
                <w:color w:val="000000"/>
                <w:sz w:val="20"/>
                <w:szCs w:val="20"/>
              </w:rPr>
            </w:pPr>
            <w:r>
              <w:rPr>
                <w:rStyle w:val="FontStyle79"/>
                <w:color w:val="000000"/>
                <w:sz w:val="20"/>
                <w:szCs w:val="20"/>
              </w:rPr>
              <w:t>3</w:t>
            </w:r>
          </w:p>
        </w:tc>
        <w:tc>
          <w:tcPr>
            <w:tcW w:w="2135" w:type="dxa"/>
            <w:tcBorders>
              <w:top w:val="nil"/>
              <w:left w:val="single" w:sz="6" w:space="0" w:color="auto"/>
              <w:bottom w:val="single" w:sz="6" w:space="0" w:color="auto"/>
              <w:right w:val="single" w:sz="6" w:space="0" w:color="auto"/>
            </w:tcBorders>
            <w:vAlign w:val="center"/>
          </w:tcPr>
          <w:p w:rsidR="00D32D3B" w:rsidRPr="00442247" w:rsidRDefault="00442247" w:rsidP="00C3453C">
            <w:pPr>
              <w:pStyle w:val="Style8"/>
              <w:widowControl/>
              <w:spacing w:line="240" w:lineRule="auto"/>
              <w:jc w:val="left"/>
              <w:rPr>
                <w:rStyle w:val="FontStyle79"/>
                <w:color w:val="000000"/>
                <w:sz w:val="24"/>
                <w:szCs w:val="24"/>
              </w:rPr>
            </w:pPr>
            <w:r w:rsidRPr="00442247">
              <w:rPr>
                <w:rStyle w:val="FontStyle83"/>
                <w:sz w:val="24"/>
                <w:szCs w:val="24"/>
              </w:rPr>
              <w:t>Установка приборов учёта</w:t>
            </w:r>
          </w:p>
        </w:tc>
        <w:tc>
          <w:tcPr>
            <w:tcW w:w="1229" w:type="dxa"/>
            <w:tcBorders>
              <w:top w:val="nil"/>
              <w:left w:val="single" w:sz="6" w:space="0" w:color="auto"/>
              <w:bottom w:val="single" w:sz="6" w:space="0" w:color="auto"/>
              <w:right w:val="single" w:sz="6" w:space="0" w:color="auto"/>
            </w:tcBorders>
            <w:vAlign w:val="center"/>
          </w:tcPr>
          <w:p w:rsidR="00D32D3B" w:rsidRPr="00B1344D" w:rsidRDefault="00D32D3B" w:rsidP="00C3453C">
            <w:pPr>
              <w:pStyle w:val="aa"/>
              <w:jc w:val="center"/>
              <w:rPr>
                <w:rFonts w:ascii="Times New Roman" w:hAnsi="Times New Roman"/>
                <w:color w:val="000000"/>
                <w:sz w:val="20"/>
                <w:szCs w:val="20"/>
              </w:rPr>
            </w:pPr>
            <w:r w:rsidRPr="00B1344D">
              <w:rPr>
                <w:rFonts w:ascii="Times New Roman" w:hAnsi="Times New Roman"/>
                <w:color w:val="000000"/>
                <w:sz w:val="20"/>
                <w:szCs w:val="20"/>
              </w:rPr>
              <w:t>тыс. руб.</w:t>
            </w:r>
          </w:p>
        </w:tc>
        <w:tc>
          <w:tcPr>
            <w:tcW w:w="1251" w:type="dxa"/>
            <w:tcBorders>
              <w:top w:val="nil"/>
              <w:left w:val="single" w:sz="6" w:space="0" w:color="auto"/>
              <w:bottom w:val="single" w:sz="6" w:space="0" w:color="auto"/>
              <w:right w:val="single" w:sz="6" w:space="0" w:color="auto"/>
            </w:tcBorders>
            <w:vAlign w:val="center"/>
          </w:tcPr>
          <w:p w:rsidR="00D32D3B" w:rsidRPr="00B1344D" w:rsidRDefault="00442247" w:rsidP="00C3453C">
            <w:pPr>
              <w:jc w:val="center"/>
              <w:rPr>
                <w:color w:val="000000"/>
              </w:rPr>
            </w:pPr>
            <w:r>
              <w:rPr>
                <w:color w:val="000000"/>
                <w:szCs w:val="22"/>
              </w:rPr>
              <w:t>340</w:t>
            </w:r>
          </w:p>
        </w:tc>
        <w:tc>
          <w:tcPr>
            <w:tcW w:w="1473" w:type="dxa"/>
            <w:tcBorders>
              <w:top w:val="single" w:sz="6" w:space="0" w:color="auto"/>
              <w:left w:val="single" w:sz="6" w:space="0" w:color="auto"/>
              <w:bottom w:val="single" w:sz="6" w:space="0" w:color="auto"/>
              <w:right w:val="single" w:sz="6" w:space="0" w:color="auto"/>
            </w:tcBorders>
            <w:vAlign w:val="center"/>
          </w:tcPr>
          <w:p w:rsidR="00D32D3B" w:rsidRPr="00B1344D" w:rsidRDefault="0056723A" w:rsidP="00C3453C">
            <w:pPr>
              <w:jc w:val="center"/>
              <w:rPr>
                <w:color w:val="000000"/>
              </w:rPr>
            </w:pPr>
            <w:r>
              <w:rPr>
                <w:color w:val="000000"/>
                <w:szCs w:val="22"/>
              </w:rPr>
              <w:t xml:space="preserve"> -</w:t>
            </w:r>
          </w:p>
        </w:tc>
        <w:tc>
          <w:tcPr>
            <w:tcW w:w="1559" w:type="dxa"/>
            <w:tcBorders>
              <w:top w:val="single" w:sz="6" w:space="0" w:color="auto"/>
              <w:left w:val="single" w:sz="6" w:space="0" w:color="auto"/>
              <w:bottom w:val="single" w:sz="6" w:space="0" w:color="auto"/>
              <w:right w:val="single" w:sz="6" w:space="0" w:color="auto"/>
            </w:tcBorders>
            <w:vAlign w:val="center"/>
          </w:tcPr>
          <w:p w:rsidR="00D32D3B" w:rsidRPr="00B1344D" w:rsidRDefault="0056723A" w:rsidP="00C3453C">
            <w:pPr>
              <w:jc w:val="center"/>
              <w:rPr>
                <w:color w:val="000000"/>
              </w:rPr>
            </w:pPr>
            <w:r>
              <w:rPr>
                <w:color w:val="000000"/>
              </w:rPr>
              <w:t>340</w:t>
            </w:r>
          </w:p>
        </w:tc>
        <w:tc>
          <w:tcPr>
            <w:tcW w:w="1250" w:type="dxa"/>
            <w:tcBorders>
              <w:top w:val="nil"/>
              <w:left w:val="single" w:sz="6" w:space="0" w:color="auto"/>
              <w:bottom w:val="single" w:sz="6" w:space="0" w:color="auto"/>
              <w:right w:val="single" w:sz="6" w:space="0" w:color="auto"/>
            </w:tcBorders>
            <w:vAlign w:val="center"/>
          </w:tcPr>
          <w:p w:rsidR="00D32D3B" w:rsidRPr="002150E3" w:rsidRDefault="00D32D3B" w:rsidP="00C3453C">
            <w:pPr>
              <w:pStyle w:val="Style8"/>
              <w:widowControl/>
              <w:spacing w:line="240" w:lineRule="auto"/>
              <w:ind w:left="-52" w:right="-41"/>
              <w:rPr>
                <w:rStyle w:val="FontStyle79"/>
                <w:color w:val="000000"/>
                <w:sz w:val="20"/>
                <w:szCs w:val="20"/>
              </w:rPr>
            </w:pPr>
            <w:r w:rsidRPr="00B1344D">
              <w:rPr>
                <w:rStyle w:val="FontStyle79"/>
                <w:color w:val="000000"/>
                <w:sz w:val="20"/>
                <w:szCs w:val="20"/>
              </w:rPr>
              <w:t>Расчет по укрупненным показателям</w:t>
            </w:r>
          </w:p>
        </w:tc>
      </w:tr>
      <w:tr w:rsidR="00D32D3B" w:rsidRPr="002150E3" w:rsidTr="00D32D3B">
        <w:trPr>
          <w:cantSplit/>
          <w:trHeight w:val="113"/>
        </w:trPr>
        <w:tc>
          <w:tcPr>
            <w:tcW w:w="417" w:type="dxa"/>
            <w:tcBorders>
              <w:top w:val="nil"/>
              <w:left w:val="single" w:sz="6" w:space="0" w:color="auto"/>
              <w:bottom w:val="single" w:sz="6" w:space="0" w:color="auto"/>
              <w:right w:val="single" w:sz="6" w:space="0" w:color="auto"/>
            </w:tcBorders>
            <w:vAlign w:val="center"/>
          </w:tcPr>
          <w:p w:rsidR="00D32D3B" w:rsidRPr="00D542C9" w:rsidRDefault="0056723A" w:rsidP="00C3453C">
            <w:pPr>
              <w:pStyle w:val="Style8"/>
              <w:widowControl/>
              <w:spacing w:line="240" w:lineRule="auto"/>
              <w:rPr>
                <w:rStyle w:val="FontStyle79"/>
                <w:color w:val="000000"/>
                <w:sz w:val="20"/>
                <w:szCs w:val="20"/>
              </w:rPr>
            </w:pPr>
            <w:r>
              <w:rPr>
                <w:rStyle w:val="FontStyle79"/>
                <w:color w:val="000000"/>
                <w:sz w:val="20"/>
                <w:szCs w:val="20"/>
              </w:rPr>
              <w:t>4</w:t>
            </w:r>
          </w:p>
        </w:tc>
        <w:tc>
          <w:tcPr>
            <w:tcW w:w="2135" w:type="dxa"/>
            <w:tcBorders>
              <w:top w:val="nil"/>
              <w:left w:val="single" w:sz="6" w:space="0" w:color="auto"/>
              <w:bottom w:val="single" w:sz="6" w:space="0" w:color="auto"/>
              <w:right w:val="single" w:sz="6" w:space="0" w:color="auto"/>
            </w:tcBorders>
            <w:vAlign w:val="center"/>
          </w:tcPr>
          <w:p w:rsidR="00D32D3B" w:rsidRPr="00442247" w:rsidRDefault="00442247" w:rsidP="00C3453C">
            <w:pPr>
              <w:pStyle w:val="Style8"/>
              <w:widowControl/>
              <w:spacing w:line="240" w:lineRule="auto"/>
              <w:jc w:val="left"/>
              <w:rPr>
                <w:rStyle w:val="FontStyle83"/>
                <w:color w:val="000000"/>
                <w:sz w:val="24"/>
                <w:szCs w:val="24"/>
              </w:rPr>
            </w:pPr>
            <w:r>
              <w:rPr>
                <w:rStyle w:val="FontStyle83"/>
                <w:color w:val="000000"/>
                <w:sz w:val="24"/>
                <w:szCs w:val="24"/>
              </w:rPr>
              <w:t xml:space="preserve">Приобретение и монтаж установки химической </w:t>
            </w:r>
            <w:r w:rsidR="00B25A67">
              <w:rPr>
                <w:rStyle w:val="FontStyle83"/>
                <w:color w:val="000000"/>
                <w:sz w:val="24"/>
                <w:szCs w:val="24"/>
              </w:rPr>
              <w:t>водо</w:t>
            </w:r>
            <w:r>
              <w:rPr>
                <w:rStyle w:val="FontStyle83"/>
                <w:color w:val="000000"/>
                <w:sz w:val="24"/>
                <w:szCs w:val="24"/>
              </w:rPr>
              <w:t xml:space="preserve">подготовки </w:t>
            </w:r>
            <w:r w:rsidR="00B25A67">
              <w:rPr>
                <w:rStyle w:val="FontStyle83"/>
                <w:color w:val="000000"/>
                <w:sz w:val="24"/>
                <w:szCs w:val="24"/>
              </w:rPr>
              <w:t>для системы теплоснабжения</w:t>
            </w:r>
          </w:p>
        </w:tc>
        <w:tc>
          <w:tcPr>
            <w:tcW w:w="1229" w:type="dxa"/>
            <w:tcBorders>
              <w:top w:val="nil"/>
              <w:left w:val="single" w:sz="6" w:space="0" w:color="auto"/>
              <w:bottom w:val="single" w:sz="6" w:space="0" w:color="auto"/>
              <w:right w:val="single" w:sz="6" w:space="0" w:color="auto"/>
            </w:tcBorders>
            <w:vAlign w:val="center"/>
          </w:tcPr>
          <w:p w:rsidR="00D32D3B" w:rsidRPr="00D542C9" w:rsidRDefault="00D32D3B" w:rsidP="00C3453C">
            <w:pPr>
              <w:pStyle w:val="aa"/>
              <w:jc w:val="center"/>
              <w:rPr>
                <w:rFonts w:ascii="Times New Roman" w:hAnsi="Times New Roman"/>
                <w:color w:val="000000"/>
                <w:sz w:val="20"/>
                <w:szCs w:val="20"/>
              </w:rPr>
            </w:pPr>
            <w:r w:rsidRPr="00D542C9">
              <w:rPr>
                <w:rFonts w:ascii="Times New Roman" w:hAnsi="Times New Roman"/>
                <w:color w:val="000000"/>
                <w:sz w:val="20"/>
                <w:szCs w:val="20"/>
              </w:rPr>
              <w:t>тыс. руб.</w:t>
            </w:r>
          </w:p>
        </w:tc>
        <w:tc>
          <w:tcPr>
            <w:tcW w:w="1251" w:type="dxa"/>
            <w:tcBorders>
              <w:top w:val="nil"/>
              <w:left w:val="single" w:sz="6" w:space="0" w:color="auto"/>
              <w:bottom w:val="single" w:sz="6" w:space="0" w:color="auto"/>
              <w:right w:val="single" w:sz="6" w:space="0" w:color="auto"/>
            </w:tcBorders>
            <w:vAlign w:val="center"/>
          </w:tcPr>
          <w:p w:rsidR="00D32D3B" w:rsidRPr="00D542C9" w:rsidRDefault="00B25A67" w:rsidP="00C3453C">
            <w:pPr>
              <w:jc w:val="center"/>
              <w:rPr>
                <w:color w:val="000000"/>
              </w:rPr>
            </w:pPr>
            <w:r>
              <w:rPr>
                <w:color w:val="000000"/>
                <w:szCs w:val="22"/>
              </w:rPr>
              <w:t>440</w:t>
            </w:r>
          </w:p>
        </w:tc>
        <w:tc>
          <w:tcPr>
            <w:tcW w:w="1473" w:type="dxa"/>
            <w:tcBorders>
              <w:top w:val="single" w:sz="6" w:space="0" w:color="auto"/>
              <w:left w:val="single" w:sz="6" w:space="0" w:color="auto"/>
              <w:bottom w:val="single" w:sz="6" w:space="0" w:color="auto"/>
              <w:right w:val="single" w:sz="6" w:space="0" w:color="auto"/>
            </w:tcBorders>
            <w:vAlign w:val="center"/>
          </w:tcPr>
          <w:p w:rsidR="00D32D3B" w:rsidRPr="00D542C9" w:rsidRDefault="0056723A" w:rsidP="00C3453C">
            <w:pPr>
              <w:jc w:val="center"/>
              <w:rPr>
                <w:color w:val="000000"/>
              </w:rPr>
            </w:pPr>
            <w:r>
              <w:rPr>
                <w:color w:val="000000"/>
              </w:rPr>
              <w:t xml:space="preserve"> -</w:t>
            </w:r>
          </w:p>
        </w:tc>
        <w:tc>
          <w:tcPr>
            <w:tcW w:w="1559" w:type="dxa"/>
            <w:tcBorders>
              <w:top w:val="single" w:sz="6" w:space="0" w:color="auto"/>
              <w:left w:val="single" w:sz="6" w:space="0" w:color="auto"/>
              <w:bottom w:val="single" w:sz="6" w:space="0" w:color="auto"/>
              <w:right w:val="single" w:sz="6" w:space="0" w:color="auto"/>
            </w:tcBorders>
            <w:vAlign w:val="center"/>
          </w:tcPr>
          <w:p w:rsidR="00D32D3B" w:rsidRPr="00D542C9" w:rsidRDefault="00D32D3B" w:rsidP="0056723A">
            <w:pPr>
              <w:jc w:val="center"/>
              <w:rPr>
                <w:color w:val="000000"/>
              </w:rPr>
            </w:pPr>
            <w:r w:rsidRPr="00D542C9">
              <w:rPr>
                <w:color w:val="000000"/>
                <w:szCs w:val="22"/>
              </w:rPr>
              <w:t xml:space="preserve"> </w:t>
            </w:r>
            <w:r w:rsidR="0056723A">
              <w:rPr>
                <w:color w:val="000000"/>
                <w:szCs w:val="22"/>
              </w:rPr>
              <w:t>44</w:t>
            </w:r>
            <w:r w:rsidR="00B25A67">
              <w:rPr>
                <w:color w:val="000000"/>
                <w:szCs w:val="22"/>
              </w:rPr>
              <w:t>0</w:t>
            </w:r>
          </w:p>
        </w:tc>
        <w:tc>
          <w:tcPr>
            <w:tcW w:w="1250" w:type="dxa"/>
            <w:tcBorders>
              <w:top w:val="nil"/>
              <w:left w:val="single" w:sz="6" w:space="0" w:color="auto"/>
              <w:bottom w:val="single" w:sz="6" w:space="0" w:color="auto"/>
              <w:right w:val="single" w:sz="6" w:space="0" w:color="auto"/>
            </w:tcBorders>
            <w:vAlign w:val="center"/>
          </w:tcPr>
          <w:p w:rsidR="00D32D3B" w:rsidRPr="002150E3" w:rsidRDefault="00D32D3B" w:rsidP="00C3453C">
            <w:pPr>
              <w:pStyle w:val="Style8"/>
              <w:widowControl/>
              <w:spacing w:line="240" w:lineRule="auto"/>
              <w:ind w:left="-52" w:right="-41"/>
              <w:rPr>
                <w:rStyle w:val="FontStyle79"/>
                <w:color w:val="000000"/>
                <w:sz w:val="20"/>
                <w:szCs w:val="20"/>
              </w:rPr>
            </w:pPr>
            <w:r w:rsidRPr="00D542C9">
              <w:rPr>
                <w:rStyle w:val="FontStyle79"/>
                <w:color w:val="000000"/>
                <w:sz w:val="20"/>
                <w:szCs w:val="20"/>
              </w:rPr>
              <w:t>Расчет по укрупненным показателям</w:t>
            </w:r>
          </w:p>
        </w:tc>
      </w:tr>
      <w:tr w:rsidR="0056723A" w:rsidRPr="00D542C9" w:rsidTr="00D32D3B">
        <w:trPr>
          <w:cantSplit/>
          <w:trHeight w:val="113"/>
        </w:trPr>
        <w:tc>
          <w:tcPr>
            <w:tcW w:w="417" w:type="dxa"/>
            <w:tcBorders>
              <w:top w:val="nil"/>
              <w:left w:val="single" w:sz="6" w:space="0" w:color="auto"/>
              <w:bottom w:val="single" w:sz="6" w:space="0" w:color="auto"/>
              <w:right w:val="single" w:sz="6" w:space="0" w:color="auto"/>
            </w:tcBorders>
            <w:vAlign w:val="center"/>
          </w:tcPr>
          <w:p w:rsidR="0056723A" w:rsidRPr="00D542C9" w:rsidRDefault="0056723A" w:rsidP="00C3453C">
            <w:pPr>
              <w:pStyle w:val="Style8"/>
              <w:widowControl/>
              <w:spacing w:line="240" w:lineRule="auto"/>
              <w:rPr>
                <w:rStyle w:val="FontStyle79"/>
                <w:color w:val="000000"/>
              </w:rPr>
            </w:pPr>
          </w:p>
        </w:tc>
        <w:tc>
          <w:tcPr>
            <w:tcW w:w="2135" w:type="dxa"/>
            <w:tcBorders>
              <w:top w:val="nil"/>
              <w:left w:val="single" w:sz="6" w:space="0" w:color="auto"/>
              <w:bottom w:val="single" w:sz="6" w:space="0" w:color="auto"/>
              <w:right w:val="single" w:sz="6" w:space="0" w:color="auto"/>
            </w:tcBorders>
            <w:vAlign w:val="center"/>
          </w:tcPr>
          <w:p w:rsidR="0056723A" w:rsidRPr="00D542C9" w:rsidRDefault="0056723A" w:rsidP="00C3453C">
            <w:pPr>
              <w:pStyle w:val="Style8"/>
              <w:widowControl/>
              <w:spacing w:line="240" w:lineRule="auto"/>
              <w:rPr>
                <w:rStyle w:val="FontStyle79"/>
                <w:b/>
                <w:color w:val="000000"/>
              </w:rPr>
            </w:pPr>
            <w:r w:rsidRPr="00D542C9">
              <w:rPr>
                <w:rStyle w:val="FontStyle83"/>
                <w:b/>
                <w:color w:val="000000"/>
              </w:rPr>
              <w:t>Всего</w:t>
            </w:r>
          </w:p>
        </w:tc>
        <w:tc>
          <w:tcPr>
            <w:tcW w:w="1229" w:type="dxa"/>
            <w:tcBorders>
              <w:top w:val="nil"/>
              <w:left w:val="single" w:sz="6" w:space="0" w:color="auto"/>
              <w:bottom w:val="single" w:sz="6" w:space="0" w:color="auto"/>
              <w:right w:val="single" w:sz="6" w:space="0" w:color="auto"/>
            </w:tcBorders>
            <w:vAlign w:val="center"/>
          </w:tcPr>
          <w:p w:rsidR="0056723A" w:rsidRPr="00D542C9" w:rsidRDefault="0056723A" w:rsidP="00C3453C">
            <w:pPr>
              <w:pStyle w:val="aa"/>
              <w:jc w:val="center"/>
              <w:rPr>
                <w:rFonts w:ascii="Times New Roman" w:hAnsi="Times New Roman"/>
                <w:color w:val="000000"/>
              </w:rPr>
            </w:pPr>
          </w:p>
        </w:tc>
        <w:tc>
          <w:tcPr>
            <w:tcW w:w="1251" w:type="dxa"/>
            <w:tcBorders>
              <w:top w:val="nil"/>
              <w:left w:val="single" w:sz="6" w:space="0" w:color="auto"/>
              <w:bottom w:val="single" w:sz="6" w:space="0" w:color="auto"/>
              <w:right w:val="single" w:sz="6" w:space="0" w:color="auto"/>
            </w:tcBorders>
            <w:vAlign w:val="center"/>
          </w:tcPr>
          <w:p w:rsidR="0056723A" w:rsidRPr="00D542C9" w:rsidRDefault="00CA39F3" w:rsidP="00CA39F3">
            <w:pPr>
              <w:jc w:val="center"/>
              <w:rPr>
                <w:b/>
                <w:bCs/>
              </w:rPr>
            </w:pPr>
            <w:r>
              <w:rPr>
                <w:b/>
                <w:bCs/>
                <w:szCs w:val="22"/>
              </w:rPr>
              <w:t>20</w:t>
            </w:r>
            <w:r w:rsidR="0056723A">
              <w:rPr>
                <w:b/>
                <w:bCs/>
                <w:szCs w:val="22"/>
              </w:rPr>
              <w:t> </w:t>
            </w:r>
            <w:r>
              <w:rPr>
                <w:b/>
                <w:bCs/>
                <w:szCs w:val="22"/>
              </w:rPr>
              <w:t>718</w:t>
            </w:r>
            <w:r w:rsidR="0056723A">
              <w:rPr>
                <w:b/>
                <w:bCs/>
                <w:szCs w:val="22"/>
              </w:rPr>
              <w:t>,</w:t>
            </w:r>
            <w:r>
              <w:rPr>
                <w:b/>
                <w:bCs/>
                <w:szCs w:val="22"/>
              </w:rPr>
              <w:t>402</w:t>
            </w:r>
          </w:p>
        </w:tc>
        <w:tc>
          <w:tcPr>
            <w:tcW w:w="1473" w:type="dxa"/>
            <w:tcBorders>
              <w:top w:val="single" w:sz="6" w:space="0" w:color="auto"/>
              <w:left w:val="single" w:sz="6" w:space="0" w:color="auto"/>
              <w:bottom w:val="single" w:sz="6" w:space="0" w:color="auto"/>
              <w:right w:val="single" w:sz="6" w:space="0" w:color="auto"/>
            </w:tcBorders>
            <w:vAlign w:val="center"/>
          </w:tcPr>
          <w:p w:rsidR="0056723A" w:rsidRPr="00D542C9" w:rsidRDefault="0056723A" w:rsidP="00C3453C">
            <w:pPr>
              <w:jc w:val="center"/>
              <w:rPr>
                <w:b/>
                <w:bCs/>
              </w:rPr>
            </w:pPr>
            <w:r>
              <w:rPr>
                <w:b/>
                <w:bCs/>
              </w:rPr>
              <w:t xml:space="preserve"> -</w:t>
            </w:r>
          </w:p>
        </w:tc>
        <w:tc>
          <w:tcPr>
            <w:tcW w:w="1559" w:type="dxa"/>
            <w:tcBorders>
              <w:top w:val="single" w:sz="6" w:space="0" w:color="auto"/>
              <w:left w:val="single" w:sz="6" w:space="0" w:color="auto"/>
              <w:bottom w:val="single" w:sz="6" w:space="0" w:color="auto"/>
              <w:right w:val="single" w:sz="6" w:space="0" w:color="auto"/>
            </w:tcBorders>
            <w:vAlign w:val="center"/>
          </w:tcPr>
          <w:p w:rsidR="0056723A" w:rsidRPr="00D542C9" w:rsidRDefault="00CA39F3" w:rsidP="00F66EAD">
            <w:pPr>
              <w:jc w:val="center"/>
              <w:rPr>
                <w:b/>
                <w:bCs/>
              </w:rPr>
            </w:pPr>
            <w:r>
              <w:rPr>
                <w:b/>
                <w:bCs/>
                <w:szCs w:val="22"/>
              </w:rPr>
              <w:t>20 718,402</w:t>
            </w:r>
          </w:p>
        </w:tc>
        <w:tc>
          <w:tcPr>
            <w:tcW w:w="1250" w:type="dxa"/>
            <w:tcBorders>
              <w:top w:val="nil"/>
              <w:left w:val="single" w:sz="6" w:space="0" w:color="auto"/>
              <w:bottom w:val="single" w:sz="6" w:space="0" w:color="auto"/>
              <w:right w:val="single" w:sz="6" w:space="0" w:color="auto"/>
            </w:tcBorders>
            <w:vAlign w:val="center"/>
          </w:tcPr>
          <w:p w:rsidR="0056723A" w:rsidRPr="00D542C9" w:rsidRDefault="0056723A" w:rsidP="00C3453C">
            <w:pPr>
              <w:pStyle w:val="Style8"/>
              <w:widowControl/>
              <w:spacing w:line="240" w:lineRule="auto"/>
              <w:ind w:left="216"/>
              <w:rPr>
                <w:rStyle w:val="FontStyle79"/>
                <w:color w:val="000000"/>
              </w:rPr>
            </w:pPr>
          </w:p>
        </w:tc>
      </w:tr>
    </w:tbl>
    <w:p w:rsidR="00C3453C" w:rsidRDefault="00C3453C" w:rsidP="00075B58">
      <w:pPr>
        <w:ind w:firstLine="426"/>
        <w:jc w:val="both"/>
        <w:rPr>
          <w:sz w:val="28"/>
          <w:szCs w:val="28"/>
        </w:rPr>
      </w:pPr>
    </w:p>
    <w:p w:rsidR="00697FB2" w:rsidRDefault="00F8003B" w:rsidP="00075B58">
      <w:pPr>
        <w:ind w:firstLine="426"/>
        <w:jc w:val="both"/>
        <w:rPr>
          <w:sz w:val="28"/>
          <w:szCs w:val="28"/>
        </w:rPr>
      </w:pPr>
      <w:r>
        <w:rPr>
          <w:sz w:val="28"/>
          <w:szCs w:val="28"/>
        </w:rPr>
        <w:t>Финансирование мероприятий осуществляется из всех</w:t>
      </w:r>
      <w:r w:rsidR="00C3453C">
        <w:rPr>
          <w:sz w:val="28"/>
          <w:szCs w:val="28"/>
        </w:rPr>
        <w:t xml:space="preserve"> возможных источников финансирования собственником либо эксплуатирующей организацией в соответствии с условиями действующего договора.</w:t>
      </w:r>
    </w:p>
    <w:p w:rsidR="00C3453C" w:rsidRDefault="00C3453C" w:rsidP="00075B58">
      <w:pPr>
        <w:ind w:firstLine="426"/>
        <w:jc w:val="both"/>
        <w:rPr>
          <w:sz w:val="28"/>
          <w:szCs w:val="28"/>
        </w:rPr>
      </w:pPr>
      <w:r>
        <w:rPr>
          <w:sz w:val="28"/>
          <w:szCs w:val="28"/>
        </w:rPr>
        <w:t>Объём финансовых средств на реализацию мероприятий подлежит ежегодной корректировке с учётом утверждённой инвестиционной программы теплоснабжающей организации, программы комплексного развития систем коммунальной инфраструктуры, генерального плана поселения.</w:t>
      </w:r>
    </w:p>
    <w:p w:rsidR="00B25A67" w:rsidRPr="00075B58" w:rsidRDefault="00B25A67" w:rsidP="00075B58">
      <w:pPr>
        <w:ind w:firstLine="426"/>
        <w:jc w:val="both"/>
        <w:rPr>
          <w:sz w:val="28"/>
          <w:szCs w:val="28"/>
        </w:rPr>
      </w:pPr>
    </w:p>
    <w:p w:rsidR="00697FB2" w:rsidRPr="00075B58" w:rsidRDefault="00697FB2" w:rsidP="00075B58">
      <w:pPr>
        <w:pStyle w:val="2"/>
        <w:spacing w:before="0"/>
        <w:jc w:val="both"/>
        <w:rPr>
          <w:rFonts w:ascii="Times New Roman" w:hAnsi="Times New Roman" w:cs="Times New Roman"/>
          <w:color w:val="auto"/>
          <w:sz w:val="28"/>
          <w:szCs w:val="28"/>
        </w:rPr>
      </w:pPr>
      <w:bookmarkStart w:id="39" w:name="_Toc402265285"/>
      <w:r w:rsidRPr="00075B58">
        <w:rPr>
          <w:rFonts w:ascii="Times New Roman" w:hAnsi="Times New Roman" w:cs="Times New Roman"/>
          <w:color w:val="auto"/>
          <w:sz w:val="28"/>
          <w:szCs w:val="28"/>
        </w:rPr>
        <w:t xml:space="preserve">Раздел </w:t>
      </w:r>
      <w:r w:rsidR="00B45666">
        <w:rPr>
          <w:rFonts w:ascii="Times New Roman" w:hAnsi="Times New Roman" w:cs="Times New Roman"/>
          <w:color w:val="auto"/>
          <w:sz w:val="28"/>
          <w:szCs w:val="28"/>
        </w:rPr>
        <w:t>7</w:t>
      </w:r>
      <w:r w:rsidRPr="00075B58">
        <w:rPr>
          <w:rFonts w:ascii="Times New Roman" w:hAnsi="Times New Roman" w:cs="Times New Roman"/>
          <w:color w:val="auto"/>
          <w:sz w:val="28"/>
          <w:szCs w:val="28"/>
        </w:rPr>
        <w:t xml:space="preserve">.2. </w:t>
      </w:r>
      <w:r w:rsidR="006F1B33" w:rsidRPr="00075B58">
        <w:rPr>
          <w:rFonts w:ascii="Times New Roman" w:hAnsi="Times New Roman" w:cs="Times New Roman"/>
          <w:color w:val="auto"/>
          <w:sz w:val="28"/>
          <w:szCs w:val="28"/>
        </w:rPr>
        <w:t>Предложение</w:t>
      </w:r>
      <w:r w:rsidRPr="00075B58">
        <w:rPr>
          <w:rFonts w:ascii="Times New Roman" w:hAnsi="Times New Roman" w:cs="Times New Roman"/>
          <w:color w:val="auto"/>
          <w:sz w:val="28"/>
          <w:szCs w:val="28"/>
        </w:rPr>
        <w:t xml:space="preserve"> по величине необходимых инвестиций в новое строительство, реконструкцию и техническое перевооружение тепловых сетей, насосных станций и тепловых пунктов на каждом этапе планируемого периода</w:t>
      </w:r>
      <w:bookmarkEnd w:id="39"/>
      <w:r w:rsidR="006F1B33" w:rsidRPr="00075B58">
        <w:rPr>
          <w:rFonts w:ascii="Times New Roman" w:hAnsi="Times New Roman" w:cs="Times New Roman"/>
          <w:color w:val="auto"/>
          <w:sz w:val="28"/>
          <w:szCs w:val="28"/>
        </w:rPr>
        <w:t>.</w:t>
      </w:r>
    </w:p>
    <w:p w:rsidR="00697FB2" w:rsidRDefault="00697FB2" w:rsidP="00075B58">
      <w:pPr>
        <w:jc w:val="both"/>
        <w:rPr>
          <w:sz w:val="28"/>
          <w:szCs w:val="28"/>
        </w:rPr>
      </w:pPr>
    </w:p>
    <w:p w:rsidR="00B25A67" w:rsidRPr="00075B58" w:rsidRDefault="00B25A67" w:rsidP="00075B58">
      <w:pPr>
        <w:jc w:val="both"/>
        <w:rPr>
          <w:sz w:val="28"/>
          <w:szCs w:val="28"/>
        </w:rPr>
      </w:pPr>
    </w:p>
    <w:tbl>
      <w:tblPr>
        <w:tblW w:w="4936" w:type="pct"/>
        <w:tblInd w:w="40" w:type="dxa"/>
        <w:tblLayout w:type="fixed"/>
        <w:tblCellMar>
          <w:left w:w="40" w:type="dxa"/>
          <w:right w:w="40" w:type="dxa"/>
        </w:tblCellMar>
        <w:tblLook w:val="0000"/>
      </w:tblPr>
      <w:tblGrid>
        <w:gridCol w:w="417"/>
        <w:gridCol w:w="2135"/>
        <w:gridCol w:w="1229"/>
        <w:gridCol w:w="1251"/>
        <w:gridCol w:w="1473"/>
        <w:gridCol w:w="1559"/>
        <w:gridCol w:w="1250"/>
      </w:tblGrid>
      <w:tr w:rsidR="00B25A67" w:rsidRPr="00F80FD8" w:rsidTr="00C3453C">
        <w:trPr>
          <w:cantSplit/>
          <w:trHeight w:val="722"/>
          <w:tblHeader/>
        </w:trPr>
        <w:tc>
          <w:tcPr>
            <w:tcW w:w="417" w:type="dxa"/>
            <w:vMerge w:val="restart"/>
            <w:tcBorders>
              <w:top w:val="single" w:sz="6" w:space="0" w:color="auto"/>
              <w:left w:val="single" w:sz="6" w:space="0" w:color="auto"/>
              <w:right w:val="single" w:sz="6" w:space="0" w:color="auto"/>
            </w:tcBorders>
            <w:vAlign w:val="center"/>
          </w:tcPr>
          <w:p w:rsidR="00B25A67" w:rsidRPr="00F80FD8" w:rsidRDefault="00B25A67" w:rsidP="00C3453C">
            <w:pPr>
              <w:pStyle w:val="Style8"/>
              <w:widowControl/>
              <w:spacing w:line="269" w:lineRule="exact"/>
              <w:rPr>
                <w:rStyle w:val="FontStyle79"/>
                <w:color w:val="000000"/>
                <w:sz w:val="20"/>
                <w:szCs w:val="20"/>
              </w:rPr>
            </w:pPr>
            <w:r w:rsidRPr="00F80FD8">
              <w:rPr>
                <w:rStyle w:val="FontStyle79"/>
                <w:color w:val="000000"/>
                <w:sz w:val="20"/>
                <w:szCs w:val="20"/>
              </w:rPr>
              <w:lastRenderedPageBreak/>
              <w:t xml:space="preserve">№ </w:t>
            </w:r>
            <w:proofErr w:type="spellStart"/>
            <w:proofErr w:type="gramStart"/>
            <w:r w:rsidRPr="00F80FD8">
              <w:rPr>
                <w:rStyle w:val="FontStyle79"/>
                <w:color w:val="000000"/>
                <w:sz w:val="20"/>
                <w:szCs w:val="20"/>
              </w:rPr>
              <w:t>п</w:t>
            </w:r>
            <w:proofErr w:type="spellEnd"/>
            <w:proofErr w:type="gramEnd"/>
            <w:r w:rsidRPr="00F80FD8">
              <w:rPr>
                <w:rStyle w:val="FontStyle79"/>
                <w:color w:val="000000"/>
                <w:sz w:val="20"/>
                <w:szCs w:val="20"/>
              </w:rPr>
              <w:t>/</w:t>
            </w:r>
            <w:proofErr w:type="spellStart"/>
            <w:r w:rsidRPr="00F80FD8">
              <w:rPr>
                <w:rStyle w:val="FontStyle79"/>
                <w:color w:val="000000"/>
                <w:sz w:val="20"/>
                <w:szCs w:val="20"/>
              </w:rPr>
              <w:t>п</w:t>
            </w:r>
            <w:proofErr w:type="spellEnd"/>
          </w:p>
        </w:tc>
        <w:tc>
          <w:tcPr>
            <w:tcW w:w="2135" w:type="dxa"/>
            <w:vMerge w:val="restart"/>
            <w:tcBorders>
              <w:top w:val="single" w:sz="6" w:space="0" w:color="auto"/>
              <w:left w:val="single" w:sz="6" w:space="0" w:color="auto"/>
              <w:right w:val="single" w:sz="6" w:space="0" w:color="auto"/>
            </w:tcBorders>
            <w:vAlign w:val="center"/>
          </w:tcPr>
          <w:p w:rsidR="00B25A67" w:rsidRPr="00F80FD8" w:rsidRDefault="00B25A67" w:rsidP="00C3453C">
            <w:pPr>
              <w:pStyle w:val="Style8"/>
              <w:widowControl/>
              <w:spacing w:line="240" w:lineRule="auto"/>
              <w:rPr>
                <w:rStyle w:val="FontStyle79"/>
                <w:color w:val="000000"/>
                <w:sz w:val="20"/>
                <w:szCs w:val="20"/>
              </w:rPr>
            </w:pPr>
            <w:r w:rsidRPr="00F80FD8">
              <w:rPr>
                <w:rStyle w:val="FontStyle79"/>
                <w:color w:val="000000"/>
                <w:sz w:val="20"/>
                <w:szCs w:val="20"/>
              </w:rPr>
              <w:t>Наименование мероприятия</w:t>
            </w:r>
          </w:p>
        </w:tc>
        <w:tc>
          <w:tcPr>
            <w:tcW w:w="1229" w:type="dxa"/>
            <w:vMerge w:val="restart"/>
            <w:tcBorders>
              <w:top w:val="single" w:sz="6" w:space="0" w:color="auto"/>
              <w:left w:val="single" w:sz="6" w:space="0" w:color="auto"/>
              <w:right w:val="single" w:sz="6" w:space="0" w:color="auto"/>
            </w:tcBorders>
            <w:vAlign w:val="center"/>
          </w:tcPr>
          <w:p w:rsidR="00B25A67" w:rsidRPr="00F80FD8" w:rsidRDefault="00B25A67" w:rsidP="00C3453C">
            <w:pPr>
              <w:pStyle w:val="aa"/>
              <w:jc w:val="center"/>
              <w:rPr>
                <w:rFonts w:ascii="Times New Roman" w:hAnsi="Times New Roman"/>
                <w:color w:val="000000"/>
                <w:sz w:val="20"/>
                <w:szCs w:val="20"/>
              </w:rPr>
            </w:pPr>
            <w:r>
              <w:rPr>
                <w:rFonts w:ascii="Times New Roman" w:hAnsi="Times New Roman"/>
                <w:color w:val="000000"/>
                <w:sz w:val="20"/>
                <w:szCs w:val="20"/>
              </w:rPr>
              <w:t>Ед. измерения</w:t>
            </w:r>
          </w:p>
        </w:tc>
        <w:tc>
          <w:tcPr>
            <w:tcW w:w="1251" w:type="dxa"/>
            <w:vMerge w:val="restart"/>
            <w:tcBorders>
              <w:top w:val="single" w:sz="6" w:space="0" w:color="auto"/>
              <w:left w:val="single" w:sz="6" w:space="0" w:color="auto"/>
              <w:right w:val="single" w:sz="6" w:space="0" w:color="auto"/>
            </w:tcBorders>
            <w:vAlign w:val="center"/>
          </w:tcPr>
          <w:p w:rsidR="00B25A67" w:rsidRPr="00F80FD8" w:rsidRDefault="00B25A67" w:rsidP="00C3453C">
            <w:pPr>
              <w:pStyle w:val="Style8"/>
              <w:widowControl/>
              <w:spacing w:line="240" w:lineRule="auto"/>
              <w:rPr>
                <w:rStyle w:val="FontStyle79"/>
                <w:color w:val="000000"/>
                <w:sz w:val="20"/>
                <w:szCs w:val="20"/>
              </w:rPr>
            </w:pPr>
            <w:r w:rsidRPr="00F80FD8">
              <w:rPr>
                <w:rStyle w:val="FontStyle79"/>
                <w:color w:val="000000"/>
                <w:sz w:val="20"/>
                <w:szCs w:val="20"/>
              </w:rPr>
              <w:t>Финансовые потребности</w:t>
            </w:r>
          </w:p>
          <w:p w:rsidR="00B25A67" w:rsidRPr="00F80FD8" w:rsidRDefault="00B25A67" w:rsidP="00C3453C">
            <w:pPr>
              <w:pStyle w:val="Style8"/>
              <w:widowControl/>
              <w:spacing w:line="240" w:lineRule="auto"/>
              <w:rPr>
                <w:rStyle w:val="FontStyle79"/>
                <w:color w:val="000000"/>
                <w:sz w:val="20"/>
                <w:szCs w:val="20"/>
              </w:rPr>
            </w:pPr>
            <w:proofErr w:type="gramStart"/>
            <w:r w:rsidRPr="00F80FD8">
              <w:rPr>
                <w:rStyle w:val="FontStyle79"/>
                <w:color w:val="000000"/>
                <w:sz w:val="20"/>
                <w:szCs w:val="20"/>
              </w:rPr>
              <w:t>всего, тыс. руб. (без</w:t>
            </w:r>
            <w:proofErr w:type="gramEnd"/>
          </w:p>
          <w:p w:rsidR="00B25A67" w:rsidRPr="00F80FD8" w:rsidRDefault="00B25A67" w:rsidP="00C3453C">
            <w:pPr>
              <w:pStyle w:val="Style8"/>
              <w:widowControl/>
              <w:spacing w:line="240" w:lineRule="auto"/>
              <w:rPr>
                <w:rStyle w:val="FontStyle79"/>
                <w:color w:val="000000"/>
                <w:sz w:val="20"/>
                <w:szCs w:val="20"/>
              </w:rPr>
            </w:pPr>
            <w:proofErr w:type="gramStart"/>
            <w:r w:rsidRPr="00F80FD8">
              <w:rPr>
                <w:rStyle w:val="FontStyle79"/>
                <w:color w:val="000000"/>
                <w:sz w:val="20"/>
                <w:szCs w:val="20"/>
              </w:rPr>
              <w:t>НДС)</w:t>
            </w:r>
            <w:proofErr w:type="gramEnd"/>
          </w:p>
        </w:tc>
        <w:tc>
          <w:tcPr>
            <w:tcW w:w="3032" w:type="dxa"/>
            <w:gridSpan w:val="2"/>
            <w:tcBorders>
              <w:top w:val="single" w:sz="6" w:space="0" w:color="auto"/>
              <w:left w:val="single" w:sz="6" w:space="0" w:color="auto"/>
              <w:bottom w:val="single" w:sz="6" w:space="0" w:color="auto"/>
              <w:right w:val="single" w:sz="6" w:space="0" w:color="auto"/>
            </w:tcBorders>
            <w:vAlign w:val="center"/>
          </w:tcPr>
          <w:p w:rsidR="00B25A67" w:rsidRPr="00F80FD8" w:rsidRDefault="00B25A67" w:rsidP="00C3453C">
            <w:pPr>
              <w:pStyle w:val="Style8"/>
              <w:widowControl/>
              <w:spacing w:line="240" w:lineRule="auto"/>
              <w:rPr>
                <w:rStyle w:val="FontStyle79"/>
                <w:color w:val="000000"/>
                <w:sz w:val="20"/>
                <w:szCs w:val="20"/>
              </w:rPr>
            </w:pPr>
            <w:r w:rsidRPr="00F80FD8">
              <w:rPr>
                <w:rStyle w:val="FontStyle79"/>
                <w:color w:val="000000"/>
                <w:sz w:val="20"/>
                <w:szCs w:val="20"/>
              </w:rPr>
              <w:t>Реализация мероприятий по годам, тыс. руб. (без НДС)</w:t>
            </w:r>
          </w:p>
        </w:tc>
        <w:tc>
          <w:tcPr>
            <w:tcW w:w="1250" w:type="dxa"/>
            <w:tcBorders>
              <w:top w:val="single" w:sz="6" w:space="0" w:color="auto"/>
              <w:left w:val="single" w:sz="6" w:space="0" w:color="auto"/>
              <w:right w:val="single" w:sz="6" w:space="0" w:color="auto"/>
            </w:tcBorders>
            <w:vAlign w:val="center"/>
          </w:tcPr>
          <w:p w:rsidR="00B25A67" w:rsidRPr="00F80FD8" w:rsidRDefault="00B25A67" w:rsidP="00C3453C">
            <w:pPr>
              <w:pStyle w:val="Style8"/>
              <w:widowControl/>
              <w:rPr>
                <w:rStyle w:val="FontStyle79"/>
                <w:color w:val="000000"/>
                <w:sz w:val="20"/>
                <w:szCs w:val="20"/>
              </w:rPr>
            </w:pPr>
            <w:r w:rsidRPr="00F80FD8">
              <w:rPr>
                <w:rStyle w:val="FontStyle79"/>
                <w:color w:val="000000"/>
                <w:sz w:val="20"/>
                <w:szCs w:val="20"/>
              </w:rPr>
              <w:t>Обоснование стоимости работ</w:t>
            </w:r>
          </w:p>
        </w:tc>
      </w:tr>
      <w:tr w:rsidR="00B25A67" w:rsidRPr="00F80FD8" w:rsidTr="00C3453C">
        <w:trPr>
          <w:cantSplit/>
          <w:trHeight w:val="113"/>
          <w:tblHeader/>
        </w:trPr>
        <w:tc>
          <w:tcPr>
            <w:tcW w:w="417" w:type="dxa"/>
            <w:vMerge/>
            <w:tcBorders>
              <w:left w:val="single" w:sz="6" w:space="0" w:color="auto"/>
              <w:bottom w:val="single" w:sz="6" w:space="0" w:color="auto"/>
              <w:right w:val="single" w:sz="6" w:space="0" w:color="auto"/>
            </w:tcBorders>
            <w:vAlign w:val="center"/>
          </w:tcPr>
          <w:p w:rsidR="00B25A67" w:rsidRPr="00F80FD8" w:rsidRDefault="00B25A67" w:rsidP="00C3453C">
            <w:pPr>
              <w:spacing w:after="200" w:line="276" w:lineRule="auto"/>
              <w:jc w:val="center"/>
              <w:rPr>
                <w:rStyle w:val="FontStyle79"/>
                <w:color w:val="000000"/>
                <w:sz w:val="20"/>
                <w:szCs w:val="20"/>
              </w:rPr>
            </w:pPr>
          </w:p>
        </w:tc>
        <w:tc>
          <w:tcPr>
            <w:tcW w:w="2135" w:type="dxa"/>
            <w:vMerge/>
            <w:tcBorders>
              <w:left w:val="single" w:sz="6" w:space="0" w:color="auto"/>
              <w:bottom w:val="single" w:sz="6" w:space="0" w:color="auto"/>
              <w:right w:val="single" w:sz="6" w:space="0" w:color="auto"/>
            </w:tcBorders>
            <w:vAlign w:val="center"/>
          </w:tcPr>
          <w:p w:rsidR="00B25A67" w:rsidRPr="00F80FD8" w:rsidRDefault="00B25A67" w:rsidP="00C3453C">
            <w:pPr>
              <w:spacing w:after="200" w:line="276" w:lineRule="auto"/>
              <w:jc w:val="center"/>
              <w:rPr>
                <w:rStyle w:val="FontStyle79"/>
                <w:color w:val="000000"/>
                <w:sz w:val="20"/>
                <w:szCs w:val="20"/>
              </w:rPr>
            </w:pPr>
          </w:p>
        </w:tc>
        <w:tc>
          <w:tcPr>
            <w:tcW w:w="1229" w:type="dxa"/>
            <w:vMerge/>
            <w:tcBorders>
              <w:left w:val="single" w:sz="6" w:space="0" w:color="auto"/>
              <w:bottom w:val="single" w:sz="6" w:space="0" w:color="auto"/>
              <w:right w:val="single" w:sz="6" w:space="0" w:color="auto"/>
            </w:tcBorders>
            <w:vAlign w:val="center"/>
          </w:tcPr>
          <w:p w:rsidR="00B25A67" w:rsidRPr="00F80FD8" w:rsidRDefault="00B25A67" w:rsidP="00C3453C">
            <w:pPr>
              <w:pStyle w:val="aa"/>
              <w:jc w:val="center"/>
              <w:rPr>
                <w:rFonts w:ascii="Times New Roman" w:hAnsi="Times New Roman"/>
                <w:color w:val="000000"/>
                <w:sz w:val="20"/>
                <w:szCs w:val="20"/>
              </w:rPr>
            </w:pPr>
          </w:p>
        </w:tc>
        <w:tc>
          <w:tcPr>
            <w:tcW w:w="1251" w:type="dxa"/>
            <w:vMerge/>
            <w:tcBorders>
              <w:left w:val="single" w:sz="6" w:space="0" w:color="auto"/>
              <w:bottom w:val="single" w:sz="6" w:space="0" w:color="auto"/>
              <w:right w:val="single" w:sz="6" w:space="0" w:color="auto"/>
            </w:tcBorders>
            <w:vAlign w:val="center"/>
          </w:tcPr>
          <w:p w:rsidR="00B25A67" w:rsidRPr="00F80FD8" w:rsidRDefault="00B25A67" w:rsidP="00C3453C">
            <w:pPr>
              <w:spacing w:after="200" w:line="276" w:lineRule="auto"/>
              <w:jc w:val="center"/>
              <w:rPr>
                <w:rStyle w:val="FontStyle79"/>
                <w:color w:val="000000"/>
                <w:sz w:val="20"/>
                <w:szCs w:val="20"/>
              </w:rPr>
            </w:pPr>
          </w:p>
        </w:tc>
        <w:tc>
          <w:tcPr>
            <w:tcW w:w="1473" w:type="dxa"/>
            <w:tcBorders>
              <w:top w:val="single" w:sz="6" w:space="0" w:color="auto"/>
              <w:left w:val="single" w:sz="6" w:space="0" w:color="auto"/>
              <w:bottom w:val="single" w:sz="6" w:space="0" w:color="auto"/>
              <w:right w:val="single" w:sz="6" w:space="0" w:color="auto"/>
            </w:tcBorders>
            <w:vAlign w:val="center"/>
          </w:tcPr>
          <w:p w:rsidR="00B25A67" w:rsidRPr="00F80FD8" w:rsidRDefault="00B25A67" w:rsidP="00C3453C">
            <w:pPr>
              <w:pStyle w:val="Style8"/>
              <w:widowControl/>
              <w:spacing w:line="240" w:lineRule="auto"/>
              <w:rPr>
                <w:rStyle w:val="FontStyle79"/>
                <w:color w:val="000000"/>
                <w:sz w:val="20"/>
                <w:szCs w:val="20"/>
              </w:rPr>
            </w:pPr>
            <w:r>
              <w:rPr>
                <w:rStyle w:val="FontStyle79"/>
                <w:color w:val="000000"/>
                <w:sz w:val="20"/>
                <w:szCs w:val="20"/>
              </w:rPr>
              <w:t>2015-2022</w:t>
            </w:r>
          </w:p>
        </w:tc>
        <w:tc>
          <w:tcPr>
            <w:tcW w:w="1559" w:type="dxa"/>
            <w:tcBorders>
              <w:top w:val="single" w:sz="6" w:space="0" w:color="auto"/>
              <w:left w:val="single" w:sz="6" w:space="0" w:color="auto"/>
              <w:bottom w:val="single" w:sz="6" w:space="0" w:color="auto"/>
              <w:right w:val="single" w:sz="6" w:space="0" w:color="auto"/>
            </w:tcBorders>
            <w:vAlign w:val="center"/>
          </w:tcPr>
          <w:p w:rsidR="00B25A67" w:rsidRPr="00F80FD8" w:rsidRDefault="00B25A67" w:rsidP="00E32A6F">
            <w:pPr>
              <w:pStyle w:val="Style8"/>
              <w:widowControl/>
              <w:spacing w:line="240" w:lineRule="auto"/>
              <w:rPr>
                <w:rStyle w:val="FontStyle79"/>
                <w:color w:val="000000"/>
                <w:sz w:val="20"/>
                <w:szCs w:val="20"/>
              </w:rPr>
            </w:pPr>
            <w:r w:rsidRPr="00F80FD8">
              <w:rPr>
                <w:rStyle w:val="FontStyle79"/>
                <w:color w:val="000000"/>
                <w:sz w:val="20"/>
                <w:szCs w:val="20"/>
              </w:rPr>
              <w:t>20</w:t>
            </w:r>
            <w:r>
              <w:rPr>
                <w:rStyle w:val="FontStyle79"/>
                <w:color w:val="000000"/>
                <w:sz w:val="20"/>
                <w:szCs w:val="20"/>
              </w:rPr>
              <w:t>23-20</w:t>
            </w:r>
            <w:r w:rsidR="00E32A6F">
              <w:rPr>
                <w:rStyle w:val="FontStyle79"/>
                <w:color w:val="000000"/>
                <w:sz w:val="20"/>
                <w:szCs w:val="20"/>
              </w:rPr>
              <w:t>35</w:t>
            </w:r>
          </w:p>
        </w:tc>
        <w:tc>
          <w:tcPr>
            <w:tcW w:w="1250" w:type="dxa"/>
            <w:tcBorders>
              <w:left w:val="single" w:sz="6" w:space="0" w:color="auto"/>
              <w:bottom w:val="single" w:sz="6" w:space="0" w:color="auto"/>
              <w:right w:val="single" w:sz="6" w:space="0" w:color="auto"/>
            </w:tcBorders>
            <w:vAlign w:val="center"/>
          </w:tcPr>
          <w:p w:rsidR="00B25A67" w:rsidRPr="00F80FD8" w:rsidRDefault="00B25A67" w:rsidP="00C3453C">
            <w:pPr>
              <w:pStyle w:val="Style8"/>
              <w:widowControl/>
              <w:spacing w:line="240" w:lineRule="auto"/>
              <w:ind w:left="216"/>
              <w:rPr>
                <w:rStyle w:val="FontStyle79"/>
                <w:color w:val="000000"/>
                <w:sz w:val="20"/>
                <w:szCs w:val="20"/>
              </w:rPr>
            </w:pPr>
          </w:p>
        </w:tc>
      </w:tr>
      <w:tr w:rsidR="00B25A67" w:rsidRPr="00F80FD8" w:rsidTr="00C3453C">
        <w:trPr>
          <w:cantSplit/>
          <w:trHeight w:val="181"/>
        </w:trPr>
        <w:tc>
          <w:tcPr>
            <w:tcW w:w="417" w:type="dxa"/>
            <w:tcBorders>
              <w:top w:val="nil"/>
              <w:left w:val="single" w:sz="6" w:space="0" w:color="auto"/>
              <w:bottom w:val="single" w:sz="6" w:space="0" w:color="auto"/>
              <w:right w:val="single" w:sz="6" w:space="0" w:color="auto"/>
            </w:tcBorders>
            <w:vAlign w:val="center"/>
          </w:tcPr>
          <w:p w:rsidR="00B25A67" w:rsidRPr="00F80FD8" w:rsidRDefault="00B25A67" w:rsidP="00C3453C">
            <w:pPr>
              <w:jc w:val="center"/>
              <w:rPr>
                <w:color w:val="000000"/>
                <w:sz w:val="18"/>
                <w:szCs w:val="18"/>
              </w:rPr>
            </w:pPr>
            <w:r w:rsidRPr="00F80FD8">
              <w:rPr>
                <w:color w:val="000000"/>
                <w:sz w:val="18"/>
                <w:szCs w:val="18"/>
              </w:rPr>
              <w:t>1</w:t>
            </w:r>
          </w:p>
        </w:tc>
        <w:tc>
          <w:tcPr>
            <w:tcW w:w="2135" w:type="dxa"/>
            <w:tcBorders>
              <w:top w:val="nil"/>
              <w:left w:val="single" w:sz="6" w:space="0" w:color="auto"/>
              <w:bottom w:val="single" w:sz="6" w:space="0" w:color="auto"/>
              <w:right w:val="single" w:sz="6" w:space="0" w:color="auto"/>
            </w:tcBorders>
            <w:vAlign w:val="center"/>
          </w:tcPr>
          <w:p w:rsidR="00B25A67" w:rsidRPr="00F80FD8" w:rsidRDefault="00B25A67" w:rsidP="00C3453C">
            <w:pPr>
              <w:jc w:val="center"/>
              <w:rPr>
                <w:color w:val="000000"/>
                <w:sz w:val="18"/>
                <w:szCs w:val="18"/>
              </w:rPr>
            </w:pPr>
            <w:r w:rsidRPr="00F80FD8">
              <w:rPr>
                <w:color w:val="000000"/>
                <w:sz w:val="18"/>
                <w:szCs w:val="18"/>
              </w:rPr>
              <w:t>2</w:t>
            </w:r>
          </w:p>
        </w:tc>
        <w:tc>
          <w:tcPr>
            <w:tcW w:w="1229" w:type="dxa"/>
            <w:tcBorders>
              <w:top w:val="nil"/>
              <w:left w:val="single" w:sz="6" w:space="0" w:color="auto"/>
              <w:bottom w:val="single" w:sz="6" w:space="0" w:color="auto"/>
              <w:right w:val="single" w:sz="6" w:space="0" w:color="auto"/>
            </w:tcBorders>
            <w:vAlign w:val="center"/>
          </w:tcPr>
          <w:p w:rsidR="00B25A67" w:rsidRPr="00F80FD8" w:rsidRDefault="00B25A67" w:rsidP="00C3453C">
            <w:pPr>
              <w:jc w:val="center"/>
              <w:rPr>
                <w:color w:val="000000"/>
                <w:sz w:val="18"/>
                <w:szCs w:val="18"/>
              </w:rPr>
            </w:pPr>
            <w:r w:rsidRPr="00F80FD8">
              <w:rPr>
                <w:color w:val="000000"/>
                <w:sz w:val="18"/>
                <w:szCs w:val="18"/>
              </w:rPr>
              <w:t>3</w:t>
            </w:r>
          </w:p>
        </w:tc>
        <w:tc>
          <w:tcPr>
            <w:tcW w:w="1251" w:type="dxa"/>
            <w:tcBorders>
              <w:top w:val="nil"/>
              <w:left w:val="single" w:sz="6" w:space="0" w:color="auto"/>
              <w:bottom w:val="single" w:sz="6" w:space="0" w:color="auto"/>
              <w:right w:val="single" w:sz="6" w:space="0" w:color="auto"/>
            </w:tcBorders>
            <w:vAlign w:val="center"/>
          </w:tcPr>
          <w:p w:rsidR="00B25A67" w:rsidRPr="00F80FD8" w:rsidRDefault="00B25A67" w:rsidP="00C3453C">
            <w:pPr>
              <w:jc w:val="center"/>
              <w:rPr>
                <w:color w:val="000000"/>
                <w:sz w:val="18"/>
                <w:szCs w:val="18"/>
              </w:rPr>
            </w:pPr>
          </w:p>
        </w:tc>
        <w:tc>
          <w:tcPr>
            <w:tcW w:w="1473" w:type="dxa"/>
            <w:tcBorders>
              <w:top w:val="single" w:sz="6" w:space="0" w:color="auto"/>
              <w:left w:val="single" w:sz="6" w:space="0" w:color="auto"/>
              <w:bottom w:val="single" w:sz="6" w:space="0" w:color="auto"/>
              <w:right w:val="single" w:sz="6" w:space="0" w:color="auto"/>
            </w:tcBorders>
            <w:vAlign w:val="center"/>
          </w:tcPr>
          <w:p w:rsidR="00B25A67" w:rsidRPr="00F80FD8" w:rsidRDefault="00B25A67" w:rsidP="00C3453C">
            <w:pPr>
              <w:jc w:val="center"/>
              <w:rPr>
                <w:color w:val="000000"/>
                <w:sz w:val="18"/>
                <w:szCs w:val="18"/>
              </w:rPr>
            </w:pPr>
          </w:p>
        </w:tc>
        <w:tc>
          <w:tcPr>
            <w:tcW w:w="1559" w:type="dxa"/>
            <w:tcBorders>
              <w:top w:val="single" w:sz="6" w:space="0" w:color="auto"/>
              <w:left w:val="single" w:sz="6" w:space="0" w:color="auto"/>
              <w:bottom w:val="single" w:sz="6" w:space="0" w:color="auto"/>
              <w:right w:val="single" w:sz="6" w:space="0" w:color="auto"/>
            </w:tcBorders>
            <w:vAlign w:val="center"/>
          </w:tcPr>
          <w:p w:rsidR="00B25A67" w:rsidRPr="00F80FD8" w:rsidRDefault="00B25A67" w:rsidP="00C3453C">
            <w:pPr>
              <w:jc w:val="center"/>
              <w:rPr>
                <w:color w:val="000000"/>
                <w:sz w:val="18"/>
                <w:szCs w:val="18"/>
              </w:rPr>
            </w:pPr>
          </w:p>
        </w:tc>
        <w:tc>
          <w:tcPr>
            <w:tcW w:w="1250" w:type="dxa"/>
            <w:tcBorders>
              <w:top w:val="nil"/>
              <w:left w:val="single" w:sz="6" w:space="0" w:color="auto"/>
              <w:bottom w:val="single" w:sz="6" w:space="0" w:color="auto"/>
              <w:right w:val="single" w:sz="6" w:space="0" w:color="auto"/>
            </w:tcBorders>
            <w:vAlign w:val="center"/>
          </w:tcPr>
          <w:p w:rsidR="00B25A67" w:rsidRPr="00F80FD8" w:rsidRDefault="00B25A67" w:rsidP="00C3453C">
            <w:pPr>
              <w:jc w:val="center"/>
              <w:rPr>
                <w:color w:val="000000"/>
                <w:sz w:val="18"/>
                <w:szCs w:val="18"/>
              </w:rPr>
            </w:pPr>
            <w:r w:rsidRPr="00F80FD8">
              <w:rPr>
                <w:color w:val="000000"/>
                <w:sz w:val="18"/>
                <w:szCs w:val="18"/>
              </w:rPr>
              <w:t>10</w:t>
            </w:r>
          </w:p>
        </w:tc>
      </w:tr>
      <w:tr w:rsidR="00B25A67" w:rsidRPr="00BA60B0" w:rsidTr="00C3453C">
        <w:trPr>
          <w:cantSplit/>
          <w:trHeight w:val="113"/>
        </w:trPr>
        <w:tc>
          <w:tcPr>
            <w:tcW w:w="417" w:type="dxa"/>
            <w:tcBorders>
              <w:top w:val="single" w:sz="4" w:space="0" w:color="auto"/>
              <w:left w:val="single" w:sz="4" w:space="0" w:color="auto"/>
              <w:bottom w:val="single" w:sz="4" w:space="0" w:color="auto"/>
              <w:right w:val="single" w:sz="4" w:space="0" w:color="auto"/>
            </w:tcBorders>
            <w:vAlign w:val="center"/>
          </w:tcPr>
          <w:p w:rsidR="00B25A67" w:rsidRPr="00D12889" w:rsidRDefault="00B25A67" w:rsidP="00C3453C">
            <w:pPr>
              <w:pStyle w:val="Style8"/>
              <w:widowControl/>
              <w:spacing w:line="240" w:lineRule="auto"/>
              <w:rPr>
                <w:rStyle w:val="FontStyle79"/>
                <w:color w:val="000000"/>
                <w:sz w:val="20"/>
                <w:szCs w:val="20"/>
              </w:rPr>
            </w:pPr>
            <w:r w:rsidRPr="00B1344D">
              <w:rPr>
                <w:rStyle w:val="FontStyle79"/>
                <w:color w:val="000000"/>
                <w:sz w:val="20"/>
                <w:szCs w:val="20"/>
              </w:rPr>
              <w:t>1</w:t>
            </w:r>
          </w:p>
        </w:tc>
        <w:tc>
          <w:tcPr>
            <w:tcW w:w="2135" w:type="dxa"/>
            <w:tcBorders>
              <w:top w:val="single" w:sz="4" w:space="0" w:color="auto"/>
              <w:left w:val="single" w:sz="4" w:space="0" w:color="auto"/>
              <w:bottom w:val="single" w:sz="4" w:space="0" w:color="auto"/>
              <w:right w:val="single" w:sz="4" w:space="0" w:color="auto"/>
            </w:tcBorders>
            <w:vAlign w:val="center"/>
          </w:tcPr>
          <w:p w:rsidR="00B25A67" w:rsidRPr="00442247" w:rsidRDefault="00B25A67" w:rsidP="00F9745D">
            <w:pPr>
              <w:pStyle w:val="Default"/>
              <w:rPr>
                <w:rStyle w:val="FontStyle83"/>
                <w:sz w:val="24"/>
                <w:szCs w:val="24"/>
              </w:rPr>
            </w:pPr>
            <w:r w:rsidRPr="00442247">
              <w:rPr>
                <w:rStyle w:val="FontStyle83"/>
                <w:sz w:val="24"/>
                <w:szCs w:val="24"/>
              </w:rPr>
              <w:t xml:space="preserve">Замена </w:t>
            </w:r>
            <w:r w:rsidR="00F9745D">
              <w:rPr>
                <w:rStyle w:val="FontStyle83"/>
                <w:sz w:val="24"/>
                <w:szCs w:val="24"/>
              </w:rPr>
              <w:t xml:space="preserve"> и капитальный ремонт участков тепловых сетей</w:t>
            </w:r>
          </w:p>
        </w:tc>
        <w:tc>
          <w:tcPr>
            <w:tcW w:w="1229" w:type="dxa"/>
            <w:tcBorders>
              <w:top w:val="single" w:sz="4" w:space="0" w:color="auto"/>
              <w:left w:val="single" w:sz="4" w:space="0" w:color="auto"/>
              <w:bottom w:val="single" w:sz="4" w:space="0" w:color="auto"/>
              <w:right w:val="single" w:sz="4" w:space="0" w:color="auto"/>
            </w:tcBorders>
            <w:vAlign w:val="center"/>
          </w:tcPr>
          <w:p w:rsidR="00B25A67" w:rsidRPr="00D12889" w:rsidRDefault="00B25A67" w:rsidP="00C3453C">
            <w:pPr>
              <w:pStyle w:val="aa"/>
              <w:jc w:val="center"/>
              <w:rPr>
                <w:rFonts w:ascii="Times New Roman" w:hAnsi="Times New Roman"/>
                <w:color w:val="000000"/>
                <w:sz w:val="20"/>
                <w:szCs w:val="20"/>
                <w:highlight w:val="yellow"/>
              </w:rPr>
            </w:pPr>
            <w:r w:rsidRPr="00B1344D">
              <w:rPr>
                <w:rFonts w:ascii="Times New Roman" w:hAnsi="Times New Roman"/>
                <w:color w:val="000000"/>
                <w:sz w:val="20"/>
                <w:szCs w:val="20"/>
              </w:rPr>
              <w:t>тыс. руб.</w:t>
            </w:r>
          </w:p>
        </w:tc>
        <w:tc>
          <w:tcPr>
            <w:tcW w:w="1251" w:type="dxa"/>
            <w:tcBorders>
              <w:top w:val="single" w:sz="4" w:space="0" w:color="auto"/>
              <w:left w:val="single" w:sz="4" w:space="0" w:color="auto"/>
              <w:bottom w:val="single" w:sz="4" w:space="0" w:color="auto"/>
              <w:right w:val="single" w:sz="4" w:space="0" w:color="auto"/>
            </w:tcBorders>
            <w:vAlign w:val="center"/>
          </w:tcPr>
          <w:p w:rsidR="00B25A67" w:rsidRPr="00BA60B0" w:rsidRDefault="00F8003B" w:rsidP="00C3453C">
            <w:pPr>
              <w:jc w:val="center"/>
            </w:pPr>
            <w:r>
              <w:rPr>
                <w:szCs w:val="22"/>
              </w:rPr>
              <w:t>3784</w:t>
            </w:r>
          </w:p>
        </w:tc>
        <w:tc>
          <w:tcPr>
            <w:tcW w:w="1473" w:type="dxa"/>
            <w:tcBorders>
              <w:top w:val="single" w:sz="4" w:space="0" w:color="auto"/>
              <w:left w:val="single" w:sz="4" w:space="0" w:color="auto"/>
              <w:bottom w:val="single" w:sz="4" w:space="0" w:color="auto"/>
              <w:right w:val="single" w:sz="4" w:space="0" w:color="auto"/>
            </w:tcBorders>
            <w:vAlign w:val="center"/>
          </w:tcPr>
          <w:p w:rsidR="00B25A67" w:rsidRPr="00BA60B0" w:rsidRDefault="00F9745D" w:rsidP="00C3453C">
            <w:pPr>
              <w:jc w:val="center"/>
            </w:pPr>
            <w:r>
              <w:rPr>
                <w:szCs w:val="22"/>
              </w:rPr>
              <w:t>2651</w:t>
            </w:r>
          </w:p>
        </w:tc>
        <w:tc>
          <w:tcPr>
            <w:tcW w:w="1559" w:type="dxa"/>
            <w:tcBorders>
              <w:top w:val="single" w:sz="4" w:space="0" w:color="auto"/>
              <w:left w:val="single" w:sz="4" w:space="0" w:color="auto"/>
              <w:bottom w:val="single" w:sz="4" w:space="0" w:color="auto"/>
              <w:right w:val="single" w:sz="4" w:space="0" w:color="auto"/>
            </w:tcBorders>
            <w:vAlign w:val="center"/>
          </w:tcPr>
          <w:p w:rsidR="00B25A67" w:rsidRPr="00BA60B0" w:rsidRDefault="00F8003B" w:rsidP="00C3453C">
            <w:pPr>
              <w:jc w:val="center"/>
            </w:pPr>
            <w:r>
              <w:rPr>
                <w:szCs w:val="22"/>
              </w:rPr>
              <w:t>1133</w:t>
            </w:r>
          </w:p>
        </w:tc>
        <w:tc>
          <w:tcPr>
            <w:tcW w:w="1250" w:type="dxa"/>
            <w:tcBorders>
              <w:top w:val="single" w:sz="4" w:space="0" w:color="auto"/>
              <w:left w:val="single" w:sz="4" w:space="0" w:color="auto"/>
              <w:bottom w:val="single" w:sz="4" w:space="0" w:color="auto"/>
              <w:right w:val="single" w:sz="4" w:space="0" w:color="auto"/>
            </w:tcBorders>
            <w:vAlign w:val="center"/>
          </w:tcPr>
          <w:p w:rsidR="00B25A67" w:rsidRPr="00BA60B0" w:rsidRDefault="00B25A67" w:rsidP="00C3453C">
            <w:pPr>
              <w:pStyle w:val="Style8"/>
              <w:widowControl/>
              <w:spacing w:line="240" w:lineRule="auto"/>
              <w:ind w:left="-52" w:right="-41"/>
              <w:rPr>
                <w:rStyle w:val="FontStyle79"/>
                <w:sz w:val="20"/>
                <w:szCs w:val="20"/>
              </w:rPr>
            </w:pPr>
            <w:r w:rsidRPr="00BA60B0">
              <w:rPr>
                <w:rStyle w:val="FontStyle79"/>
                <w:sz w:val="20"/>
                <w:szCs w:val="20"/>
              </w:rPr>
              <w:t>Расчет по укрупненным показателям</w:t>
            </w:r>
          </w:p>
        </w:tc>
      </w:tr>
      <w:tr w:rsidR="00B25A67" w:rsidRPr="00D542C9" w:rsidTr="00C3453C">
        <w:trPr>
          <w:cantSplit/>
          <w:trHeight w:val="113"/>
        </w:trPr>
        <w:tc>
          <w:tcPr>
            <w:tcW w:w="417" w:type="dxa"/>
            <w:tcBorders>
              <w:top w:val="nil"/>
              <w:left w:val="single" w:sz="6" w:space="0" w:color="auto"/>
              <w:bottom w:val="single" w:sz="6" w:space="0" w:color="auto"/>
              <w:right w:val="single" w:sz="6" w:space="0" w:color="auto"/>
            </w:tcBorders>
            <w:vAlign w:val="center"/>
          </w:tcPr>
          <w:p w:rsidR="00B25A67" w:rsidRPr="00D542C9" w:rsidRDefault="00B25A67" w:rsidP="00C3453C">
            <w:pPr>
              <w:pStyle w:val="Style8"/>
              <w:widowControl/>
              <w:spacing w:line="240" w:lineRule="auto"/>
              <w:rPr>
                <w:rStyle w:val="FontStyle79"/>
                <w:color w:val="000000"/>
              </w:rPr>
            </w:pPr>
          </w:p>
        </w:tc>
        <w:tc>
          <w:tcPr>
            <w:tcW w:w="2135" w:type="dxa"/>
            <w:tcBorders>
              <w:top w:val="nil"/>
              <w:left w:val="single" w:sz="6" w:space="0" w:color="auto"/>
              <w:bottom w:val="single" w:sz="6" w:space="0" w:color="auto"/>
              <w:right w:val="single" w:sz="6" w:space="0" w:color="auto"/>
            </w:tcBorders>
            <w:vAlign w:val="center"/>
          </w:tcPr>
          <w:p w:rsidR="00B25A67" w:rsidRPr="00D542C9" w:rsidRDefault="00B25A67" w:rsidP="00C3453C">
            <w:pPr>
              <w:pStyle w:val="Style8"/>
              <w:widowControl/>
              <w:spacing w:line="240" w:lineRule="auto"/>
              <w:rPr>
                <w:rStyle w:val="FontStyle79"/>
                <w:b/>
                <w:color w:val="000000"/>
              </w:rPr>
            </w:pPr>
            <w:r w:rsidRPr="00D542C9">
              <w:rPr>
                <w:rStyle w:val="FontStyle83"/>
                <w:b/>
                <w:color w:val="000000"/>
              </w:rPr>
              <w:t>Всего</w:t>
            </w:r>
          </w:p>
        </w:tc>
        <w:tc>
          <w:tcPr>
            <w:tcW w:w="1229" w:type="dxa"/>
            <w:tcBorders>
              <w:top w:val="nil"/>
              <w:left w:val="single" w:sz="6" w:space="0" w:color="auto"/>
              <w:bottom w:val="single" w:sz="6" w:space="0" w:color="auto"/>
              <w:right w:val="single" w:sz="6" w:space="0" w:color="auto"/>
            </w:tcBorders>
            <w:vAlign w:val="center"/>
          </w:tcPr>
          <w:p w:rsidR="00B25A67" w:rsidRPr="00D542C9" w:rsidRDefault="00B25A67" w:rsidP="00C3453C">
            <w:pPr>
              <w:pStyle w:val="aa"/>
              <w:jc w:val="center"/>
              <w:rPr>
                <w:rFonts w:ascii="Times New Roman" w:hAnsi="Times New Roman"/>
                <w:color w:val="000000"/>
              </w:rPr>
            </w:pPr>
          </w:p>
        </w:tc>
        <w:tc>
          <w:tcPr>
            <w:tcW w:w="1251" w:type="dxa"/>
            <w:tcBorders>
              <w:top w:val="nil"/>
              <w:left w:val="single" w:sz="6" w:space="0" w:color="auto"/>
              <w:bottom w:val="single" w:sz="6" w:space="0" w:color="auto"/>
              <w:right w:val="single" w:sz="6" w:space="0" w:color="auto"/>
            </w:tcBorders>
            <w:vAlign w:val="center"/>
          </w:tcPr>
          <w:p w:rsidR="00B25A67" w:rsidRPr="00D542C9" w:rsidRDefault="00DE7AC4" w:rsidP="00C3453C">
            <w:pPr>
              <w:jc w:val="center"/>
              <w:rPr>
                <w:b/>
                <w:bCs/>
              </w:rPr>
            </w:pPr>
            <w:r w:rsidRPr="00D542C9">
              <w:rPr>
                <w:b/>
                <w:bCs/>
                <w:szCs w:val="22"/>
              </w:rPr>
              <w:fldChar w:fldCharType="begin"/>
            </w:r>
            <w:r w:rsidR="00B25A67" w:rsidRPr="00D542C9">
              <w:rPr>
                <w:b/>
                <w:bCs/>
                <w:szCs w:val="22"/>
              </w:rPr>
              <w:instrText xml:space="preserve"> =SUM(ABOVE) </w:instrText>
            </w:r>
            <w:r w:rsidRPr="00D542C9">
              <w:rPr>
                <w:b/>
                <w:bCs/>
                <w:szCs w:val="22"/>
              </w:rPr>
              <w:fldChar w:fldCharType="separate"/>
            </w:r>
            <w:r w:rsidR="00F8003B">
              <w:rPr>
                <w:b/>
                <w:bCs/>
                <w:noProof/>
                <w:szCs w:val="22"/>
              </w:rPr>
              <w:t>3784</w:t>
            </w:r>
            <w:r w:rsidRPr="00D542C9">
              <w:rPr>
                <w:b/>
                <w:bCs/>
                <w:szCs w:val="22"/>
              </w:rPr>
              <w:fldChar w:fldCharType="end"/>
            </w:r>
          </w:p>
        </w:tc>
        <w:tc>
          <w:tcPr>
            <w:tcW w:w="1473" w:type="dxa"/>
            <w:tcBorders>
              <w:top w:val="single" w:sz="6" w:space="0" w:color="auto"/>
              <w:left w:val="single" w:sz="6" w:space="0" w:color="auto"/>
              <w:bottom w:val="single" w:sz="6" w:space="0" w:color="auto"/>
              <w:right w:val="single" w:sz="6" w:space="0" w:color="auto"/>
            </w:tcBorders>
            <w:vAlign w:val="center"/>
          </w:tcPr>
          <w:p w:rsidR="00B25A67" w:rsidRPr="00D542C9" w:rsidRDefault="00F8003B" w:rsidP="00C3453C">
            <w:pPr>
              <w:jc w:val="center"/>
              <w:rPr>
                <w:b/>
                <w:bCs/>
              </w:rPr>
            </w:pPr>
            <w:r>
              <w:rPr>
                <w:b/>
                <w:bCs/>
                <w:szCs w:val="22"/>
              </w:rPr>
              <w:t>2651</w:t>
            </w:r>
          </w:p>
        </w:tc>
        <w:tc>
          <w:tcPr>
            <w:tcW w:w="1559" w:type="dxa"/>
            <w:tcBorders>
              <w:top w:val="single" w:sz="6" w:space="0" w:color="auto"/>
              <w:left w:val="single" w:sz="6" w:space="0" w:color="auto"/>
              <w:bottom w:val="single" w:sz="6" w:space="0" w:color="auto"/>
              <w:right w:val="single" w:sz="6" w:space="0" w:color="auto"/>
            </w:tcBorders>
            <w:vAlign w:val="center"/>
          </w:tcPr>
          <w:p w:rsidR="00B25A67" w:rsidRPr="00D542C9" w:rsidRDefault="00DE7AC4" w:rsidP="00C3453C">
            <w:pPr>
              <w:jc w:val="center"/>
              <w:rPr>
                <w:b/>
                <w:bCs/>
              </w:rPr>
            </w:pPr>
            <w:r w:rsidRPr="00D542C9">
              <w:rPr>
                <w:b/>
                <w:bCs/>
                <w:szCs w:val="22"/>
              </w:rPr>
              <w:fldChar w:fldCharType="begin"/>
            </w:r>
            <w:r w:rsidR="00B25A67" w:rsidRPr="00D542C9">
              <w:rPr>
                <w:b/>
                <w:bCs/>
                <w:szCs w:val="22"/>
              </w:rPr>
              <w:instrText xml:space="preserve"> =SUM(ABOVE) </w:instrText>
            </w:r>
            <w:r w:rsidRPr="00D542C9">
              <w:rPr>
                <w:b/>
                <w:bCs/>
                <w:szCs w:val="22"/>
              </w:rPr>
              <w:fldChar w:fldCharType="separate"/>
            </w:r>
            <w:r w:rsidR="00F8003B">
              <w:rPr>
                <w:b/>
                <w:bCs/>
                <w:noProof/>
                <w:szCs w:val="22"/>
              </w:rPr>
              <w:t>1133</w:t>
            </w:r>
            <w:r w:rsidRPr="00D542C9">
              <w:rPr>
                <w:b/>
                <w:bCs/>
                <w:szCs w:val="22"/>
              </w:rPr>
              <w:fldChar w:fldCharType="end"/>
            </w:r>
          </w:p>
        </w:tc>
        <w:tc>
          <w:tcPr>
            <w:tcW w:w="1250" w:type="dxa"/>
            <w:tcBorders>
              <w:top w:val="nil"/>
              <w:left w:val="single" w:sz="6" w:space="0" w:color="auto"/>
              <w:bottom w:val="single" w:sz="6" w:space="0" w:color="auto"/>
              <w:right w:val="single" w:sz="6" w:space="0" w:color="auto"/>
            </w:tcBorders>
            <w:vAlign w:val="center"/>
          </w:tcPr>
          <w:p w:rsidR="00B25A67" w:rsidRPr="00D542C9" w:rsidRDefault="00B25A67" w:rsidP="00C3453C">
            <w:pPr>
              <w:pStyle w:val="Style8"/>
              <w:widowControl/>
              <w:spacing w:line="240" w:lineRule="auto"/>
              <w:ind w:left="216"/>
              <w:rPr>
                <w:rStyle w:val="FontStyle79"/>
                <w:color w:val="000000"/>
              </w:rPr>
            </w:pPr>
          </w:p>
        </w:tc>
      </w:tr>
    </w:tbl>
    <w:p w:rsidR="003A3B98" w:rsidRDefault="003A3B98" w:rsidP="003A3B98">
      <w:pPr>
        <w:ind w:firstLine="709"/>
        <w:jc w:val="both"/>
        <w:rPr>
          <w:sz w:val="28"/>
          <w:szCs w:val="28"/>
        </w:rPr>
      </w:pPr>
    </w:p>
    <w:p w:rsidR="00C3453C" w:rsidRDefault="00C3453C" w:rsidP="00C3453C">
      <w:pPr>
        <w:ind w:firstLine="426"/>
        <w:jc w:val="both"/>
        <w:rPr>
          <w:sz w:val="28"/>
          <w:szCs w:val="28"/>
        </w:rPr>
      </w:pPr>
      <w:r>
        <w:rPr>
          <w:sz w:val="28"/>
          <w:szCs w:val="28"/>
        </w:rPr>
        <w:t>Финансирование мероприятий осуществляется из всех возможных источников финансирования собственником либо эксплуатирующей организацией в соответствии с условиями действующего договора.</w:t>
      </w:r>
    </w:p>
    <w:p w:rsidR="00C3453C" w:rsidRDefault="00C3453C" w:rsidP="00C3453C">
      <w:pPr>
        <w:ind w:firstLine="426"/>
        <w:jc w:val="both"/>
        <w:rPr>
          <w:sz w:val="28"/>
          <w:szCs w:val="28"/>
        </w:rPr>
      </w:pPr>
      <w:r>
        <w:rPr>
          <w:sz w:val="28"/>
          <w:szCs w:val="28"/>
        </w:rPr>
        <w:t>Объём финансовых средств на реализацию мероприятий подлежит ежегодной корректировке с учётом утверждённой инвестиционной программы теплоснабжающей организации, программы комплексного развития систем коммунальной инфраструктуры, генерального плана поселения.</w:t>
      </w:r>
    </w:p>
    <w:p w:rsidR="00C3453C" w:rsidRDefault="00C3453C" w:rsidP="003A3B98">
      <w:pPr>
        <w:ind w:firstLine="709"/>
        <w:jc w:val="both"/>
        <w:rPr>
          <w:sz w:val="28"/>
          <w:szCs w:val="28"/>
        </w:rPr>
      </w:pPr>
    </w:p>
    <w:p w:rsidR="00697FB2" w:rsidRDefault="006F1B33" w:rsidP="003A3B98">
      <w:pPr>
        <w:jc w:val="both"/>
        <w:rPr>
          <w:b/>
          <w:sz w:val="28"/>
          <w:szCs w:val="28"/>
        </w:rPr>
      </w:pPr>
      <w:r w:rsidRPr="00075B58">
        <w:rPr>
          <w:b/>
          <w:sz w:val="28"/>
          <w:szCs w:val="28"/>
        </w:rPr>
        <w:t xml:space="preserve">Раздел </w:t>
      </w:r>
      <w:r w:rsidR="00B45666">
        <w:rPr>
          <w:b/>
          <w:sz w:val="28"/>
          <w:szCs w:val="28"/>
        </w:rPr>
        <w:t>7.3</w:t>
      </w:r>
      <w:r w:rsidRPr="00075B58">
        <w:rPr>
          <w:b/>
          <w:sz w:val="28"/>
          <w:szCs w:val="28"/>
        </w:rPr>
        <w:t>. Предложение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p>
    <w:p w:rsidR="003A3B98" w:rsidRPr="003A3B98" w:rsidRDefault="003A3B98" w:rsidP="003A3B98">
      <w:pPr>
        <w:jc w:val="both"/>
        <w:rPr>
          <w:sz w:val="28"/>
          <w:szCs w:val="28"/>
        </w:rPr>
      </w:pPr>
    </w:p>
    <w:p w:rsidR="006F1B33" w:rsidRDefault="006F1B33" w:rsidP="003A3B98">
      <w:pPr>
        <w:ind w:firstLine="709"/>
        <w:jc w:val="both"/>
        <w:rPr>
          <w:sz w:val="28"/>
          <w:szCs w:val="28"/>
        </w:rPr>
      </w:pPr>
      <w:r w:rsidRPr="00075B58">
        <w:rPr>
          <w:sz w:val="28"/>
          <w:szCs w:val="28"/>
        </w:rPr>
        <w:t>Инвестиций в строительство, реконструкцию и техническое перевооружение в связи с изменением температурного графика не т</w:t>
      </w:r>
      <w:r w:rsidR="00B45666">
        <w:rPr>
          <w:sz w:val="28"/>
          <w:szCs w:val="28"/>
        </w:rPr>
        <w:t>р</w:t>
      </w:r>
      <w:r w:rsidRPr="00075B58">
        <w:rPr>
          <w:sz w:val="28"/>
          <w:szCs w:val="28"/>
        </w:rPr>
        <w:t>ебуется.</w:t>
      </w:r>
    </w:p>
    <w:p w:rsidR="00B45666" w:rsidRPr="00075B58" w:rsidRDefault="00B45666" w:rsidP="00075B58">
      <w:pPr>
        <w:ind w:firstLine="426"/>
        <w:jc w:val="both"/>
        <w:rPr>
          <w:sz w:val="28"/>
          <w:szCs w:val="28"/>
        </w:rPr>
      </w:pPr>
    </w:p>
    <w:p w:rsidR="007F0629" w:rsidRPr="00075B58" w:rsidRDefault="007F0629" w:rsidP="00075B58">
      <w:pPr>
        <w:jc w:val="both"/>
        <w:rPr>
          <w:b/>
          <w:bCs/>
          <w:sz w:val="28"/>
          <w:szCs w:val="28"/>
        </w:rPr>
      </w:pPr>
      <w:r w:rsidRPr="00075B58">
        <w:rPr>
          <w:b/>
          <w:bCs/>
          <w:sz w:val="28"/>
          <w:szCs w:val="28"/>
        </w:rPr>
        <w:t xml:space="preserve">Раздел </w:t>
      </w:r>
      <w:r w:rsidR="00B45666">
        <w:rPr>
          <w:b/>
          <w:bCs/>
          <w:sz w:val="28"/>
          <w:szCs w:val="28"/>
        </w:rPr>
        <w:t>8</w:t>
      </w:r>
      <w:r w:rsidRPr="00075B58">
        <w:rPr>
          <w:b/>
          <w:bCs/>
          <w:sz w:val="28"/>
          <w:szCs w:val="28"/>
        </w:rPr>
        <w:t>. Обоснование предложений по определению единой теплоснабжающей  Решение об определении единой теплоснабжающей организации.</w:t>
      </w:r>
    </w:p>
    <w:p w:rsidR="007F0629" w:rsidRPr="00075B58" w:rsidRDefault="007F0629" w:rsidP="003A3B98">
      <w:pPr>
        <w:ind w:firstLine="709"/>
        <w:jc w:val="both"/>
        <w:rPr>
          <w:sz w:val="28"/>
          <w:szCs w:val="28"/>
        </w:rPr>
      </w:pPr>
      <w:proofErr w:type="gramStart"/>
      <w:r w:rsidRPr="00075B58">
        <w:rPr>
          <w:sz w:val="28"/>
          <w:szCs w:val="28"/>
        </w:rPr>
        <w:t>Единая теплоснабжающая организация в системе теплоснабжения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roofErr w:type="gramEnd"/>
    </w:p>
    <w:p w:rsidR="007F0629" w:rsidRPr="00075B58" w:rsidRDefault="007F0629" w:rsidP="003A3B98">
      <w:pPr>
        <w:ind w:firstLine="709"/>
        <w:jc w:val="both"/>
        <w:rPr>
          <w:b/>
          <w:bCs/>
          <w:sz w:val="28"/>
          <w:szCs w:val="28"/>
        </w:rPr>
      </w:pPr>
      <w:proofErr w:type="gramStart"/>
      <w:r w:rsidRPr="00075B58">
        <w:rPr>
          <w:sz w:val="28"/>
          <w:szCs w:val="28"/>
        </w:rPr>
        <w:t>Обязанности ЕТО определены постановлением Правительства РФ от 08.08.2012 № 808 «Об организации теплоснабжения в Российской Федерации и о внесении изменений в некоторые законодательные акты Правительства Российской Федерации» (п. 12 Правил организации теплоснабжения в Российской Федерации.</w:t>
      </w:r>
      <w:proofErr w:type="gramEnd"/>
    </w:p>
    <w:p w:rsidR="007F0629" w:rsidRPr="00075B58" w:rsidRDefault="007F0629" w:rsidP="003A3B98">
      <w:pPr>
        <w:autoSpaceDE w:val="0"/>
        <w:autoSpaceDN w:val="0"/>
        <w:adjustRightInd w:val="0"/>
        <w:ind w:firstLine="709"/>
        <w:jc w:val="both"/>
        <w:rPr>
          <w:sz w:val="28"/>
          <w:szCs w:val="28"/>
        </w:rPr>
      </w:pPr>
      <w:r w:rsidRPr="00075B58">
        <w:rPr>
          <w:sz w:val="28"/>
          <w:szCs w:val="28"/>
        </w:rPr>
        <w:lastRenderedPageBreak/>
        <w:t>Решение по установлению единой теплоснабжающей организации осуществляется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w:t>
      </w:r>
    </w:p>
    <w:p w:rsidR="007F0629" w:rsidRPr="00075B58" w:rsidRDefault="007F0629" w:rsidP="003A3B98">
      <w:pPr>
        <w:autoSpaceDE w:val="0"/>
        <w:autoSpaceDN w:val="0"/>
        <w:adjustRightInd w:val="0"/>
        <w:ind w:firstLine="709"/>
        <w:jc w:val="both"/>
        <w:rPr>
          <w:sz w:val="28"/>
          <w:szCs w:val="28"/>
        </w:rPr>
      </w:pPr>
      <w:r w:rsidRPr="00075B58">
        <w:rPr>
          <w:sz w:val="28"/>
          <w:szCs w:val="28"/>
        </w:rPr>
        <w:t>В соответствии со статьей 6 пунктом 6 Федерального закона 190 «О теплоснабжении»: «К полномочиям органов местного самоуправления поселений, городских округов по организации теплоснабжения на соответствующих территориях относится утверждение схем теплоснабжения поселений, городских округов с численностью населения менее пятисот тысяч человек, в том числе определение единой теплоснабжающей организации».</w:t>
      </w:r>
    </w:p>
    <w:p w:rsidR="007F0629" w:rsidRPr="00075B58" w:rsidRDefault="007F0629" w:rsidP="003A3B98">
      <w:pPr>
        <w:autoSpaceDE w:val="0"/>
        <w:autoSpaceDN w:val="0"/>
        <w:adjustRightInd w:val="0"/>
        <w:ind w:firstLine="709"/>
        <w:jc w:val="both"/>
        <w:rPr>
          <w:sz w:val="28"/>
          <w:szCs w:val="28"/>
        </w:rPr>
      </w:pPr>
      <w:r w:rsidRPr="00075B58">
        <w:rPr>
          <w:sz w:val="28"/>
          <w:szCs w:val="28"/>
        </w:rPr>
        <w:t>Предложения по установлению единой теплоснабжающей организации</w:t>
      </w:r>
    </w:p>
    <w:p w:rsidR="007F0629" w:rsidRPr="00075B58" w:rsidRDefault="007F0629" w:rsidP="00075B58">
      <w:pPr>
        <w:autoSpaceDE w:val="0"/>
        <w:autoSpaceDN w:val="0"/>
        <w:adjustRightInd w:val="0"/>
        <w:jc w:val="both"/>
        <w:rPr>
          <w:sz w:val="28"/>
          <w:szCs w:val="28"/>
        </w:rPr>
      </w:pPr>
      <w:r w:rsidRPr="00075B58">
        <w:rPr>
          <w:sz w:val="28"/>
          <w:szCs w:val="28"/>
        </w:rPr>
        <w:t>осуществляются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Предлагается использовать для этого нижеследующий раздел проекта, Постановления Правительства Российской Федерации «Об утверждении правил организации теплоснабжения», предложенный к утверждению Правительством Российской Федерации в соответствии со статьей 4 пунктом 3 Закона № 190 «О теплоснабжении»: Критерии и порядок определения единой теплоснабжающей организации:</w:t>
      </w:r>
    </w:p>
    <w:p w:rsidR="007F0629" w:rsidRPr="00075B58" w:rsidRDefault="007F0629" w:rsidP="00075B58">
      <w:pPr>
        <w:autoSpaceDE w:val="0"/>
        <w:autoSpaceDN w:val="0"/>
        <w:adjustRightInd w:val="0"/>
        <w:jc w:val="both"/>
        <w:rPr>
          <w:sz w:val="28"/>
          <w:szCs w:val="28"/>
        </w:rPr>
      </w:pPr>
      <w:r w:rsidRPr="00075B58">
        <w:rPr>
          <w:sz w:val="28"/>
          <w:szCs w:val="28"/>
        </w:rPr>
        <w:t>1. Статус единой теплоснабжающей организации присваивается органом местного самоуправления или федеральным органом исполнительной власти (далее – уполномоченные органы) при утверждении схемы теплоснабжения поселения, городского округа, а в случае смены единой теплоснабжающей организации – при актуализации схемы теплоснабжения.</w:t>
      </w:r>
    </w:p>
    <w:p w:rsidR="007F0629" w:rsidRPr="00075B58" w:rsidRDefault="007F0629" w:rsidP="00075B58">
      <w:pPr>
        <w:autoSpaceDE w:val="0"/>
        <w:autoSpaceDN w:val="0"/>
        <w:adjustRightInd w:val="0"/>
        <w:jc w:val="both"/>
        <w:rPr>
          <w:sz w:val="28"/>
          <w:szCs w:val="28"/>
        </w:rPr>
      </w:pPr>
      <w:r w:rsidRPr="00075B58">
        <w:rPr>
          <w:sz w:val="28"/>
          <w:szCs w:val="28"/>
        </w:rPr>
        <w:t>2. В проекте схемы теплоснабжения должны быть определены границы зон</w:t>
      </w:r>
    </w:p>
    <w:p w:rsidR="007F0629" w:rsidRPr="00075B58" w:rsidRDefault="007F0629" w:rsidP="00075B58">
      <w:pPr>
        <w:autoSpaceDE w:val="0"/>
        <w:autoSpaceDN w:val="0"/>
        <w:adjustRightInd w:val="0"/>
        <w:jc w:val="both"/>
        <w:rPr>
          <w:sz w:val="28"/>
          <w:szCs w:val="28"/>
        </w:rPr>
      </w:pPr>
      <w:r w:rsidRPr="00075B58">
        <w:rPr>
          <w:sz w:val="28"/>
          <w:szCs w:val="28"/>
        </w:rPr>
        <w:t>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 в отношении которой присваивается соответствующий статус.</w:t>
      </w:r>
    </w:p>
    <w:p w:rsidR="007F0629" w:rsidRPr="00075B58" w:rsidRDefault="007F0629" w:rsidP="00075B58">
      <w:pPr>
        <w:autoSpaceDE w:val="0"/>
        <w:autoSpaceDN w:val="0"/>
        <w:adjustRightInd w:val="0"/>
        <w:jc w:val="both"/>
        <w:rPr>
          <w:sz w:val="28"/>
          <w:szCs w:val="28"/>
        </w:rPr>
      </w:pPr>
      <w:r w:rsidRPr="00075B58">
        <w:rPr>
          <w:sz w:val="28"/>
          <w:szCs w:val="28"/>
        </w:rPr>
        <w:t>В случае</w:t>
      </w:r>
      <w:proofErr w:type="gramStart"/>
      <w:r w:rsidRPr="00075B58">
        <w:rPr>
          <w:sz w:val="28"/>
          <w:szCs w:val="28"/>
        </w:rPr>
        <w:t>,</w:t>
      </w:r>
      <w:proofErr w:type="gramEnd"/>
      <w:r w:rsidRPr="00075B58">
        <w:rPr>
          <w:sz w:val="28"/>
          <w:szCs w:val="28"/>
        </w:rPr>
        <w:t xml:space="preserve"> если на территории поселения, городского округа существуют</w:t>
      </w:r>
    </w:p>
    <w:p w:rsidR="007F0629" w:rsidRPr="00075B58" w:rsidRDefault="007F0629" w:rsidP="00075B58">
      <w:pPr>
        <w:autoSpaceDE w:val="0"/>
        <w:autoSpaceDN w:val="0"/>
        <w:adjustRightInd w:val="0"/>
        <w:jc w:val="both"/>
        <w:rPr>
          <w:sz w:val="28"/>
          <w:szCs w:val="28"/>
        </w:rPr>
      </w:pPr>
      <w:r w:rsidRPr="00075B58">
        <w:rPr>
          <w:sz w:val="28"/>
          <w:szCs w:val="28"/>
        </w:rPr>
        <w:t>несколько систем теплоснабжения, уполномоченные органы вправе:</w:t>
      </w:r>
    </w:p>
    <w:p w:rsidR="007F0629" w:rsidRPr="00075B58" w:rsidRDefault="007F0629" w:rsidP="00075B58">
      <w:pPr>
        <w:autoSpaceDE w:val="0"/>
        <w:autoSpaceDN w:val="0"/>
        <w:adjustRightInd w:val="0"/>
        <w:jc w:val="both"/>
        <w:rPr>
          <w:sz w:val="28"/>
          <w:szCs w:val="28"/>
        </w:rPr>
      </w:pPr>
      <w:r w:rsidRPr="00075B58">
        <w:rPr>
          <w:sz w:val="28"/>
          <w:szCs w:val="28"/>
        </w:rPr>
        <w:t>-определить единую теплоснабжающую организацию (организации) в каждой из систем теплоснабжения, расположенных в границах поселения, городского округа;</w:t>
      </w:r>
    </w:p>
    <w:p w:rsidR="007F0629" w:rsidRPr="00075B58" w:rsidRDefault="007F0629" w:rsidP="00075B58">
      <w:pPr>
        <w:autoSpaceDE w:val="0"/>
        <w:autoSpaceDN w:val="0"/>
        <w:adjustRightInd w:val="0"/>
        <w:jc w:val="both"/>
        <w:rPr>
          <w:sz w:val="28"/>
          <w:szCs w:val="28"/>
        </w:rPr>
      </w:pPr>
      <w:r w:rsidRPr="00075B58">
        <w:rPr>
          <w:sz w:val="28"/>
          <w:szCs w:val="28"/>
        </w:rPr>
        <w:t>-определить на несколько систем теплоснабжения единую 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 в каждой из систем теплоснабжения, входящей в зону её деятельности.</w:t>
      </w:r>
    </w:p>
    <w:p w:rsidR="007F0629" w:rsidRPr="00075B58" w:rsidRDefault="007F0629" w:rsidP="00075B58">
      <w:pPr>
        <w:autoSpaceDE w:val="0"/>
        <w:autoSpaceDN w:val="0"/>
        <w:adjustRightInd w:val="0"/>
        <w:jc w:val="both"/>
        <w:rPr>
          <w:sz w:val="28"/>
          <w:szCs w:val="28"/>
        </w:rPr>
      </w:pPr>
      <w:r w:rsidRPr="00075B58">
        <w:rPr>
          <w:sz w:val="28"/>
          <w:szCs w:val="28"/>
        </w:rPr>
        <w:t>3. Для присвоения статуса единой теплоснабжающей организации впервые на территории поселения, городского округа, лица, владеющие на праве</w:t>
      </w:r>
    </w:p>
    <w:p w:rsidR="007F0629" w:rsidRPr="00075B58" w:rsidRDefault="007F0629" w:rsidP="00075B58">
      <w:pPr>
        <w:autoSpaceDE w:val="0"/>
        <w:autoSpaceDN w:val="0"/>
        <w:adjustRightInd w:val="0"/>
        <w:jc w:val="both"/>
        <w:rPr>
          <w:sz w:val="28"/>
          <w:szCs w:val="28"/>
        </w:rPr>
      </w:pPr>
      <w:proofErr w:type="gramStart"/>
      <w:r w:rsidRPr="00075B58">
        <w:rPr>
          <w:sz w:val="28"/>
          <w:szCs w:val="28"/>
        </w:rPr>
        <w:lastRenderedPageBreak/>
        <w:t>собственности или ином законном основании источниками тепловой энергии и (или) тепловыми сетями на территории поселения, городского округа, вправе подать в течение одного месяца с даты размещения на сайте поселения, городского округа, города федерального значения проекта схемы теплоснабжения в орган местного самоуправления заявки на присвоение статуса единой теплоснабжающей организации с указанием зоны деятельности, в которой указанные лица планируют исполнять функции единой</w:t>
      </w:r>
      <w:proofErr w:type="gramEnd"/>
      <w:r w:rsidRPr="00075B58">
        <w:rPr>
          <w:sz w:val="28"/>
          <w:szCs w:val="28"/>
        </w:rPr>
        <w:t xml:space="preserve"> теплоснабжающей организации. Орган местного самоуправления обязан </w:t>
      </w:r>
      <w:proofErr w:type="gramStart"/>
      <w:r w:rsidRPr="00075B58">
        <w:rPr>
          <w:sz w:val="28"/>
          <w:szCs w:val="28"/>
        </w:rPr>
        <w:t>разместить сведения</w:t>
      </w:r>
      <w:proofErr w:type="gramEnd"/>
      <w:r w:rsidRPr="00075B58">
        <w:rPr>
          <w:sz w:val="28"/>
          <w:szCs w:val="28"/>
        </w:rPr>
        <w:t xml:space="preserve"> о принятых заявках на сайте поселения, городского округа.</w:t>
      </w:r>
    </w:p>
    <w:p w:rsidR="007F0629" w:rsidRPr="00075B58" w:rsidRDefault="007F0629" w:rsidP="00075B58">
      <w:pPr>
        <w:autoSpaceDE w:val="0"/>
        <w:autoSpaceDN w:val="0"/>
        <w:adjustRightInd w:val="0"/>
        <w:jc w:val="both"/>
        <w:rPr>
          <w:sz w:val="28"/>
          <w:szCs w:val="28"/>
        </w:rPr>
      </w:pPr>
      <w:r w:rsidRPr="00075B58">
        <w:rPr>
          <w:sz w:val="28"/>
          <w:szCs w:val="28"/>
        </w:rPr>
        <w:t>4. В случае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присваивается указанному лицу. В случае</w:t>
      </w:r>
      <w:proofErr w:type="gramStart"/>
      <w:r w:rsidRPr="00075B58">
        <w:rPr>
          <w:sz w:val="28"/>
          <w:szCs w:val="28"/>
        </w:rPr>
        <w:t>,</w:t>
      </w:r>
      <w:proofErr w:type="gramEnd"/>
      <w:r w:rsidRPr="00075B58">
        <w:rPr>
          <w:sz w:val="28"/>
          <w:szCs w:val="28"/>
        </w:rPr>
        <w:t xml:space="preserve">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w:t>
      </w:r>
    </w:p>
    <w:p w:rsidR="007F0629" w:rsidRPr="00075B58" w:rsidRDefault="007F0629" w:rsidP="00075B58">
      <w:pPr>
        <w:autoSpaceDE w:val="0"/>
        <w:autoSpaceDN w:val="0"/>
        <w:adjustRightInd w:val="0"/>
        <w:jc w:val="both"/>
        <w:rPr>
          <w:sz w:val="28"/>
          <w:szCs w:val="28"/>
        </w:rPr>
      </w:pPr>
      <w:r w:rsidRPr="00075B58">
        <w:rPr>
          <w:sz w:val="28"/>
          <w:szCs w:val="28"/>
        </w:rPr>
        <w:t xml:space="preserve">присваивает статус единой теплоснабжающей организации в соответствии </w:t>
      </w:r>
      <w:proofErr w:type="gramStart"/>
      <w:r w:rsidRPr="00075B58">
        <w:rPr>
          <w:sz w:val="28"/>
          <w:szCs w:val="28"/>
        </w:rPr>
        <w:t>с</w:t>
      </w:r>
      <w:proofErr w:type="gramEnd"/>
    </w:p>
    <w:p w:rsidR="007F0629" w:rsidRPr="00075B58" w:rsidRDefault="007F0629" w:rsidP="00075B58">
      <w:pPr>
        <w:autoSpaceDE w:val="0"/>
        <w:autoSpaceDN w:val="0"/>
        <w:adjustRightInd w:val="0"/>
        <w:jc w:val="both"/>
        <w:rPr>
          <w:sz w:val="28"/>
          <w:szCs w:val="28"/>
        </w:rPr>
      </w:pPr>
      <w:r w:rsidRPr="00075B58">
        <w:rPr>
          <w:sz w:val="28"/>
          <w:szCs w:val="28"/>
        </w:rPr>
        <w:t>критериями настоящих Правил.</w:t>
      </w:r>
    </w:p>
    <w:p w:rsidR="007F0629" w:rsidRPr="00075B58" w:rsidRDefault="007F0629" w:rsidP="00075B58">
      <w:pPr>
        <w:autoSpaceDE w:val="0"/>
        <w:autoSpaceDN w:val="0"/>
        <w:adjustRightInd w:val="0"/>
        <w:jc w:val="both"/>
        <w:rPr>
          <w:sz w:val="28"/>
          <w:szCs w:val="28"/>
        </w:rPr>
      </w:pPr>
      <w:r w:rsidRPr="00075B58">
        <w:rPr>
          <w:sz w:val="28"/>
          <w:szCs w:val="28"/>
        </w:rPr>
        <w:t>5. Критериями определения единой теплоснабжающей организации являются:</w:t>
      </w:r>
    </w:p>
    <w:p w:rsidR="007F0629" w:rsidRPr="00075B58" w:rsidRDefault="007F0629" w:rsidP="00075B58">
      <w:pPr>
        <w:autoSpaceDE w:val="0"/>
        <w:autoSpaceDN w:val="0"/>
        <w:adjustRightInd w:val="0"/>
        <w:jc w:val="both"/>
        <w:rPr>
          <w:sz w:val="28"/>
          <w:szCs w:val="28"/>
        </w:rPr>
      </w:pPr>
      <w:proofErr w:type="gramStart"/>
      <w:r w:rsidRPr="00075B58">
        <w:rPr>
          <w:sz w:val="28"/>
          <w:szCs w:val="28"/>
        </w:rPr>
        <w:t>1)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w:t>
      </w:r>
      <w:proofErr w:type="gramEnd"/>
    </w:p>
    <w:p w:rsidR="007F0629" w:rsidRPr="00075B58" w:rsidRDefault="007F0629" w:rsidP="00075B58">
      <w:pPr>
        <w:autoSpaceDE w:val="0"/>
        <w:autoSpaceDN w:val="0"/>
        <w:adjustRightInd w:val="0"/>
        <w:jc w:val="both"/>
        <w:rPr>
          <w:sz w:val="28"/>
          <w:szCs w:val="28"/>
        </w:rPr>
      </w:pPr>
      <w:r w:rsidRPr="00075B58">
        <w:rPr>
          <w:sz w:val="28"/>
          <w:szCs w:val="28"/>
        </w:rPr>
        <w:t xml:space="preserve">2) размер уставного (складочного) капитала хозяйственного товарищества или общества, уставного фонда унитарного предприятия должен быть не </w:t>
      </w:r>
      <w:proofErr w:type="gramStart"/>
      <w:r w:rsidRPr="00075B58">
        <w:rPr>
          <w:sz w:val="28"/>
          <w:szCs w:val="28"/>
        </w:rPr>
        <w:t>менее остаточной</w:t>
      </w:r>
      <w:proofErr w:type="gramEnd"/>
      <w:r w:rsidRPr="00075B58">
        <w:rPr>
          <w:sz w:val="28"/>
          <w:szCs w:val="28"/>
        </w:rPr>
        <w:t xml:space="preserve"> балансовой стоимости источников тепловой энергии и тепловых сетей, которыми указанная организация владеет на праве собственности или ином законном основании в границах зоны деятельности единой теплоснабжающей организации.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w:t>
      </w:r>
    </w:p>
    <w:p w:rsidR="007F0629" w:rsidRPr="00075B58" w:rsidRDefault="007F0629" w:rsidP="00075B58">
      <w:pPr>
        <w:autoSpaceDE w:val="0"/>
        <w:autoSpaceDN w:val="0"/>
        <w:adjustRightInd w:val="0"/>
        <w:jc w:val="both"/>
        <w:rPr>
          <w:sz w:val="28"/>
          <w:szCs w:val="28"/>
        </w:rPr>
      </w:pPr>
      <w:r w:rsidRPr="00075B58">
        <w:rPr>
          <w:sz w:val="28"/>
          <w:szCs w:val="28"/>
        </w:rPr>
        <w:t xml:space="preserve">6. </w:t>
      </w:r>
      <w:proofErr w:type="gramStart"/>
      <w:r w:rsidRPr="00075B58">
        <w:rPr>
          <w:sz w:val="28"/>
          <w:szCs w:val="28"/>
        </w:rPr>
        <w:t xml:space="preserve">В случае если в отношении одной зоны деятельности единой теплоснабжающей организации подано более одной заявки на присвоение соответствующего статуса от лиц, соответствующих критериям, установленным настоящими Правилами, статус единой теплоснабжающей </w:t>
      </w:r>
      <w:r w:rsidRPr="00075B58">
        <w:rPr>
          <w:sz w:val="28"/>
          <w:szCs w:val="28"/>
        </w:rPr>
        <w:lastRenderedPageBreak/>
        <w:t>организации присваивается организации, способной в лучшей мере обеспечить надежность теплоснабжения в соответствующей системе теплоснабжения.</w:t>
      </w:r>
      <w:proofErr w:type="gramEnd"/>
      <w:r w:rsidRPr="00075B58">
        <w:rPr>
          <w:sz w:val="28"/>
          <w:szCs w:val="28"/>
        </w:rPr>
        <w:t xml:space="preserve"> Способность обеспечить надежность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режимами, и обосновывается в схеме теплоснабжения.</w:t>
      </w:r>
    </w:p>
    <w:p w:rsidR="007F0629" w:rsidRPr="00075B58" w:rsidRDefault="007F0629" w:rsidP="00075B58">
      <w:pPr>
        <w:autoSpaceDE w:val="0"/>
        <w:autoSpaceDN w:val="0"/>
        <w:adjustRightInd w:val="0"/>
        <w:jc w:val="both"/>
        <w:rPr>
          <w:sz w:val="28"/>
          <w:szCs w:val="28"/>
        </w:rPr>
      </w:pPr>
      <w:r w:rsidRPr="00075B58">
        <w:rPr>
          <w:sz w:val="28"/>
          <w:szCs w:val="28"/>
        </w:rPr>
        <w:t>7. В случае если в отношении зоны деятельности единой теплоснабжающей</w:t>
      </w:r>
    </w:p>
    <w:p w:rsidR="007F0629" w:rsidRPr="00075B58" w:rsidRDefault="007F0629" w:rsidP="00075B58">
      <w:pPr>
        <w:autoSpaceDE w:val="0"/>
        <w:autoSpaceDN w:val="0"/>
        <w:adjustRightInd w:val="0"/>
        <w:jc w:val="both"/>
        <w:rPr>
          <w:sz w:val="28"/>
          <w:szCs w:val="28"/>
        </w:rPr>
      </w:pPr>
      <w:r w:rsidRPr="00075B58">
        <w:rPr>
          <w:sz w:val="28"/>
          <w:szCs w:val="28"/>
        </w:rPr>
        <w:t>организации не подано ни одной заявки на присвоение соответствующего статуса, статус единой теплоснабжающей организации присваивается организации, владеющей в соответствующей зоне деятельности источниками тепловой энергии и (или) тепловыми сетями, и соответствующей критериям настоящих Правил.</w:t>
      </w:r>
    </w:p>
    <w:p w:rsidR="007F0629" w:rsidRPr="00075B58" w:rsidRDefault="007F0629" w:rsidP="00075B58">
      <w:pPr>
        <w:autoSpaceDE w:val="0"/>
        <w:autoSpaceDN w:val="0"/>
        <w:adjustRightInd w:val="0"/>
        <w:jc w:val="both"/>
        <w:rPr>
          <w:sz w:val="28"/>
          <w:szCs w:val="28"/>
        </w:rPr>
      </w:pPr>
      <w:r w:rsidRPr="00075B58">
        <w:rPr>
          <w:sz w:val="28"/>
          <w:szCs w:val="28"/>
        </w:rPr>
        <w:t>8. Единая теплоснабжающая организация при осуществлении своей деятельности обязана:</w:t>
      </w:r>
    </w:p>
    <w:p w:rsidR="007F0629" w:rsidRPr="00075B58" w:rsidRDefault="007F0629" w:rsidP="00075B58">
      <w:pPr>
        <w:autoSpaceDE w:val="0"/>
        <w:autoSpaceDN w:val="0"/>
        <w:adjustRightInd w:val="0"/>
        <w:jc w:val="both"/>
        <w:rPr>
          <w:sz w:val="28"/>
          <w:szCs w:val="28"/>
        </w:rPr>
      </w:pPr>
      <w:r w:rsidRPr="00075B58">
        <w:rPr>
          <w:sz w:val="28"/>
          <w:szCs w:val="28"/>
        </w:rPr>
        <w:t>а) заключать и надлежаще исполнять договоры теплоснабжения со всеми обратившимися к ней потребителями тепловой энергии в своей зоне деятельности;</w:t>
      </w:r>
    </w:p>
    <w:p w:rsidR="007F0629" w:rsidRPr="00075B58" w:rsidRDefault="007F0629" w:rsidP="00075B58">
      <w:pPr>
        <w:autoSpaceDE w:val="0"/>
        <w:autoSpaceDN w:val="0"/>
        <w:adjustRightInd w:val="0"/>
        <w:jc w:val="both"/>
        <w:rPr>
          <w:sz w:val="28"/>
          <w:szCs w:val="28"/>
        </w:rPr>
      </w:pPr>
      <w:r w:rsidRPr="00075B58">
        <w:rPr>
          <w:sz w:val="28"/>
          <w:szCs w:val="28"/>
        </w:rPr>
        <w:t>б) осуществлять мониторинг реализации схемы теплоснабжения и подавать в орган, утвердивший схему теплоснабжения, отчеты о реализации, включая</w:t>
      </w:r>
    </w:p>
    <w:p w:rsidR="007F0629" w:rsidRPr="00075B58" w:rsidRDefault="007F0629" w:rsidP="00075B58">
      <w:pPr>
        <w:autoSpaceDE w:val="0"/>
        <w:autoSpaceDN w:val="0"/>
        <w:adjustRightInd w:val="0"/>
        <w:jc w:val="both"/>
        <w:rPr>
          <w:sz w:val="28"/>
          <w:szCs w:val="28"/>
        </w:rPr>
      </w:pPr>
      <w:r w:rsidRPr="00075B58">
        <w:rPr>
          <w:sz w:val="28"/>
          <w:szCs w:val="28"/>
        </w:rPr>
        <w:t>предложения по актуализации схемы теплоснабжения;</w:t>
      </w:r>
    </w:p>
    <w:p w:rsidR="007F0629" w:rsidRPr="00075B58" w:rsidRDefault="007F0629" w:rsidP="00075B58">
      <w:pPr>
        <w:autoSpaceDE w:val="0"/>
        <w:autoSpaceDN w:val="0"/>
        <w:adjustRightInd w:val="0"/>
        <w:jc w:val="both"/>
        <w:rPr>
          <w:sz w:val="28"/>
          <w:szCs w:val="28"/>
        </w:rPr>
      </w:pPr>
      <w:r w:rsidRPr="00075B58">
        <w:rPr>
          <w:sz w:val="28"/>
          <w:szCs w:val="28"/>
        </w:rPr>
        <w:t xml:space="preserve">в) надлежащим образом исполнять обязательства перед иными теплоснабжающими и </w:t>
      </w:r>
      <w:proofErr w:type="spellStart"/>
      <w:r w:rsidRPr="00075B58">
        <w:rPr>
          <w:sz w:val="28"/>
          <w:szCs w:val="28"/>
        </w:rPr>
        <w:t>теплосетевыми</w:t>
      </w:r>
      <w:proofErr w:type="spellEnd"/>
      <w:r w:rsidRPr="00075B58">
        <w:rPr>
          <w:sz w:val="28"/>
          <w:szCs w:val="28"/>
        </w:rPr>
        <w:t xml:space="preserve"> организациями в зоне своей деятельности;</w:t>
      </w:r>
    </w:p>
    <w:p w:rsidR="007F0629" w:rsidRPr="00075B58" w:rsidRDefault="007F0629" w:rsidP="00075B58">
      <w:pPr>
        <w:autoSpaceDE w:val="0"/>
        <w:autoSpaceDN w:val="0"/>
        <w:adjustRightInd w:val="0"/>
        <w:jc w:val="both"/>
        <w:rPr>
          <w:sz w:val="28"/>
          <w:szCs w:val="28"/>
        </w:rPr>
      </w:pPr>
      <w:r w:rsidRPr="00075B58">
        <w:rPr>
          <w:sz w:val="28"/>
          <w:szCs w:val="28"/>
        </w:rPr>
        <w:t>г) осуществлять контроль режимов потребления тепловой энергии в зоне своей деятельности.</w:t>
      </w:r>
    </w:p>
    <w:p w:rsidR="007F0629" w:rsidRPr="00075B58" w:rsidRDefault="007F0629" w:rsidP="003A3B98">
      <w:pPr>
        <w:autoSpaceDE w:val="0"/>
        <w:autoSpaceDN w:val="0"/>
        <w:adjustRightInd w:val="0"/>
        <w:ind w:firstLine="709"/>
        <w:jc w:val="both"/>
        <w:rPr>
          <w:sz w:val="28"/>
          <w:szCs w:val="28"/>
        </w:rPr>
      </w:pPr>
      <w:r w:rsidRPr="00E01600">
        <w:rPr>
          <w:sz w:val="28"/>
          <w:szCs w:val="28"/>
        </w:rPr>
        <w:t xml:space="preserve">В настоящее время </w:t>
      </w:r>
      <w:r w:rsidR="003A3B98" w:rsidRPr="00E01600">
        <w:rPr>
          <w:sz w:val="28"/>
          <w:szCs w:val="28"/>
        </w:rPr>
        <w:t>общество с ограниченной ответственностью «Управляющая компания «</w:t>
      </w:r>
      <w:r w:rsidR="00A5769D">
        <w:rPr>
          <w:sz w:val="28"/>
          <w:szCs w:val="28"/>
        </w:rPr>
        <w:t>Уютный город»</w:t>
      </w:r>
      <w:r w:rsidR="003A3B98" w:rsidRPr="00E01600">
        <w:rPr>
          <w:sz w:val="28"/>
          <w:szCs w:val="28"/>
        </w:rPr>
        <w:t xml:space="preserve"> </w:t>
      </w:r>
      <w:r w:rsidRPr="00E01600">
        <w:rPr>
          <w:sz w:val="28"/>
          <w:szCs w:val="28"/>
        </w:rPr>
        <w:t>отвечает всем</w:t>
      </w:r>
      <w:r w:rsidRPr="00075B58">
        <w:rPr>
          <w:sz w:val="28"/>
          <w:szCs w:val="28"/>
        </w:rPr>
        <w:t xml:space="preserve"> требованиям критериев по определению единой теплоснабжающей организации, а именно:</w:t>
      </w:r>
    </w:p>
    <w:p w:rsidR="007F0629" w:rsidRPr="00075B58" w:rsidRDefault="007F0629" w:rsidP="00075B58">
      <w:pPr>
        <w:autoSpaceDE w:val="0"/>
        <w:autoSpaceDN w:val="0"/>
        <w:adjustRightInd w:val="0"/>
        <w:jc w:val="both"/>
        <w:rPr>
          <w:sz w:val="28"/>
          <w:szCs w:val="28"/>
        </w:rPr>
      </w:pPr>
      <w:r w:rsidRPr="00075B58">
        <w:rPr>
          <w:sz w:val="28"/>
          <w:szCs w:val="28"/>
        </w:rPr>
        <w:t>1)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w:t>
      </w:r>
    </w:p>
    <w:p w:rsidR="007F0629" w:rsidRPr="00075B58" w:rsidRDefault="007F0629" w:rsidP="00075B58">
      <w:pPr>
        <w:autoSpaceDE w:val="0"/>
        <w:autoSpaceDN w:val="0"/>
        <w:adjustRightInd w:val="0"/>
        <w:jc w:val="both"/>
        <w:rPr>
          <w:sz w:val="28"/>
          <w:szCs w:val="28"/>
        </w:rPr>
      </w:pPr>
      <w:r w:rsidRPr="00075B58">
        <w:rPr>
          <w:sz w:val="28"/>
          <w:szCs w:val="28"/>
        </w:rPr>
        <w:t>2)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w:t>
      </w:r>
    </w:p>
    <w:p w:rsidR="007F0629" w:rsidRDefault="007F0629" w:rsidP="003A3B98">
      <w:pPr>
        <w:autoSpaceDE w:val="0"/>
        <w:autoSpaceDN w:val="0"/>
        <w:adjustRightInd w:val="0"/>
        <w:ind w:firstLine="709"/>
        <w:jc w:val="both"/>
        <w:rPr>
          <w:sz w:val="28"/>
          <w:szCs w:val="28"/>
        </w:rPr>
      </w:pPr>
      <w:r w:rsidRPr="00075B58">
        <w:rPr>
          <w:sz w:val="28"/>
          <w:szCs w:val="28"/>
        </w:rPr>
        <w:t>Таким образом, на основании критериев определения единой теплоснабжающей организации, установленных в правилах организации теплоснабжения, утвержденных Правительством Российской Федерации, предлагается определить единой теплоснабжающей организацией МО «</w:t>
      </w:r>
      <w:r w:rsidR="003A3B98">
        <w:rPr>
          <w:sz w:val="28"/>
          <w:szCs w:val="28"/>
        </w:rPr>
        <w:t>Никольское</w:t>
      </w:r>
      <w:r w:rsidRPr="00E01600">
        <w:rPr>
          <w:sz w:val="28"/>
          <w:szCs w:val="28"/>
        </w:rPr>
        <w:t>» -</w:t>
      </w:r>
      <w:r w:rsidR="003A3B98" w:rsidRPr="00E01600">
        <w:rPr>
          <w:sz w:val="28"/>
          <w:szCs w:val="28"/>
        </w:rPr>
        <w:t xml:space="preserve"> общество с ограниченной ответственностью «Управляющая компания «</w:t>
      </w:r>
      <w:r w:rsidR="00A5769D">
        <w:rPr>
          <w:sz w:val="28"/>
          <w:szCs w:val="28"/>
        </w:rPr>
        <w:t>Уютный город</w:t>
      </w:r>
      <w:r w:rsidR="003A3B98" w:rsidRPr="00E01600">
        <w:rPr>
          <w:sz w:val="28"/>
          <w:szCs w:val="28"/>
        </w:rPr>
        <w:t>».</w:t>
      </w:r>
    </w:p>
    <w:p w:rsidR="00F266DE" w:rsidRPr="00075B58" w:rsidRDefault="00F266DE" w:rsidP="003A3B98">
      <w:pPr>
        <w:autoSpaceDE w:val="0"/>
        <w:autoSpaceDN w:val="0"/>
        <w:adjustRightInd w:val="0"/>
        <w:ind w:firstLine="709"/>
        <w:jc w:val="both"/>
        <w:rPr>
          <w:b/>
          <w:bCs/>
          <w:sz w:val="28"/>
          <w:szCs w:val="28"/>
        </w:rPr>
      </w:pPr>
    </w:p>
    <w:p w:rsidR="007F0629" w:rsidRPr="00373883" w:rsidRDefault="007F0629" w:rsidP="007F0629">
      <w:pPr>
        <w:jc w:val="both"/>
        <w:rPr>
          <w:b/>
          <w:bCs/>
          <w:sz w:val="28"/>
          <w:szCs w:val="28"/>
        </w:rPr>
      </w:pPr>
      <w:r w:rsidRPr="00373883">
        <w:rPr>
          <w:b/>
          <w:bCs/>
          <w:sz w:val="28"/>
          <w:szCs w:val="28"/>
        </w:rPr>
        <w:lastRenderedPageBreak/>
        <w:t xml:space="preserve">Раздел </w:t>
      </w:r>
      <w:r w:rsidR="00B45666">
        <w:rPr>
          <w:b/>
          <w:bCs/>
          <w:sz w:val="28"/>
          <w:szCs w:val="28"/>
        </w:rPr>
        <w:t>9</w:t>
      </w:r>
      <w:r w:rsidRPr="00373883">
        <w:rPr>
          <w:b/>
          <w:bCs/>
          <w:sz w:val="28"/>
          <w:szCs w:val="28"/>
        </w:rPr>
        <w:t>. Решения о распределении тепловой нагрузки между источниками тепловой энергии.</w:t>
      </w:r>
    </w:p>
    <w:p w:rsidR="007F0629" w:rsidRPr="00373883" w:rsidRDefault="007F0629" w:rsidP="007F0629">
      <w:pPr>
        <w:jc w:val="both"/>
        <w:rPr>
          <w:b/>
          <w:bCs/>
          <w:sz w:val="28"/>
          <w:szCs w:val="28"/>
        </w:rPr>
      </w:pPr>
    </w:p>
    <w:p w:rsidR="007F0629" w:rsidRPr="00373883" w:rsidRDefault="007F0629" w:rsidP="007F0629">
      <w:pPr>
        <w:ind w:firstLine="709"/>
        <w:jc w:val="both"/>
        <w:rPr>
          <w:sz w:val="28"/>
          <w:szCs w:val="28"/>
        </w:rPr>
      </w:pPr>
      <w:r w:rsidRPr="00373883">
        <w:rPr>
          <w:sz w:val="28"/>
          <w:szCs w:val="28"/>
        </w:rPr>
        <w:t>Решения о загрузке источников тепловой энергии, распределении (перераспределении) тепловой нагрузки потребителей тепловой энергии  между источниками тепловой энергии, поставляющими тепловую энергию в данной системе, будут иметь следующий вид (Таблица 1</w:t>
      </w:r>
      <w:r w:rsidR="00B45666">
        <w:rPr>
          <w:sz w:val="28"/>
          <w:szCs w:val="28"/>
        </w:rPr>
        <w:t>4</w:t>
      </w:r>
      <w:r w:rsidRPr="00373883">
        <w:rPr>
          <w:sz w:val="28"/>
          <w:szCs w:val="28"/>
        </w:rPr>
        <w:t>.):</w:t>
      </w:r>
    </w:p>
    <w:p w:rsidR="007F0629" w:rsidRPr="00373883" w:rsidRDefault="007F0629" w:rsidP="007F0629">
      <w:pPr>
        <w:ind w:firstLine="709"/>
        <w:jc w:val="both"/>
        <w:rPr>
          <w:sz w:val="28"/>
          <w:szCs w:val="28"/>
        </w:rPr>
      </w:pPr>
    </w:p>
    <w:p w:rsidR="007F0629" w:rsidRPr="00F266DE" w:rsidRDefault="00F266DE" w:rsidP="007F0629">
      <w:pPr>
        <w:ind w:firstLine="709"/>
        <w:jc w:val="right"/>
        <w:rPr>
          <w:b/>
          <w:bCs/>
          <w:sz w:val="28"/>
          <w:szCs w:val="28"/>
        </w:rPr>
      </w:pPr>
      <w:r>
        <w:rPr>
          <w:b/>
          <w:bCs/>
          <w:sz w:val="28"/>
          <w:szCs w:val="28"/>
        </w:rPr>
        <w:t xml:space="preserve">Таблица </w:t>
      </w:r>
      <w:r w:rsidR="007F0629" w:rsidRPr="00F266DE">
        <w:rPr>
          <w:b/>
          <w:bCs/>
          <w:sz w:val="28"/>
          <w:szCs w:val="28"/>
        </w:rPr>
        <w:t>1</w:t>
      </w:r>
      <w:r w:rsidR="00B45666" w:rsidRPr="00F266DE">
        <w:rPr>
          <w:b/>
          <w:bCs/>
          <w:sz w:val="28"/>
          <w:szCs w:val="28"/>
        </w:rPr>
        <w:t>4</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4680"/>
        <w:gridCol w:w="2024"/>
        <w:gridCol w:w="2004"/>
      </w:tblGrid>
      <w:tr w:rsidR="007F0629" w:rsidRPr="00373883" w:rsidTr="00010915">
        <w:trPr>
          <w:jc w:val="center"/>
        </w:trPr>
        <w:tc>
          <w:tcPr>
            <w:tcW w:w="648" w:type="dxa"/>
            <w:vAlign w:val="center"/>
          </w:tcPr>
          <w:p w:rsidR="007F0629" w:rsidRPr="00373883" w:rsidRDefault="007F0629" w:rsidP="00010915">
            <w:pPr>
              <w:jc w:val="both"/>
              <w:rPr>
                <w:sz w:val="28"/>
                <w:szCs w:val="28"/>
              </w:rPr>
            </w:pPr>
            <w:r w:rsidRPr="00373883">
              <w:rPr>
                <w:sz w:val="28"/>
                <w:szCs w:val="28"/>
              </w:rPr>
              <w:t xml:space="preserve">№ </w:t>
            </w:r>
            <w:proofErr w:type="spellStart"/>
            <w:proofErr w:type="gramStart"/>
            <w:r w:rsidRPr="00373883">
              <w:rPr>
                <w:sz w:val="28"/>
                <w:szCs w:val="28"/>
              </w:rPr>
              <w:t>п</w:t>
            </w:r>
            <w:proofErr w:type="spellEnd"/>
            <w:proofErr w:type="gramEnd"/>
            <w:r w:rsidRPr="00373883">
              <w:rPr>
                <w:sz w:val="28"/>
                <w:szCs w:val="28"/>
              </w:rPr>
              <w:t>/</w:t>
            </w:r>
            <w:proofErr w:type="spellStart"/>
            <w:r w:rsidRPr="00373883">
              <w:rPr>
                <w:sz w:val="28"/>
                <w:szCs w:val="28"/>
              </w:rPr>
              <w:t>п</w:t>
            </w:r>
            <w:proofErr w:type="spellEnd"/>
          </w:p>
        </w:tc>
        <w:tc>
          <w:tcPr>
            <w:tcW w:w="4680" w:type="dxa"/>
            <w:vAlign w:val="center"/>
          </w:tcPr>
          <w:p w:rsidR="007F0629" w:rsidRPr="00373883" w:rsidRDefault="007F0629" w:rsidP="00010915">
            <w:pPr>
              <w:jc w:val="both"/>
              <w:rPr>
                <w:sz w:val="28"/>
                <w:szCs w:val="28"/>
              </w:rPr>
            </w:pPr>
            <w:r w:rsidRPr="00373883">
              <w:rPr>
                <w:sz w:val="28"/>
                <w:szCs w:val="28"/>
              </w:rPr>
              <w:t>Наименование котельной</w:t>
            </w:r>
          </w:p>
        </w:tc>
        <w:tc>
          <w:tcPr>
            <w:tcW w:w="2024" w:type="dxa"/>
            <w:vAlign w:val="center"/>
          </w:tcPr>
          <w:p w:rsidR="007F0629" w:rsidRPr="00373883" w:rsidRDefault="007F0629" w:rsidP="00F266DE">
            <w:pPr>
              <w:jc w:val="center"/>
              <w:rPr>
                <w:sz w:val="28"/>
                <w:szCs w:val="28"/>
              </w:rPr>
            </w:pPr>
            <w:r w:rsidRPr="00373883">
              <w:rPr>
                <w:sz w:val="28"/>
                <w:szCs w:val="28"/>
              </w:rPr>
              <w:t>Установленная мощность (Гкал/ч)</w:t>
            </w:r>
          </w:p>
        </w:tc>
        <w:tc>
          <w:tcPr>
            <w:tcW w:w="2004" w:type="dxa"/>
            <w:vAlign w:val="center"/>
          </w:tcPr>
          <w:p w:rsidR="007F0629" w:rsidRPr="00373883" w:rsidRDefault="007F0629" w:rsidP="00F266DE">
            <w:pPr>
              <w:jc w:val="center"/>
              <w:rPr>
                <w:sz w:val="28"/>
                <w:szCs w:val="28"/>
              </w:rPr>
            </w:pPr>
            <w:r w:rsidRPr="00373883">
              <w:rPr>
                <w:sz w:val="28"/>
                <w:szCs w:val="28"/>
              </w:rPr>
              <w:t>Подключенная нагрузка (Гкал/ч)</w:t>
            </w:r>
          </w:p>
        </w:tc>
      </w:tr>
      <w:tr w:rsidR="007F0629" w:rsidRPr="00373883" w:rsidTr="00010915">
        <w:trPr>
          <w:jc w:val="center"/>
        </w:trPr>
        <w:tc>
          <w:tcPr>
            <w:tcW w:w="648" w:type="dxa"/>
            <w:vAlign w:val="center"/>
          </w:tcPr>
          <w:p w:rsidR="007F0629" w:rsidRPr="00DF58B7" w:rsidRDefault="007F0629" w:rsidP="00010915">
            <w:pPr>
              <w:jc w:val="both"/>
              <w:rPr>
                <w:sz w:val="28"/>
                <w:szCs w:val="28"/>
              </w:rPr>
            </w:pPr>
            <w:r w:rsidRPr="00DF58B7">
              <w:rPr>
                <w:sz w:val="28"/>
                <w:szCs w:val="28"/>
              </w:rPr>
              <w:t>1</w:t>
            </w:r>
          </w:p>
        </w:tc>
        <w:tc>
          <w:tcPr>
            <w:tcW w:w="4680" w:type="dxa"/>
            <w:vAlign w:val="center"/>
          </w:tcPr>
          <w:p w:rsidR="007F0629" w:rsidRPr="00DF58B7" w:rsidRDefault="007F0629" w:rsidP="00F266DE">
            <w:pPr>
              <w:jc w:val="both"/>
              <w:rPr>
                <w:sz w:val="28"/>
                <w:szCs w:val="28"/>
              </w:rPr>
            </w:pPr>
            <w:r w:rsidRPr="00DF58B7">
              <w:rPr>
                <w:sz w:val="28"/>
                <w:szCs w:val="28"/>
              </w:rPr>
              <w:t xml:space="preserve">Котельная д. </w:t>
            </w:r>
            <w:proofErr w:type="spellStart"/>
            <w:r w:rsidR="00F266DE">
              <w:rPr>
                <w:sz w:val="28"/>
                <w:szCs w:val="28"/>
              </w:rPr>
              <w:t>Шипуновская</w:t>
            </w:r>
            <w:proofErr w:type="spellEnd"/>
          </w:p>
        </w:tc>
        <w:tc>
          <w:tcPr>
            <w:tcW w:w="2024" w:type="dxa"/>
            <w:vAlign w:val="center"/>
          </w:tcPr>
          <w:p w:rsidR="007F0629" w:rsidRPr="00074BB6" w:rsidRDefault="00074BB6" w:rsidP="00F266DE">
            <w:pPr>
              <w:jc w:val="center"/>
              <w:rPr>
                <w:sz w:val="28"/>
                <w:szCs w:val="28"/>
              </w:rPr>
            </w:pPr>
            <w:r w:rsidRPr="00074BB6">
              <w:rPr>
                <w:sz w:val="28"/>
                <w:szCs w:val="28"/>
              </w:rPr>
              <w:t>1,</w:t>
            </w:r>
            <w:r w:rsidR="00A5769D">
              <w:rPr>
                <w:sz w:val="28"/>
                <w:szCs w:val="28"/>
              </w:rPr>
              <w:t>8</w:t>
            </w:r>
          </w:p>
        </w:tc>
        <w:tc>
          <w:tcPr>
            <w:tcW w:w="2004" w:type="dxa"/>
            <w:vAlign w:val="center"/>
          </w:tcPr>
          <w:p w:rsidR="007F0629" w:rsidRPr="00074BB6" w:rsidRDefault="007F0629" w:rsidP="00074BB6">
            <w:pPr>
              <w:jc w:val="center"/>
              <w:rPr>
                <w:sz w:val="28"/>
                <w:szCs w:val="28"/>
              </w:rPr>
            </w:pPr>
            <w:r w:rsidRPr="00074BB6">
              <w:rPr>
                <w:sz w:val="28"/>
                <w:szCs w:val="28"/>
              </w:rPr>
              <w:t>0,</w:t>
            </w:r>
            <w:r w:rsidR="00074BB6" w:rsidRPr="00074BB6">
              <w:rPr>
                <w:sz w:val="28"/>
                <w:szCs w:val="28"/>
              </w:rPr>
              <w:t>72</w:t>
            </w:r>
          </w:p>
        </w:tc>
      </w:tr>
    </w:tbl>
    <w:p w:rsidR="007F0629" w:rsidRPr="00373883" w:rsidRDefault="007F0629" w:rsidP="007F0629">
      <w:pPr>
        <w:jc w:val="both"/>
        <w:rPr>
          <w:sz w:val="28"/>
          <w:szCs w:val="28"/>
        </w:rPr>
      </w:pPr>
    </w:p>
    <w:p w:rsidR="007F0629" w:rsidRDefault="007F0629" w:rsidP="007F0629">
      <w:pPr>
        <w:ind w:firstLine="709"/>
        <w:jc w:val="both"/>
        <w:rPr>
          <w:sz w:val="28"/>
          <w:szCs w:val="28"/>
        </w:rPr>
      </w:pPr>
      <w:r w:rsidRPr="00373883">
        <w:rPr>
          <w:sz w:val="28"/>
          <w:szCs w:val="28"/>
        </w:rPr>
        <w:t xml:space="preserve">Перераспределение тепловой нагрузки между источниками тепловой энергии </w:t>
      </w:r>
      <w:r>
        <w:rPr>
          <w:sz w:val="28"/>
          <w:szCs w:val="28"/>
        </w:rPr>
        <w:t>не предлагается, ввиду отсутствия дефицита тепловой мощности и в связи с тем, что и</w:t>
      </w:r>
      <w:r w:rsidRPr="00373883">
        <w:rPr>
          <w:sz w:val="28"/>
          <w:szCs w:val="28"/>
        </w:rPr>
        <w:t>сточник тепловой энергии единственный.</w:t>
      </w:r>
    </w:p>
    <w:p w:rsidR="00B45666" w:rsidRDefault="00B45666" w:rsidP="007F0629">
      <w:pPr>
        <w:ind w:firstLine="709"/>
        <w:jc w:val="both"/>
        <w:rPr>
          <w:sz w:val="28"/>
          <w:szCs w:val="28"/>
        </w:rPr>
      </w:pPr>
    </w:p>
    <w:p w:rsidR="007F0629" w:rsidRDefault="007F0629" w:rsidP="007F0629">
      <w:pPr>
        <w:pStyle w:val="3"/>
        <w:numPr>
          <w:ilvl w:val="0"/>
          <w:numId w:val="0"/>
        </w:numPr>
        <w:spacing w:before="0" w:after="0"/>
        <w:ind w:left="720" w:hanging="720"/>
        <w:jc w:val="both"/>
        <w:rPr>
          <w:szCs w:val="28"/>
        </w:rPr>
      </w:pPr>
      <w:r w:rsidRPr="00373883">
        <w:rPr>
          <w:szCs w:val="28"/>
        </w:rPr>
        <w:t xml:space="preserve">Раздел </w:t>
      </w:r>
      <w:r w:rsidR="00B45666">
        <w:rPr>
          <w:szCs w:val="28"/>
        </w:rPr>
        <w:t>10</w:t>
      </w:r>
      <w:r w:rsidRPr="00373883">
        <w:rPr>
          <w:szCs w:val="28"/>
        </w:rPr>
        <w:t xml:space="preserve">. </w:t>
      </w:r>
      <w:r>
        <w:rPr>
          <w:szCs w:val="28"/>
        </w:rPr>
        <w:t>Решение по бесхозяйным тепловым сетям.</w:t>
      </w:r>
    </w:p>
    <w:p w:rsidR="007F0629" w:rsidRPr="00373883" w:rsidRDefault="007F0629" w:rsidP="007F0629"/>
    <w:p w:rsidR="007F0629" w:rsidRPr="00373883" w:rsidRDefault="007F0629" w:rsidP="007F0629">
      <w:pPr>
        <w:autoSpaceDE w:val="0"/>
        <w:autoSpaceDN w:val="0"/>
        <w:adjustRightInd w:val="0"/>
        <w:ind w:firstLine="708"/>
        <w:jc w:val="both"/>
        <w:rPr>
          <w:sz w:val="28"/>
          <w:szCs w:val="28"/>
        </w:rPr>
      </w:pPr>
      <w:r w:rsidRPr="00373883">
        <w:rPr>
          <w:sz w:val="28"/>
          <w:szCs w:val="28"/>
        </w:rPr>
        <w:t xml:space="preserve">Статья 15, пункт 6 Федерального закона от 27 июля 2010 года № 190-ФЗ: </w:t>
      </w:r>
      <w:proofErr w:type="gramStart"/>
      <w:r w:rsidRPr="00373883">
        <w:rPr>
          <w:sz w:val="28"/>
          <w:szCs w:val="28"/>
        </w:rPr>
        <w:t>«В</w:t>
      </w:r>
      <w:r>
        <w:rPr>
          <w:sz w:val="28"/>
          <w:szCs w:val="28"/>
        </w:rPr>
        <w:t xml:space="preserve"> </w:t>
      </w:r>
      <w:r w:rsidRPr="00373883">
        <w:rPr>
          <w:sz w:val="28"/>
          <w:szCs w:val="28"/>
        </w:rPr>
        <w:t>случае выявления бесхозяйных тепловых сетей (тепловых сетей, не имеющих</w:t>
      </w:r>
      <w:r>
        <w:rPr>
          <w:sz w:val="28"/>
          <w:szCs w:val="28"/>
        </w:rPr>
        <w:t xml:space="preserve"> </w:t>
      </w:r>
      <w:r w:rsidRPr="00373883">
        <w:rPr>
          <w:sz w:val="28"/>
          <w:szCs w:val="28"/>
        </w:rPr>
        <w:t xml:space="preserve">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w:t>
      </w:r>
      <w:proofErr w:type="spellStart"/>
      <w:r w:rsidRPr="00373883">
        <w:rPr>
          <w:sz w:val="28"/>
          <w:szCs w:val="28"/>
        </w:rPr>
        <w:t>теплосетевую</w:t>
      </w:r>
      <w:proofErr w:type="spellEnd"/>
      <w:r w:rsidRPr="00373883">
        <w:rPr>
          <w:sz w:val="28"/>
          <w:szCs w:val="28"/>
        </w:rPr>
        <w:t xml:space="preserve">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w:t>
      </w:r>
      <w:proofErr w:type="gramEnd"/>
      <w:r w:rsidRPr="00373883">
        <w:rPr>
          <w:sz w:val="28"/>
          <w:szCs w:val="28"/>
        </w:rPr>
        <w:t xml:space="preserve"> указанные бесхозяйные тепловые сети и </w:t>
      </w:r>
      <w:proofErr w:type="gramStart"/>
      <w:r w:rsidRPr="00373883">
        <w:rPr>
          <w:sz w:val="28"/>
          <w:szCs w:val="28"/>
        </w:rPr>
        <w:t>которая</w:t>
      </w:r>
      <w:proofErr w:type="gramEnd"/>
      <w:r w:rsidRPr="00373883">
        <w:rPr>
          <w:sz w:val="28"/>
          <w:szCs w:val="28"/>
        </w:rPr>
        <w:t xml:space="preserve">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7F0629" w:rsidRDefault="007F0629" w:rsidP="00F266DE">
      <w:pPr>
        <w:autoSpaceDE w:val="0"/>
        <w:autoSpaceDN w:val="0"/>
        <w:adjustRightInd w:val="0"/>
        <w:ind w:firstLine="709"/>
        <w:jc w:val="both"/>
        <w:rPr>
          <w:sz w:val="28"/>
          <w:szCs w:val="28"/>
        </w:rPr>
      </w:pPr>
      <w:r w:rsidRPr="00373883">
        <w:rPr>
          <w:sz w:val="28"/>
          <w:szCs w:val="28"/>
        </w:rPr>
        <w:t>Принятие на учет</w:t>
      </w:r>
      <w:r w:rsidR="00E32A6F">
        <w:rPr>
          <w:sz w:val="28"/>
          <w:szCs w:val="28"/>
        </w:rPr>
        <w:t xml:space="preserve"> МО</w:t>
      </w:r>
      <w:r w:rsidRPr="00373883">
        <w:rPr>
          <w:sz w:val="28"/>
          <w:szCs w:val="28"/>
        </w:rPr>
        <w:t xml:space="preserve"> бесхозяйных тепловых сетей (тепловых сетей, не имеющих эксплуатирующей организации) осуществляется на основании постановления Правительства РФ от 17.09.2003</w:t>
      </w:r>
      <w:r w:rsidR="00F266DE">
        <w:rPr>
          <w:sz w:val="28"/>
          <w:szCs w:val="28"/>
        </w:rPr>
        <w:t xml:space="preserve"> </w:t>
      </w:r>
      <w:r w:rsidRPr="00373883">
        <w:rPr>
          <w:sz w:val="28"/>
          <w:szCs w:val="28"/>
        </w:rPr>
        <w:t>г. №</w:t>
      </w:r>
      <w:r w:rsidR="00F266DE">
        <w:rPr>
          <w:sz w:val="28"/>
          <w:szCs w:val="28"/>
        </w:rPr>
        <w:t xml:space="preserve"> </w:t>
      </w:r>
      <w:r w:rsidRPr="00373883">
        <w:rPr>
          <w:sz w:val="28"/>
          <w:szCs w:val="28"/>
        </w:rPr>
        <w:t xml:space="preserve">580. </w:t>
      </w:r>
    </w:p>
    <w:p w:rsidR="00B45666" w:rsidRPr="00373883" w:rsidRDefault="00B45666" w:rsidP="00F266DE">
      <w:pPr>
        <w:autoSpaceDE w:val="0"/>
        <w:autoSpaceDN w:val="0"/>
        <w:adjustRightInd w:val="0"/>
        <w:ind w:firstLine="709"/>
        <w:jc w:val="both"/>
        <w:rPr>
          <w:sz w:val="28"/>
          <w:szCs w:val="28"/>
        </w:rPr>
      </w:pPr>
      <w:r w:rsidRPr="00373883">
        <w:rPr>
          <w:sz w:val="28"/>
          <w:szCs w:val="28"/>
        </w:rPr>
        <w:t>На основании статьи 225 Гражданского кодекса РФ по истечении года со дня</w:t>
      </w:r>
      <w:r w:rsidR="00F266DE">
        <w:rPr>
          <w:sz w:val="28"/>
          <w:szCs w:val="28"/>
        </w:rPr>
        <w:t xml:space="preserve"> </w:t>
      </w:r>
      <w:r w:rsidRPr="00373883">
        <w:rPr>
          <w:sz w:val="28"/>
          <w:szCs w:val="28"/>
        </w:rPr>
        <w:t>постановки бесхозяйной недвижимой вещи на учет орган, уполномоченный</w:t>
      </w:r>
      <w:r w:rsidR="00F266DE">
        <w:rPr>
          <w:sz w:val="28"/>
          <w:szCs w:val="28"/>
        </w:rPr>
        <w:t xml:space="preserve"> </w:t>
      </w:r>
      <w:r w:rsidRPr="00373883">
        <w:rPr>
          <w:sz w:val="28"/>
          <w:szCs w:val="28"/>
        </w:rPr>
        <w:t>управлять муниципальным имуществом, может обратиться в суд с требованием о признании права муниципальной собственности на эту вещь.</w:t>
      </w:r>
    </w:p>
    <w:p w:rsidR="007F0629" w:rsidRPr="00373883" w:rsidRDefault="00E32A6F" w:rsidP="00F266DE">
      <w:pPr>
        <w:autoSpaceDE w:val="0"/>
        <w:autoSpaceDN w:val="0"/>
        <w:adjustRightInd w:val="0"/>
        <w:ind w:firstLine="709"/>
        <w:jc w:val="both"/>
        <w:rPr>
          <w:sz w:val="28"/>
          <w:szCs w:val="28"/>
        </w:rPr>
      </w:pPr>
      <w:proofErr w:type="gramStart"/>
      <w:r>
        <w:rPr>
          <w:sz w:val="28"/>
          <w:szCs w:val="28"/>
        </w:rPr>
        <w:t>С</w:t>
      </w:r>
      <w:r w:rsidR="007F0629" w:rsidRPr="00373883">
        <w:rPr>
          <w:sz w:val="28"/>
          <w:szCs w:val="28"/>
        </w:rPr>
        <w:t xml:space="preserve"> дат</w:t>
      </w:r>
      <w:r>
        <w:rPr>
          <w:sz w:val="28"/>
          <w:szCs w:val="28"/>
        </w:rPr>
        <w:t>ы</w:t>
      </w:r>
      <w:r w:rsidR="007F0629" w:rsidRPr="00373883">
        <w:rPr>
          <w:sz w:val="28"/>
          <w:szCs w:val="28"/>
        </w:rPr>
        <w:t xml:space="preserve"> </w:t>
      </w:r>
      <w:r w:rsidR="007F0629">
        <w:rPr>
          <w:sz w:val="28"/>
          <w:szCs w:val="28"/>
        </w:rPr>
        <w:t>начала</w:t>
      </w:r>
      <w:proofErr w:type="gramEnd"/>
      <w:r w:rsidR="007F0629">
        <w:rPr>
          <w:sz w:val="28"/>
          <w:szCs w:val="28"/>
        </w:rPr>
        <w:t xml:space="preserve"> разработки проекта «Схемы теплоснабжения МО «</w:t>
      </w:r>
      <w:r w:rsidR="00F266DE">
        <w:rPr>
          <w:sz w:val="28"/>
          <w:szCs w:val="28"/>
        </w:rPr>
        <w:t>Никольское</w:t>
      </w:r>
      <w:r w:rsidR="007F0629">
        <w:rPr>
          <w:sz w:val="28"/>
          <w:szCs w:val="28"/>
        </w:rPr>
        <w:t xml:space="preserve">» </w:t>
      </w:r>
      <w:r w:rsidR="007F0629" w:rsidRPr="00373883">
        <w:rPr>
          <w:sz w:val="28"/>
          <w:szCs w:val="28"/>
        </w:rPr>
        <w:t xml:space="preserve"> </w:t>
      </w:r>
      <w:r>
        <w:rPr>
          <w:sz w:val="28"/>
          <w:szCs w:val="28"/>
        </w:rPr>
        <w:t xml:space="preserve">по настоящее время </w:t>
      </w:r>
      <w:r w:rsidR="007F0629" w:rsidRPr="00373883">
        <w:rPr>
          <w:sz w:val="28"/>
          <w:szCs w:val="28"/>
        </w:rPr>
        <w:t>бесхозяйных тепловых сетей</w:t>
      </w:r>
      <w:r w:rsidR="00A5769D">
        <w:rPr>
          <w:sz w:val="28"/>
          <w:szCs w:val="28"/>
        </w:rPr>
        <w:t xml:space="preserve"> не выявлено</w:t>
      </w:r>
      <w:r w:rsidR="007F0629" w:rsidRPr="00373883">
        <w:rPr>
          <w:sz w:val="28"/>
          <w:szCs w:val="28"/>
        </w:rPr>
        <w:t>.</w:t>
      </w:r>
    </w:p>
    <w:p w:rsidR="00B45666" w:rsidRDefault="00B45666" w:rsidP="00CE2141">
      <w:pPr>
        <w:pStyle w:val="ConsPlusNormal"/>
        <w:widowControl/>
        <w:ind w:firstLine="540"/>
        <w:jc w:val="center"/>
        <w:rPr>
          <w:rFonts w:ascii="Times New Roman" w:hAnsi="Times New Roman" w:cs="Times New Roman"/>
          <w:b/>
          <w:sz w:val="28"/>
          <w:szCs w:val="28"/>
        </w:rPr>
      </w:pPr>
    </w:p>
    <w:p w:rsidR="00CE2141" w:rsidRPr="00F266DE" w:rsidRDefault="00CE2141" w:rsidP="00F266DE">
      <w:pPr>
        <w:pStyle w:val="ConsPlusNormal"/>
        <w:widowControl/>
        <w:ind w:firstLine="540"/>
        <w:rPr>
          <w:rFonts w:ascii="Times New Roman" w:hAnsi="Times New Roman" w:cs="Times New Roman"/>
          <w:b/>
          <w:sz w:val="28"/>
          <w:szCs w:val="28"/>
        </w:rPr>
      </w:pPr>
      <w:r w:rsidRPr="00F266DE">
        <w:rPr>
          <w:rFonts w:ascii="Times New Roman" w:hAnsi="Times New Roman" w:cs="Times New Roman"/>
          <w:b/>
          <w:sz w:val="28"/>
          <w:szCs w:val="28"/>
        </w:rPr>
        <w:t>Заключение.</w:t>
      </w:r>
    </w:p>
    <w:p w:rsidR="00B45666" w:rsidRPr="00F9745D" w:rsidRDefault="00CE2141" w:rsidP="00F266DE">
      <w:pPr>
        <w:pStyle w:val="ae"/>
        <w:spacing w:after="0" w:line="240" w:lineRule="auto"/>
        <w:ind w:firstLine="709"/>
        <w:rPr>
          <w:sz w:val="28"/>
          <w:szCs w:val="28"/>
        </w:rPr>
      </w:pPr>
      <w:r w:rsidRPr="00F9745D">
        <w:rPr>
          <w:color w:val="000000"/>
          <w:sz w:val="28"/>
          <w:szCs w:val="28"/>
        </w:rPr>
        <w:t xml:space="preserve">На территории д. </w:t>
      </w:r>
      <w:proofErr w:type="spellStart"/>
      <w:r w:rsidR="00F266DE" w:rsidRPr="00F9745D">
        <w:rPr>
          <w:color w:val="000000"/>
          <w:sz w:val="28"/>
          <w:szCs w:val="28"/>
        </w:rPr>
        <w:t>Шипуновская</w:t>
      </w:r>
      <w:proofErr w:type="spellEnd"/>
      <w:r w:rsidRPr="00F9745D">
        <w:rPr>
          <w:color w:val="000000"/>
          <w:sz w:val="28"/>
          <w:szCs w:val="28"/>
        </w:rPr>
        <w:t xml:space="preserve"> </w:t>
      </w:r>
      <w:r w:rsidR="00E32A6F">
        <w:rPr>
          <w:color w:val="000000"/>
          <w:sz w:val="28"/>
          <w:szCs w:val="28"/>
        </w:rPr>
        <w:t>(</w:t>
      </w:r>
      <w:r w:rsidRPr="00F9745D">
        <w:rPr>
          <w:color w:val="000000"/>
          <w:sz w:val="28"/>
          <w:szCs w:val="28"/>
        </w:rPr>
        <w:t>МО «</w:t>
      </w:r>
      <w:r w:rsidR="00F266DE" w:rsidRPr="00F9745D">
        <w:rPr>
          <w:color w:val="000000"/>
          <w:sz w:val="28"/>
          <w:szCs w:val="28"/>
        </w:rPr>
        <w:t>Никольское</w:t>
      </w:r>
      <w:r w:rsidRPr="00F9745D">
        <w:rPr>
          <w:color w:val="000000"/>
          <w:sz w:val="28"/>
          <w:szCs w:val="28"/>
        </w:rPr>
        <w:t>»</w:t>
      </w:r>
      <w:r w:rsidR="00E32A6F">
        <w:rPr>
          <w:color w:val="000000"/>
          <w:sz w:val="28"/>
          <w:szCs w:val="28"/>
        </w:rPr>
        <w:t>)</w:t>
      </w:r>
      <w:r w:rsidRPr="00F9745D">
        <w:rPr>
          <w:color w:val="000000"/>
          <w:sz w:val="28"/>
          <w:szCs w:val="28"/>
        </w:rPr>
        <w:t xml:space="preserve"> </w:t>
      </w:r>
      <w:r w:rsidR="00A5769D">
        <w:rPr>
          <w:color w:val="000000"/>
          <w:sz w:val="28"/>
          <w:szCs w:val="28"/>
        </w:rPr>
        <w:t>имеется</w:t>
      </w:r>
      <w:r w:rsidRPr="00F9745D">
        <w:rPr>
          <w:color w:val="000000"/>
          <w:sz w:val="28"/>
          <w:szCs w:val="28"/>
        </w:rPr>
        <w:t xml:space="preserve"> необходимость  в </w:t>
      </w:r>
      <w:r w:rsidR="00A5769D">
        <w:rPr>
          <w:color w:val="000000"/>
          <w:sz w:val="28"/>
          <w:szCs w:val="28"/>
        </w:rPr>
        <w:t xml:space="preserve">реализации мероприятий, указанных в разделах 7.1. и 7.2. </w:t>
      </w:r>
      <w:r w:rsidR="00B45666" w:rsidRPr="00F9745D">
        <w:rPr>
          <w:sz w:val="28"/>
          <w:szCs w:val="28"/>
        </w:rPr>
        <w:t xml:space="preserve">Необходимо выполнить </w:t>
      </w:r>
      <w:proofErr w:type="spellStart"/>
      <w:r w:rsidR="00B45666" w:rsidRPr="00F9745D">
        <w:rPr>
          <w:sz w:val="28"/>
          <w:szCs w:val="28"/>
        </w:rPr>
        <w:t>теплогидравлические</w:t>
      </w:r>
      <w:proofErr w:type="spellEnd"/>
      <w:r w:rsidR="00B45666" w:rsidRPr="00F9745D">
        <w:rPr>
          <w:sz w:val="28"/>
          <w:szCs w:val="28"/>
        </w:rPr>
        <w:t xml:space="preserve"> расчеты тепловых сетей от источника тепла, для выявления фактической пропускной способности и разработать мероприятия по обеспечению гидравлического режима.</w:t>
      </w:r>
    </w:p>
    <w:p w:rsidR="00F266DE" w:rsidRPr="00F9745D" w:rsidRDefault="00CE2141" w:rsidP="00F266DE">
      <w:pPr>
        <w:pStyle w:val="ae"/>
        <w:spacing w:after="0" w:line="240" w:lineRule="auto"/>
        <w:ind w:firstLine="709"/>
        <w:rPr>
          <w:sz w:val="28"/>
          <w:szCs w:val="28"/>
        </w:rPr>
      </w:pPr>
      <w:r w:rsidRPr="00F9745D">
        <w:rPr>
          <w:sz w:val="28"/>
          <w:szCs w:val="28"/>
        </w:rPr>
        <w:t xml:space="preserve">Сверхнормативные потери тепла в сетях свидетельствуют о низком термическом сопротивлении тепловой изоляции. </w:t>
      </w:r>
    </w:p>
    <w:p w:rsidR="00CE2141" w:rsidRPr="00F9745D" w:rsidRDefault="00CE2141" w:rsidP="00F266DE">
      <w:pPr>
        <w:pStyle w:val="ae"/>
        <w:spacing w:after="0" w:line="240" w:lineRule="auto"/>
        <w:ind w:firstLine="851"/>
        <w:rPr>
          <w:sz w:val="28"/>
          <w:szCs w:val="28"/>
        </w:rPr>
      </w:pPr>
      <w:r w:rsidRPr="00F9745D">
        <w:rPr>
          <w:sz w:val="28"/>
          <w:szCs w:val="28"/>
        </w:rPr>
        <w:t xml:space="preserve">Рекомендуется при новом строительстве и реконструкции существующих теплопроводов применять </w:t>
      </w:r>
      <w:proofErr w:type="spellStart"/>
      <w:r w:rsidRPr="00F9745D">
        <w:rPr>
          <w:sz w:val="28"/>
          <w:szCs w:val="28"/>
        </w:rPr>
        <w:t>предизолированные</w:t>
      </w:r>
      <w:proofErr w:type="spellEnd"/>
      <w:r w:rsidRPr="00F9745D">
        <w:rPr>
          <w:sz w:val="28"/>
          <w:szCs w:val="28"/>
        </w:rPr>
        <w:t xml:space="preserve"> трубопроводы в пенополиуретановой (ППУ) изоляции. </w:t>
      </w:r>
    </w:p>
    <w:p w:rsidR="00CE2141" w:rsidRPr="00F9745D" w:rsidRDefault="00CE2141" w:rsidP="00F266DE">
      <w:pPr>
        <w:pStyle w:val="ae"/>
        <w:spacing w:after="0" w:line="240" w:lineRule="auto"/>
        <w:ind w:firstLine="851"/>
        <w:jc w:val="left"/>
        <w:rPr>
          <w:sz w:val="28"/>
          <w:szCs w:val="28"/>
        </w:rPr>
      </w:pPr>
      <w:r w:rsidRPr="00F9745D">
        <w:rPr>
          <w:sz w:val="28"/>
          <w:szCs w:val="28"/>
        </w:rPr>
        <w:t>Ежегодно производить актуализацию схемы теплоснабжения.</w:t>
      </w:r>
    </w:p>
    <w:p w:rsidR="00CE2141" w:rsidRPr="00F9745D" w:rsidRDefault="00CE2141" w:rsidP="00F266DE">
      <w:pPr>
        <w:pStyle w:val="ConsPlusNormal"/>
        <w:widowControl/>
        <w:ind w:firstLine="851"/>
        <w:jc w:val="both"/>
        <w:rPr>
          <w:rFonts w:ascii="Times New Roman" w:hAnsi="Times New Roman" w:cs="Times New Roman"/>
          <w:sz w:val="28"/>
          <w:szCs w:val="28"/>
        </w:rPr>
      </w:pPr>
      <w:r w:rsidRPr="00F9745D">
        <w:rPr>
          <w:rFonts w:ascii="Times New Roman" w:hAnsi="Times New Roman" w:cs="Times New Roman"/>
          <w:sz w:val="28"/>
          <w:szCs w:val="28"/>
        </w:rPr>
        <w:t>Схема теплоснабжения подлежит ежегодно актуализации в отношении следующих данных:</w:t>
      </w:r>
    </w:p>
    <w:p w:rsidR="00CE2141" w:rsidRPr="00F9745D" w:rsidRDefault="00CE2141" w:rsidP="00CE2141">
      <w:pPr>
        <w:pStyle w:val="ConsPlusNormal"/>
        <w:widowControl/>
        <w:ind w:firstLine="540"/>
        <w:jc w:val="both"/>
        <w:rPr>
          <w:rFonts w:ascii="Times New Roman" w:hAnsi="Times New Roman" w:cs="Times New Roman"/>
          <w:sz w:val="28"/>
          <w:szCs w:val="28"/>
        </w:rPr>
      </w:pPr>
      <w:r w:rsidRPr="00F9745D">
        <w:rPr>
          <w:rFonts w:ascii="Times New Roman" w:hAnsi="Times New Roman" w:cs="Times New Roman"/>
          <w:sz w:val="28"/>
          <w:szCs w:val="28"/>
        </w:rPr>
        <w:t>1) распределение тепловой нагрузки между источниками тепловой энергии в период, на который распределяются нагрузки;</w:t>
      </w:r>
    </w:p>
    <w:p w:rsidR="00CE2141" w:rsidRPr="00F9745D" w:rsidRDefault="00CE2141" w:rsidP="00CE2141">
      <w:pPr>
        <w:pStyle w:val="ConsPlusNormal"/>
        <w:widowControl/>
        <w:ind w:firstLine="540"/>
        <w:jc w:val="both"/>
        <w:rPr>
          <w:rFonts w:ascii="Times New Roman" w:hAnsi="Times New Roman" w:cs="Times New Roman"/>
          <w:sz w:val="28"/>
          <w:szCs w:val="28"/>
        </w:rPr>
      </w:pPr>
      <w:r w:rsidRPr="00F9745D">
        <w:rPr>
          <w:rFonts w:ascii="Times New Roman" w:hAnsi="Times New Roman" w:cs="Times New Roman"/>
          <w:sz w:val="28"/>
          <w:szCs w:val="28"/>
        </w:rPr>
        <w:t>2) изменение тепловых нагрузок в каждой зоне действия источников тепловой энергии, в том числе за счет перераспределения тепловой нагрузки из одной зоны действия в другую в период, на который распределяются нагрузки;</w:t>
      </w:r>
    </w:p>
    <w:p w:rsidR="00CE2141" w:rsidRPr="00F9745D" w:rsidRDefault="00CE2141" w:rsidP="00CE2141">
      <w:pPr>
        <w:pStyle w:val="ConsPlusNormal"/>
        <w:widowControl/>
        <w:ind w:firstLine="540"/>
        <w:jc w:val="both"/>
        <w:rPr>
          <w:rFonts w:ascii="Times New Roman" w:hAnsi="Times New Roman" w:cs="Times New Roman"/>
          <w:sz w:val="28"/>
          <w:szCs w:val="28"/>
        </w:rPr>
      </w:pPr>
      <w:r w:rsidRPr="00F9745D">
        <w:rPr>
          <w:rFonts w:ascii="Times New Roman" w:hAnsi="Times New Roman" w:cs="Times New Roman"/>
          <w:sz w:val="28"/>
          <w:szCs w:val="28"/>
        </w:rPr>
        <w:t>3) внесение изменений в схему теплоснабжения или отказ от внесения изменений в части включения в нее мероприятий по обеспечению технической возможности подключения к системам теплоснабжения объектов капитального строительства;</w:t>
      </w:r>
    </w:p>
    <w:p w:rsidR="00CE2141" w:rsidRPr="00F9745D" w:rsidRDefault="00CE2141" w:rsidP="00CE2141">
      <w:pPr>
        <w:pStyle w:val="ConsPlusNormal"/>
        <w:widowControl/>
        <w:ind w:firstLine="540"/>
        <w:jc w:val="both"/>
        <w:rPr>
          <w:rFonts w:ascii="Times New Roman" w:hAnsi="Times New Roman" w:cs="Times New Roman"/>
          <w:sz w:val="28"/>
          <w:szCs w:val="28"/>
        </w:rPr>
      </w:pPr>
      <w:r w:rsidRPr="00F9745D">
        <w:rPr>
          <w:rFonts w:ascii="Times New Roman" w:hAnsi="Times New Roman" w:cs="Times New Roman"/>
          <w:sz w:val="28"/>
          <w:szCs w:val="28"/>
        </w:rPr>
        <w:t>4) переключение тепловой нагрузки от котельных на источники с комбинированной выработкой тепловой и электрической энергии в весенне-летний период функционирования систем теплоснабжения;</w:t>
      </w:r>
    </w:p>
    <w:p w:rsidR="00CE2141" w:rsidRPr="00F9745D" w:rsidRDefault="00CE2141" w:rsidP="00CE2141">
      <w:pPr>
        <w:pStyle w:val="ConsPlusNormal"/>
        <w:widowControl/>
        <w:ind w:firstLine="540"/>
        <w:jc w:val="both"/>
        <w:rPr>
          <w:rFonts w:ascii="Times New Roman" w:hAnsi="Times New Roman" w:cs="Times New Roman"/>
          <w:sz w:val="28"/>
          <w:szCs w:val="28"/>
        </w:rPr>
      </w:pPr>
      <w:r w:rsidRPr="00F9745D">
        <w:rPr>
          <w:rFonts w:ascii="Times New Roman" w:hAnsi="Times New Roman" w:cs="Times New Roman"/>
          <w:sz w:val="28"/>
          <w:szCs w:val="28"/>
        </w:rPr>
        <w:t>5) переключение тепловой нагрузки от котельных на источники с комбинированной выработкой тепловой и электрической энергии в отопительный период, в том числе за счет вывода котельных в пиковый режим работы, холодный резерв, из эксплуатации;</w:t>
      </w:r>
    </w:p>
    <w:p w:rsidR="00CE2141" w:rsidRPr="00F9745D" w:rsidRDefault="00CE2141" w:rsidP="00CE2141">
      <w:pPr>
        <w:pStyle w:val="ConsPlusNormal"/>
        <w:widowControl/>
        <w:ind w:firstLine="540"/>
        <w:jc w:val="both"/>
        <w:rPr>
          <w:rFonts w:ascii="Times New Roman" w:hAnsi="Times New Roman" w:cs="Times New Roman"/>
          <w:sz w:val="28"/>
          <w:szCs w:val="28"/>
        </w:rPr>
      </w:pPr>
      <w:r w:rsidRPr="00F9745D">
        <w:rPr>
          <w:rFonts w:ascii="Times New Roman" w:hAnsi="Times New Roman" w:cs="Times New Roman"/>
          <w:sz w:val="28"/>
          <w:szCs w:val="28"/>
        </w:rPr>
        <w:t>6) мероприятия по переоборудованию котельных в источники комбинированной выработки электрической и тепловой энергии;</w:t>
      </w:r>
    </w:p>
    <w:p w:rsidR="00CE2141" w:rsidRPr="00F9745D" w:rsidRDefault="00CE2141" w:rsidP="00CE2141">
      <w:pPr>
        <w:pStyle w:val="ConsPlusNormal"/>
        <w:widowControl/>
        <w:ind w:firstLine="540"/>
        <w:jc w:val="both"/>
        <w:rPr>
          <w:rFonts w:ascii="Times New Roman" w:hAnsi="Times New Roman" w:cs="Times New Roman"/>
          <w:sz w:val="28"/>
          <w:szCs w:val="28"/>
        </w:rPr>
      </w:pPr>
      <w:r w:rsidRPr="00F9745D">
        <w:rPr>
          <w:rFonts w:ascii="Times New Roman" w:hAnsi="Times New Roman" w:cs="Times New Roman"/>
          <w:sz w:val="28"/>
          <w:szCs w:val="28"/>
        </w:rPr>
        <w:t>7) ввод в эксплуатацию в результате строительства, реконструкции и технического перевооружения источников тепловой энергии и соответствие их обязательным требованиям, установленным законодательством Российской Федерации, и проектной документации;</w:t>
      </w:r>
    </w:p>
    <w:p w:rsidR="00CE2141" w:rsidRPr="00F9745D" w:rsidRDefault="00CE2141" w:rsidP="00CE2141">
      <w:pPr>
        <w:pStyle w:val="ConsPlusNormal"/>
        <w:widowControl/>
        <w:ind w:firstLine="540"/>
        <w:jc w:val="both"/>
        <w:rPr>
          <w:rFonts w:ascii="Times New Roman" w:hAnsi="Times New Roman" w:cs="Times New Roman"/>
          <w:sz w:val="28"/>
          <w:szCs w:val="28"/>
        </w:rPr>
      </w:pPr>
      <w:r w:rsidRPr="00F9745D">
        <w:rPr>
          <w:rFonts w:ascii="Times New Roman" w:hAnsi="Times New Roman" w:cs="Times New Roman"/>
          <w:sz w:val="28"/>
          <w:szCs w:val="28"/>
        </w:rPr>
        <w:t>8) строительство и реконструкция тепловых сетей, включая их реконструкцию в связи с исчерпанием установленного и продленного ресурсов;</w:t>
      </w:r>
    </w:p>
    <w:p w:rsidR="00CE2141" w:rsidRPr="00F9745D" w:rsidRDefault="00CE2141" w:rsidP="00CE2141">
      <w:pPr>
        <w:pStyle w:val="ConsPlusNormal"/>
        <w:widowControl/>
        <w:ind w:firstLine="540"/>
        <w:jc w:val="both"/>
        <w:rPr>
          <w:rFonts w:ascii="Times New Roman" w:hAnsi="Times New Roman" w:cs="Times New Roman"/>
          <w:sz w:val="28"/>
          <w:szCs w:val="28"/>
        </w:rPr>
      </w:pPr>
      <w:r w:rsidRPr="00F9745D">
        <w:rPr>
          <w:rFonts w:ascii="Times New Roman" w:hAnsi="Times New Roman" w:cs="Times New Roman"/>
          <w:sz w:val="28"/>
          <w:szCs w:val="28"/>
        </w:rPr>
        <w:t>9) баланс топливно-энергетических ресурсов для обеспечения теплоснабжения, в том числе расходов аварийных запасов топлива;</w:t>
      </w:r>
    </w:p>
    <w:p w:rsidR="00CE2141" w:rsidRPr="00F9745D" w:rsidRDefault="00CE2141" w:rsidP="00CE2141">
      <w:pPr>
        <w:pStyle w:val="ConsPlusNormal"/>
        <w:widowControl/>
        <w:ind w:firstLine="540"/>
        <w:jc w:val="both"/>
        <w:rPr>
          <w:rFonts w:ascii="Times New Roman" w:hAnsi="Times New Roman" w:cs="Times New Roman"/>
          <w:sz w:val="28"/>
          <w:szCs w:val="28"/>
        </w:rPr>
      </w:pPr>
      <w:r w:rsidRPr="00F9745D">
        <w:rPr>
          <w:rFonts w:ascii="Times New Roman" w:hAnsi="Times New Roman" w:cs="Times New Roman"/>
          <w:sz w:val="28"/>
          <w:szCs w:val="28"/>
        </w:rPr>
        <w:lastRenderedPageBreak/>
        <w:t>10) финансовые потребности при изменении схемы теплоснабжения и источники их покрытия.</w:t>
      </w:r>
    </w:p>
    <w:p w:rsidR="00CE2141" w:rsidRPr="00F266DE" w:rsidRDefault="00CE2141" w:rsidP="00F266DE">
      <w:pPr>
        <w:pStyle w:val="ConsPlusNormal"/>
        <w:widowControl/>
        <w:ind w:firstLine="709"/>
        <w:jc w:val="both"/>
        <w:rPr>
          <w:rFonts w:ascii="Times New Roman" w:hAnsi="Times New Roman" w:cs="Times New Roman"/>
          <w:sz w:val="28"/>
          <w:szCs w:val="28"/>
        </w:rPr>
      </w:pPr>
      <w:r w:rsidRPr="00F9745D">
        <w:rPr>
          <w:rFonts w:ascii="Times New Roman" w:hAnsi="Times New Roman" w:cs="Times New Roman"/>
          <w:sz w:val="28"/>
          <w:szCs w:val="28"/>
        </w:rPr>
        <w:t xml:space="preserve"> Актуализация схем теплоснабжения осуществляется в соответствии с требованиями к порядку разработки и утверждения схем теплоснабжения.</w:t>
      </w:r>
    </w:p>
    <w:p w:rsidR="00CE2141" w:rsidRPr="00B45666" w:rsidRDefault="00CE2141" w:rsidP="00942E0C">
      <w:pPr>
        <w:jc w:val="center"/>
        <w:rPr>
          <w:b/>
          <w:sz w:val="26"/>
          <w:szCs w:val="26"/>
        </w:rPr>
      </w:pPr>
    </w:p>
    <w:p w:rsidR="00CE2141" w:rsidRDefault="00CE2141" w:rsidP="00942E0C">
      <w:pPr>
        <w:jc w:val="center"/>
        <w:rPr>
          <w:b/>
          <w:sz w:val="72"/>
          <w:szCs w:val="72"/>
        </w:rPr>
      </w:pPr>
    </w:p>
    <w:p w:rsidR="00CE2141" w:rsidRDefault="00CE2141" w:rsidP="00942E0C">
      <w:pPr>
        <w:jc w:val="center"/>
        <w:rPr>
          <w:b/>
          <w:sz w:val="72"/>
          <w:szCs w:val="72"/>
        </w:rPr>
      </w:pPr>
    </w:p>
    <w:p w:rsidR="00CE2141" w:rsidRDefault="00CE2141" w:rsidP="00942E0C">
      <w:pPr>
        <w:jc w:val="center"/>
        <w:rPr>
          <w:b/>
          <w:sz w:val="72"/>
          <w:szCs w:val="72"/>
        </w:rPr>
      </w:pPr>
    </w:p>
    <w:p w:rsidR="00FE21E4" w:rsidRDefault="00FE21E4" w:rsidP="00942E0C">
      <w:pPr>
        <w:jc w:val="center"/>
        <w:rPr>
          <w:b/>
          <w:sz w:val="72"/>
          <w:szCs w:val="72"/>
        </w:rPr>
      </w:pPr>
    </w:p>
    <w:p w:rsidR="00801269" w:rsidRDefault="00801269" w:rsidP="00942E0C">
      <w:pPr>
        <w:jc w:val="center"/>
        <w:rPr>
          <w:b/>
          <w:sz w:val="72"/>
          <w:szCs w:val="72"/>
        </w:rPr>
      </w:pPr>
    </w:p>
    <w:p w:rsidR="00801269" w:rsidRDefault="00801269" w:rsidP="00942E0C">
      <w:pPr>
        <w:jc w:val="center"/>
        <w:rPr>
          <w:b/>
          <w:sz w:val="72"/>
          <w:szCs w:val="72"/>
        </w:rPr>
      </w:pPr>
    </w:p>
    <w:p w:rsidR="00801269" w:rsidRDefault="00801269" w:rsidP="00942E0C">
      <w:pPr>
        <w:jc w:val="center"/>
        <w:rPr>
          <w:b/>
          <w:sz w:val="72"/>
          <w:szCs w:val="72"/>
        </w:rPr>
      </w:pPr>
    </w:p>
    <w:p w:rsidR="00801269" w:rsidRDefault="00801269" w:rsidP="00942E0C">
      <w:pPr>
        <w:jc w:val="center"/>
        <w:rPr>
          <w:b/>
          <w:sz w:val="72"/>
          <w:szCs w:val="72"/>
        </w:rPr>
      </w:pPr>
    </w:p>
    <w:p w:rsidR="00801269" w:rsidRDefault="00801269" w:rsidP="00942E0C">
      <w:pPr>
        <w:jc w:val="center"/>
        <w:rPr>
          <w:b/>
          <w:sz w:val="72"/>
          <w:szCs w:val="72"/>
        </w:rPr>
      </w:pPr>
    </w:p>
    <w:p w:rsidR="00FE21E4" w:rsidRDefault="00FE21E4" w:rsidP="00942E0C">
      <w:pPr>
        <w:jc w:val="center"/>
        <w:rPr>
          <w:b/>
          <w:sz w:val="72"/>
          <w:szCs w:val="72"/>
        </w:rPr>
      </w:pPr>
    </w:p>
    <w:p w:rsidR="00801269" w:rsidRDefault="00801269" w:rsidP="00942E0C">
      <w:pPr>
        <w:jc w:val="center"/>
        <w:rPr>
          <w:b/>
          <w:sz w:val="72"/>
          <w:szCs w:val="72"/>
        </w:rPr>
      </w:pPr>
    </w:p>
    <w:p w:rsidR="00801269" w:rsidRDefault="00801269" w:rsidP="00942E0C">
      <w:pPr>
        <w:jc w:val="center"/>
        <w:rPr>
          <w:b/>
          <w:sz w:val="72"/>
          <w:szCs w:val="72"/>
        </w:rPr>
      </w:pPr>
    </w:p>
    <w:p w:rsidR="00801269" w:rsidRDefault="00801269" w:rsidP="00942E0C">
      <w:pPr>
        <w:jc w:val="center"/>
        <w:rPr>
          <w:b/>
          <w:sz w:val="72"/>
          <w:szCs w:val="72"/>
        </w:rPr>
      </w:pPr>
    </w:p>
    <w:p w:rsidR="00801269" w:rsidRDefault="00801269" w:rsidP="00942E0C">
      <w:pPr>
        <w:jc w:val="center"/>
        <w:rPr>
          <w:b/>
          <w:sz w:val="72"/>
          <w:szCs w:val="72"/>
        </w:rPr>
      </w:pPr>
    </w:p>
    <w:p w:rsidR="00115440" w:rsidRDefault="00115440" w:rsidP="00942E0C">
      <w:pPr>
        <w:jc w:val="center"/>
        <w:rPr>
          <w:b/>
          <w:sz w:val="72"/>
          <w:szCs w:val="72"/>
        </w:rPr>
      </w:pPr>
    </w:p>
    <w:p w:rsidR="00115440" w:rsidRDefault="00115440" w:rsidP="00942E0C">
      <w:pPr>
        <w:jc w:val="center"/>
        <w:rPr>
          <w:b/>
          <w:sz w:val="72"/>
          <w:szCs w:val="72"/>
        </w:rPr>
      </w:pPr>
    </w:p>
    <w:p w:rsidR="00115440" w:rsidRDefault="00115440" w:rsidP="00942E0C">
      <w:pPr>
        <w:jc w:val="center"/>
        <w:rPr>
          <w:b/>
          <w:sz w:val="72"/>
          <w:szCs w:val="72"/>
        </w:rPr>
      </w:pPr>
    </w:p>
    <w:p w:rsidR="00115440" w:rsidRDefault="00115440" w:rsidP="00942E0C">
      <w:pPr>
        <w:jc w:val="center"/>
        <w:rPr>
          <w:b/>
          <w:sz w:val="72"/>
          <w:szCs w:val="72"/>
        </w:rPr>
      </w:pPr>
    </w:p>
    <w:p w:rsidR="00115440" w:rsidRDefault="00115440" w:rsidP="00942E0C">
      <w:pPr>
        <w:jc w:val="center"/>
        <w:rPr>
          <w:b/>
          <w:sz w:val="72"/>
          <w:szCs w:val="72"/>
        </w:rPr>
      </w:pPr>
    </w:p>
    <w:p w:rsidR="00697FB2" w:rsidRDefault="00CE2141" w:rsidP="00942E0C">
      <w:pPr>
        <w:jc w:val="center"/>
        <w:rPr>
          <w:b/>
          <w:sz w:val="72"/>
          <w:szCs w:val="72"/>
        </w:rPr>
      </w:pPr>
      <w:r w:rsidRPr="00CE2141">
        <w:rPr>
          <w:b/>
          <w:sz w:val="72"/>
          <w:szCs w:val="72"/>
        </w:rPr>
        <w:t>Схема теплоснабжения МО «</w:t>
      </w:r>
      <w:r w:rsidR="00F266DE">
        <w:rPr>
          <w:b/>
          <w:sz w:val="72"/>
          <w:szCs w:val="72"/>
        </w:rPr>
        <w:t>Никольское</w:t>
      </w:r>
      <w:r w:rsidRPr="00CE2141">
        <w:rPr>
          <w:b/>
          <w:sz w:val="72"/>
          <w:szCs w:val="72"/>
        </w:rPr>
        <w:t>» Шенкурского района Архангельской области до 20</w:t>
      </w:r>
      <w:r w:rsidR="00115440">
        <w:rPr>
          <w:b/>
          <w:sz w:val="72"/>
          <w:szCs w:val="72"/>
        </w:rPr>
        <w:t>35</w:t>
      </w:r>
      <w:r w:rsidRPr="00CE2141">
        <w:rPr>
          <w:b/>
          <w:sz w:val="72"/>
          <w:szCs w:val="72"/>
        </w:rPr>
        <w:t xml:space="preserve"> года</w:t>
      </w:r>
    </w:p>
    <w:p w:rsidR="00CE2141" w:rsidRDefault="00CE2141" w:rsidP="00942E0C">
      <w:pPr>
        <w:jc w:val="center"/>
        <w:rPr>
          <w:b/>
          <w:sz w:val="72"/>
          <w:szCs w:val="72"/>
        </w:rPr>
      </w:pPr>
    </w:p>
    <w:p w:rsidR="00CE2141" w:rsidRDefault="00CE2141" w:rsidP="00942E0C">
      <w:pPr>
        <w:jc w:val="center"/>
        <w:rPr>
          <w:b/>
          <w:sz w:val="72"/>
          <w:szCs w:val="72"/>
        </w:rPr>
      </w:pPr>
    </w:p>
    <w:p w:rsidR="00CE2141" w:rsidRDefault="00CE2141" w:rsidP="00942E0C">
      <w:pPr>
        <w:jc w:val="center"/>
        <w:rPr>
          <w:b/>
          <w:sz w:val="52"/>
          <w:szCs w:val="52"/>
        </w:rPr>
      </w:pPr>
      <w:r>
        <w:rPr>
          <w:b/>
          <w:sz w:val="52"/>
          <w:szCs w:val="52"/>
        </w:rPr>
        <w:t>Часть 2.</w:t>
      </w:r>
    </w:p>
    <w:p w:rsidR="00CE2141" w:rsidRDefault="00CE2141" w:rsidP="00942E0C">
      <w:pPr>
        <w:jc w:val="center"/>
        <w:rPr>
          <w:b/>
          <w:sz w:val="52"/>
          <w:szCs w:val="52"/>
        </w:rPr>
      </w:pPr>
      <w:r>
        <w:rPr>
          <w:b/>
          <w:sz w:val="52"/>
          <w:szCs w:val="52"/>
        </w:rPr>
        <w:t>Обосновывающие материалы к схеме теплоснабжения.</w:t>
      </w:r>
    </w:p>
    <w:p w:rsidR="00F266DE" w:rsidRDefault="00F266DE" w:rsidP="00942E0C">
      <w:pPr>
        <w:jc w:val="center"/>
        <w:rPr>
          <w:b/>
          <w:sz w:val="52"/>
          <w:szCs w:val="52"/>
        </w:rPr>
      </w:pPr>
    </w:p>
    <w:p w:rsidR="00F266DE" w:rsidRDefault="00F266DE" w:rsidP="00942E0C">
      <w:pPr>
        <w:jc w:val="center"/>
        <w:rPr>
          <w:b/>
          <w:sz w:val="52"/>
          <w:szCs w:val="52"/>
        </w:rPr>
      </w:pPr>
    </w:p>
    <w:p w:rsidR="001E3358" w:rsidRDefault="001E3358" w:rsidP="00942E0C">
      <w:pPr>
        <w:jc w:val="center"/>
        <w:rPr>
          <w:b/>
          <w:sz w:val="52"/>
          <w:szCs w:val="52"/>
        </w:rPr>
      </w:pPr>
    </w:p>
    <w:p w:rsidR="001E3358" w:rsidRDefault="001E3358" w:rsidP="00942E0C">
      <w:pPr>
        <w:jc w:val="center"/>
        <w:rPr>
          <w:b/>
          <w:sz w:val="52"/>
          <w:szCs w:val="52"/>
        </w:rPr>
      </w:pPr>
    </w:p>
    <w:p w:rsidR="001E3358" w:rsidRDefault="001E3358" w:rsidP="00942E0C">
      <w:pPr>
        <w:jc w:val="center"/>
        <w:rPr>
          <w:b/>
          <w:sz w:val="52"/>
          <w:szCs w:val="52"/>
        </w:rPr>
      </w:pPr>
    </w:p>
    <w:p w:rsidR="001E3358" w:rsidRDefault="001E3358" w:rsidP="00942E0C">
      <w:pPr>
        <w:jc w:val="center"/>
        <w:rPr>
          <w:b/>
          <w:sz w:val="52"/>
          <w:szCs w:val="52"/>
        </w:rPr>
      </w:pPr>
    </w:p>
    <w:p w:rsidR="00F266DE" w:rsidRDefault="00F266DE" w:rsidP="00942E0C">
      <w:pPr>
        <w:jc w:val="center"/>
        <w:rPr>
          <w:b/>
          <w:sz w:val="52"/>
          <w:szCs w:val="52"/>
        </w:rPr>
      </w:pPr>
    </w:p>
    <w:p w:rsidR="00914CA0" w:rsidRDefault="00914CA0" w:rsidP="00914CA0">
      <w:pPr>
        <w:pStyle w:val="1"/>
        <w:numPr>
          <w:ilvl w:val="0"/>
          <w:numId w:val="0"/>
        </w:numPr>
        <w:spacing w:before="0" w:after="0" w:line="240" w:lineRule="auto"/>
        <w:jc w:val="center"/>
        <w:rPr>
          <w:szCs w:val="28"/>
        </w:rPr>
      </w:pPr>
      <w:bookmarkStart w:id="40" w:name="_Toc402445179"/>
      <w:r>
        <w:rPr>
          <w:szCs w:val="28"/>
        </w:rPr>
        <w:lastRenderedPageBreak/>
        <w:t>СОДЕРЖАНИЕ</w:t>
      </w:r>
    </w:p>
    <w:p w:rsidR="00914CA0" w:rsidRPr="00CF217C" w:rsidRDefault="00914CA0" w:rsidP="00914CA0"/>
    <w:p w:rsidR="00914CA0" w:rsidRPr="00CF217C" w:rsidRDefault="00914CA0" w:rsidP="00914CA0">
      <w:pPr>
        <w:pStyle w:val="1"/>
        <w:numPr>
          <w:ilvl w:val="0"/>
          <w:numId w:val="0"/>
        </w:numPr>
        <w:spacing w:before="0" w:after="0" w:line="240" w:lineRule="auto"/>
        <w:jc w:val="both"/>
        <w:rPr>
          <w:b w:val="0"/>
          <w:szCs w:val="28"/>
        </w:rPr>
      </w:pPr>
      <w:r w:rsidRPr="00CF217C">
        <w:rPr>
          <w:b w:val="0"/>
          <w:szCs w:val="28"/>
        </w:rPr>
        <w:t>Глава 1. Существующее положение в сфере производства, передачи и потребления тепловой энергии для целей теплоснабжения</w:t>
      </w:r>
      <w:r>
        <w:rPr>
          <w:b w:val="0"/>
          <w:szCs w:val="28"/>
        </w:rPr>
        <w:t>______________</w:t>
      </w:r>
      <w:r w:rsidR="00FB6FDA">
        <w:rPr>
          <w:b w:val="0"/>
          <w:szCs w:val="28"/>
        </w:rPr>
        <w:t>47</w:t>
      </w:r>
    </w:p>
    <w:p w:rsidR="00914CA0" w:rsidRPr="00CF217C" w:rsidRDefault="00914CA0" w:rsidP="00914CA0">
      <w:pPr>
        <w:pStyle w:val="1"/>
        <w:numPr>
          <w:ilvl w:val="0"/>
          <w:numId w:val="0"/>
        </w:numPr>
        <w:spacing w:before="0" w:after="0" w:line="240" w:lineRule="auto"/>
        <w:jc w:val="both"/>
        <w:rPr>
          <w:b w:val="0"/>
        </w:rPr>
      </w:pPr>
      <w:r w:rsidRPr="00CF217C">
        <w:rPr>
          <w:b w:val="0"/>
        </w:rPr>
        <w:t>Часть 1. Функциональная структура теплоснабжения</w:t>
      </w:r>
      <w:r>
        <w:rPr>
          <w:b w:val="0"/>
        </w:rPr>
        <w:t>__________________</w:t>
      </w:r>
      <w:r w:rsidR="001E7926">
        <w:rPr>
          <w:b w:val="0"/>
        </w:rPr>
        <w:t>4</w:t>
      </w:r>
      <w:r w:rsidR="00FB6FDA">
        <w:rPr>
          <w:b w:val="0"/>
        </w:rPr>
        <w:t>7</w:t>
      </w:r>
    </w:p>
    <w:p w:rsidR="00914CA0" w:rsidRPr="00CF217C" w:rsidRDefault="00914CA0" w:rsidP="00914CA0">
      <w:pPr>
        <w:pStyle w:val="3"/>
        <w:numPr>
          <w:ilvl w:val="1"/>
          <w:numId w:val="17"/>
        </w:numPr>
        <w:spacing w:before="0" w:after="0" w:line="240" w:lineRule="auto"/>
        <w:ind w:left="0" w:firstLine="0"/>
        <w:jc w:val="both"/>
        <w:rPr>
          <w:b w:val="0"/>
        </w:rPr>
      </w:pPr>
      <w:r w:rsidRPr="00CF217C">
        <w:rPr>
          <w:b w:val="0"/>
        </w:rPr>
        <w:t xml:space="preserve">Зоны деятельности (эксплуатационной ответственности) теплоснабжающих и </w:t>
      </w:r>
      <w:proofErr w:type="spellStart"/>
      <w:r w:rsidRPr="00CF217C">
        <w:rPr>
          <w:b w:val="0"/>
        </w:rPr>
        <w:t>теплосетевых</w:t>
      </w:r>
      <w:proofErr w:type="spellEnd"/>
      <w:r w:rsidRPr="00CF217C">
        <w:rPr>
          <w:b w:val="0"/>
        </w:rPr>
        <w:t xml:space="preserve"> организаций и описание договорных отношений между ними</w:t>
      </w:r>
      <w:r>
        <w:rPr>
          <w:b w:val="0"/>
        </w:rPr>
        <w:t>__________________________________________</w:t>
      </w:r>
      <w:r w:rsidR="001E7926">
        <w:rPr>
          <w:b w:val="0"/>
        </w:rPr>
        <w:t>4</w:t>
      </w:r>
      <w:r w:rsidR="00FB6FDA">
        <w:rPr>
          <w:b w:val="0"/>
        </w:rPr>
        <w:t>7</w:t>
      </w:r>
    </w:p>
    <w:p w:rsidR="00914CA0" w:rsidRPr="00CF217C" w:rsidRDefault="00914CA0" w:rsidP="001E7926">
      <w:pPr>
        <w:pStyle w:val="3"/>
        <w:numPr>
          <w:ilvl w:val="1"/>
          <w:numId w:val="17"/>
        </w:numPr>
        <w:spacing w:before="0" w:after="0" w:line="240" w:lineRule="auto"/>
        <w:jc w:val="both"/>
        <w:rPr>
          <w:b w:val="0"/>
        </w:rPr>
      </w:pPr>
      <w:r w:rsidRPr="00CF217C">
        <w:rPr>
          <w:b w:val="0"/>
        </w:rPr>
        <w:t>Зоны действия производственных котельных</w:t>
      </w:r>
      <w:r>
        <w:rPr>
          <w:b w:val="0"/>
        </w:rPr>
        <w:t>____________________</w:t>
      </w:r>
      <w:r w:rsidR="001E7926">
        <w:rPr>
          <w:b w:val="0"/>
        </w:rPr>
        <w:t>4</w:t>
      </w:r>
      <w:r w:rsidR="00FB6FDA">
        <w:rPr>
          <w:b w:val="0"/>
        </w:rPr>
        <w:t>7</w:t>
      </w:r>
    </w:p>
    <w:p w:rsidR="00914CA0" w:rsidRPr="00CF217C" w:rsidRDefault="00914CA0" w:rsidP="00914CA0">
      <w:pPr>
        <w:pStyle w:val="21"/>
        <w:numPr>
          <w:ilvl w:val="1"/>
          <w:numId w:val="17"/>
        </w:numPr>
        <w:ind w:left="0" w:firstLine="0"/>
        <w:rPr>
          <w:b w:val="0"/>
        </w:rPr>
      </w:pPr>
      <w:r w:rsidRPr="00CF217C">
        <w:rPr>
          <w:b w:val="0"/>
        </w:rPr>
        <w:t>Зоны действия индивидуального теплоснабжения</w:t>
      </w:r>
      <w:r w:rsidR="001E7926">
        <w:rPr>
          <w:b w:val="0"/>
        </w:rPr>
        <w:t>_______________4</w:t>
      </w:r>
      <w:r w:rsidR="00FB6FDA">
        <w:rPr>
          <w:b w:val="0"/>
        </w:rPr>
        <w:t>7</w:t>
      </w:r>
    </w:p>
    <w:p w:rsidR="00914CA0" w:rsidRPr="00CF217C" w:rsidRDefault="00914CA0" w:rsidP="00914CA0">
      <w:pPr>
        <w:jc w:val="both"/>
        <w:rPr>
          <w:sz w:val="28"/>
          <w:szCs w:val="28"/>
        </w:rPr>
      </w:pPr>
      <w:r w:rsidRPr="00CF217C">
        <w:rPr>
          <w:sz w:val="28"/>
          <w:szCs w:val="28"/>
        </w:rPr>
        <w:t>Часть 2. Источники тепловой энергии</w:t>
      </w:r>
      <w:r>
        <w:rPr>
          <w:sz w:val="28"/>
          <w:szCs w:val="28"/>
        </w:rPr>
        <w:t>______________________________</w:t>
      </w:r>
      <w:r w:rsidR="00FB6FDA">
        <w:rPr>
          <w:sz w:val="28"/>
          <w:szCs w:val="28"/>
        </w:rPr>
        <w:t>48</w:t>
      </w:r>
    </w:p>
    <w:p w:rsidR="00914CA0" w:rsidRPr="00CF217C" w:rsidRDefault="00914CA0" w:rsidP="00914CA0">
      <w:pPr>
        <w:jc w:val="both"/>
        <w:rPr>
          <w:sz w:val="28"/>
          <w:szCs w:val="28"/>
        </w:rPr>
      </w:pPr>
      <w:r w:rsidRPr="00CF217C">
        <w:rPr>
          <w:sz w:val="28"/>
          <w:szCs w:val="28"/>
        </w:rPr>
        <w:t>2.1. Структура основного оборудования</w:t>
      </w:r>
      <w:r>
        <w:rPr>
          <w:sz w:val="28"/>
          <w:szCs w:val="28"/>
        </w:rPr>
        <w:t>___________________________</w:t>
      </w:r>
      <w:r w:rsidR="007B3E3F">
        <w:rPr>
          <w:sz w:val="28"/>
          <w:szCs w:val="28"/>
        </w:rPr>
        <w:t>48</w:t>
      </w:r>
    </w:p>
    <w:p w:rsidR="00914CA0" w:rsidRPr="00CF217C" w:rsidRDefault="00914CA0" w:rsidP="00914CA0">
      <w:pPr>
        <w:pStyle w:val="3"/>
        <w:numPr>
          <w:ilvl w:val="1"/>
          <w:numId w:val="18"/>
        </w:numPr>
        <w:spacing w:before="0" w:after="0" w:line="240" w:lineRule="auto"/>
        <w:ind w:left="0" w:firstLine="0"/>
        <w:jc w:val="both"/>
        <w:rPr>
          <w:b w:val="0"/>
        </w:rPr>
      </w:pPr>
      <w:r w:rsidRPr="00CF217C">
        <w:rPr>
          <w:b w:val="0"/>
        </w:rPr>
        <w:t>Параметры установленной и располагаемой тепловой мощности, ограничения тепловой мощности. Объем потребления тепловой мощности и теплоносителя на собственные и хозяйственные нужды, параметры тепловой мощности нетто</w:t>
      </w:r>
      <w:r>
        <w:rPr>
          <w:b w:val="0"/>
        </w:rPr>
        <w:t>________________________________________________</w:t>
      </w:r>
      <w:r w:rsidR="00F62E89">
        <w:rPr>
          <w:b w:val="0"/>
        </w:rPr>
        <w:t>50</w:t>
      </w:r>
    </w:p>
    <w:p w:rsidR="00914CA0" w:rsidRPr="00CF217C" w:rsidRDefault="00914CA0" w:rsidP="00914CA0">
      <w:pPr>
        <w:pStyle w:val="a9"/>
        <w:numPr>
          <w:ilvl w:val="1"/>
          <w:numId w:val="18"/>
        </w:numPr>
        <w:spacing w:before="0" w:after="0"/>
        <w:ind w:left="0" w:firstLine="0"/>
        <w:rPr>
          <w:szCs w:val="28"/>
        </w:rPr>
      </w:pPr>
      <w:r w:rsidRPr="00CF217C">
        <w:rPr>
          <w:szCs w:val="28"/>
        </w:rPr>
        <w:t>Ограничения тепловой мощности и параметры располагаемой тепловой мощности</w:t>
      </w:r>
      <w:r>
        <w:rPr>
          <w:szCs w:val="28"/>
        </w:rPr>
        <w:t>____________________________________________________</w:t>
      </w:r>
      <w:r w:rsidR="00F62E89">
        <w:rPr>
          <w:szCs w:val="28"/>
        </w:rPr>
        <w:t>5</w:t>
      </w:r>
      <w:r w:rsidR="007B3E3F">
        <w:rPr>
          <w:szCs w:val="28"/>
        </w:rPr>
        <w:t>1</w:t>
      </w:r>
    </w:p>
    <w:p w:rsidR="00914CA0" w:rsidRPr="00CF217C" w:rsidRDefault="00914CA0" w:rsidP="00914CA0">
      <w:pPr>
        <w:pStyle w:val="a9"/>
        <w:numPr>
          <w:ilvl w:val="1"/>
          <w:numId w:val="18"/>
        </w:numPr>
        <w:spacing w:before="0" w:after="0"/>
        <w:ind w:left="0" w:firstLine="0"/>
        <w:rPr>
          <w:szCs w:val="28"/>
        </w:rPr>
      </w:pPr>
      <w:r w:rsidRPr="00CF217C">
        <w:rPr>
          <w:szCs w:val="28"/>
        </w:rPr>
        <w:t>Объем потребления тепловой энергии (мощности) и теплоносителя на собственные и хозяйственные нужды и параметры тепловой мощности нетто</w:t>
      </w:r>
      <w:r>
        <w:rPr>
          <w:szCs w:val="28"/>
        </w:rPr>
        <w:t>_</w:t>
      </w:r>
      <w:r w:rsidR="00941F93">
        <w:rPr>
          <w:szCs w:val="28"/>
        </w:rPr>
        <w:t>5</w:t>
      </w:r>
      <w:r w:rsidR="007B3E3F">
        <w:rPr>
          <w:szCs w:val="28"/>
        </w:rPr>
        <w:t>1</w:t>
      </w:r>
    </w:p>
    <w:p w:rsidR="00914CA0" w:rsidRPr="00CF217C" w:rsidRDefault="00914CA0" w:rsidP="00914CA0">
      <w:pPr>
        <w:pStyle w:val="3"/>
        <w:numPr>
          <w:ilvl w:val="1"/>
          <w:numId w:val="18"/>
        </w:numPr>
        <w:spacing w:before="0" w:after="0" w:line="240" w:lineRule="auto"/>
        <w:ind w:left="0" w:firstLine="0"/>
        <w:jc w:val="both"/>
        <w:rPr>
          <w:b w:val="0"/>
        </w:rPr>
      </w:pPr>
      <w:r w:rsidRPr="00CF217C">
        <w:rPr>
          <w:b w:val="0"/>
        </w:rPr>
        <w:t>Срок ввода в эксплуатацию теплофикационного оборудования, год последнего освидетельствования при допуске к эксплуатации после ремонтов, год продления ресурса и мероприятия по продлению ресурса</w:t>
      </w:r>
      <w:r>
        <w:rPr>
          <w:b w:val="0"/>
        </w:rPr>
        <w:t>__</w:t>
      </w:r>
      <w:r w:rsidR="00F62E89">
        <w:rPr>
          <w:b w:val="0"/>
        </w:rPr>
        <w:t>5</w:t>
      </w:r>
      <w:r w:rsidR="007F08B1">
        <w:rPr>
          <w:b w:val="0"/>
        </w:rPr>
        <w:t>1</w:t>
      </w:r>
    </w:p>
    <w:p w:rsidR="00914CA0" w:rsidRPr="00CF217C" w:rsidRDefault="00914CA0" w:rsidP="00914CA0">
      <w:pPr>
        <w:pStyle w:val="3"/>
        <w:numPr>
          <w:ilvl w:val="1"/>
          <w:numId w:val="18"/>
        </w:numPr>
        <w:spacing w:before="0" w:after="0" w:line="240" w:lineRule="auto"/>
        <w:ind w:left="0" w:firstLine="0"/>
        <w:jc w:val="both"/>
        <w:rPr>
          <w:b w:val="0"/>
          <w:szCs w:val="28"/>
        </w:rPr>
      </w:pPr>
      <w:r w:rsidRPr="00CF217C">
        <w:rPr>
          <w:b w:val="0"/>
          <w:szCs w:val="28"/>
        </w:rPr>
        <w:t xml:space="preserve">Способ регулирования отпуска тепловой энергии от источников тепловой энергии с обоснованием </w:t>
      </w:r>
      <w:proofErr w:type="gramStart"/>
      <w:r w:rsidRPr="00CF217C">
        <w:rPr>
          <w:b w:val="0"/>
          <w:szCs w:val="28"/>
        </w:rPr>
        <w:t>выбора графика изменения температур теплоносителя</w:t>
      </w:r>
      <w:proofErr w:type="gramEnd"/>
      <w:r w:rsidRPr="00CF217C">
        <w:rPr>
          <w:b w:val="0"/>
          <w:szCs w:val="28"/>
        </w:rPr>
        <w:t>. Описание графиков регулирования отпуска тепла в тепловые сети с анализом их обоснованности</w:t>
      </w:r>
      <w:r>
        <w:rPr>
          <w:b w:val="0"/>
          <w:szCs w:val="28"/>
        </w:rPr>
        <w:t>_</w:t>
      </w:r>
      <w:r w:rsidR="001E7926">
        <w:rPr>
          <w:b w:val="0"/>
          <w:szCs w:val="28"/>
        </w:rPr>
        <w:t>_______________________________</w:t>
      </w:r>
      <w:r w:rsidR="00F62E89">
        <w:rPr>
          <w:b w:val="0"/>
          <w:szCs w:val="28"/>
        </w:rPr>
        <w:t>5</w:t>
      </w:r>
      <w:r w:rsidR="007F08B1">
        <w:rPr>
          <w:b w:val="0"/>
          <w:szCs w:val="28"/>
        </w:rPr>
        <w:t>2</w:t>
      </w:r>
    </w:p>
    <w:p w:rsidR="00914CA0" w:rsidRPr="00CF217C" w:rsidRDefault="00914CA0" w:rsidP="00914CA0">
      <w:pPr>
        <w:pStyle w:val="3"/>
        <w:numPr>
          <w:ilvl w:val="1"/>
          <w:numId w:val="18"/>
        </w:numPr>
        <w:spacing w:before="0" w:after="0" w:line="240" w:lineRule="auto"/>
        <w:ind w:left="0" w:firstLine="0"/>
        <w:jc w:val="both"/>
        <w:rPr>
          <w:b w:val="0"/>
        </w:rPr>
      </w:pPr>
      <w:r w:rsidRPr="00CF217C">
        <w:rPr>
          <w:b w:val="0"/>
        </w:rPr>
        <w:t>Среднегодовая загрузка оборудования</w:t>
      </w:r>
      <w:r>
        <w:rPr>
          <w:b w:val="0"/>
        </w:rPr>
        <w:t>________________________</w:t>
      </w:r>
      <w:r w:rsidR="00F62E89">
        <w:rPr>
          <w:b w:val="0"/>
        </w:rPr>
        <w:t>5</w:t>
      </w:r>
      <w:r w:rsidR="007B3E3F">
        <w:rPr>
          <w:b w:val="0"/>
        </w:rPr>
        <w:t>5</w:t>
      </w:r>
    </w:p>
    <w:p w:rsidR="00914CA0" w:rsidRPr="00CF217C" w:rsidRDefault="00914CA0" w:rsidP="00914CA0">
      <w:pPr>
        <w:pStyle w:val="21"/>
        <w:ind w:firstLine="0"/>
        <w:rPr>
          <w:b w:val="0"/>
        </w:rPr>
      </w:pPr>
      <w:r w:rsidRPr="00CF217C">
        <w:rPr>
          <w:b w:val="0"/>
        </w:rPr>
        <w:t>2.8. Способы учета тепла, отпущенного в тепловые сети</w:t>
      </w:r>
      <w:r>
        <w:rPr>
          <w:b w:val="0"/>
        </w:rPr>
        <w:t>_______________</w:t>
      </w:r>
      <w:r w:rsidR="00941F93">
        <w:rPr>
          <w:b w:val="0"/>
        </w:rPr>
        <w:t>5</w:t>
      </w:r>
      <w:r w:rsidR="007B3E3F">
        <w:rPr>
          <w:b w:val="0"/>
        </w:rPr>
        <w:t>5</w:t>
      </w:r>
    </w:p>
    <w:p w:rsidR="00914CA0" w:rsidRPr="00CF217C" w:rsidRDefault="00914CA0" w:rsidP="00914CA0">
      <w:pPr>
        <w:pStyle w:val="3"/>
        <w:numPr>
          <w:ilvl w:val="0"/>
          <w:numId w:val="0"/>
        </w:numPr>
        <w:spacing w:before="0" w:after="0" w:line="240" w:lineRule="auto"/>
        <w:jc w:val="both"/>
        <w:rPr>
          <w:b w:val="0"/>
          <w:szCs w:val="28"/>
        </w:rPr>
      </w:pPr>
      <w:r w:rsidRPr="00CF217C">
        <w:rPr>
          <w:b w:val="0"/>
          <w:szCs w:val="28"/>
        </w:rPr>
        <w:t>2.9. Статистика отказов и восстановлений оборудования источников тепловой энергии</w:t>
      </w:r>
      <w:r>
        <w:rPr>
          <w:b w:val="0"/>
          <w:szCs w:val="28"/>
        </w:rPr>
        <w:t>________________</w:t>
      </w:r>
      <w:r w:rsidR="001E7926">
        <w:rPr>
          <w:b w:val="0"/>
          <w:szCs w:val="28"/>
        </w:rPr>
        <w:t>_</w:t>
      </w:r>
      <w:r w:rsidR="007B3E3F">
        <w:rPr>
          <w:b w:val="0"/>
          <w:szCs w:val="28"/>
        </w:rPr>
        <w:t>______________________________55</w:t>
      </w:r>
    </w:p>
    <w:p w:rsidR="00914CA0" w:rsidRPr="00CF217C" w:rsidRDefault="00914CA0" w:rsidP="00914CA0">
      <w:pPr>
        <w:pStyle w:val="3"/>
        <w:numPr>
          <w:ilvl w:val="0"/>
          <w:numId w:val="0"/>
        </w:numPr>
        <w:spacing w:before="0" w:after="0" w:line="240" w:lineRule="auto"/>
        <w:jc w:val="both"/>
        <w:rPr>
          <w:b w:val="0"/>
          <w:szCs w:val="28"/>
        </w:rPr>
      </w:pPr>
      <w:r w:rsidRPr="00CF217C">
        <w:rPr>
          <w:b w:val="0"/>
          <w:szCs w:val="28"/>
        </w:rPr>
        <w:t>2.10. Предписания надзорных органов по запрещению дальнейшей эксплуатации источников тепловой энергии</w:t>
      </w:r>
      <w:r w:rsidR="00F62E89">
        <w:rPr>
          <w:b w:val="0"/>
          <w:szCs w:val="28"/>
        </w:rPr>
        <w:t>_________________________5</w:t>
      </w:r>
      <w:r w:rsidR="007B3E3F">
        <w:rPr>
          <w:b w:val="0"/>
          <w:szCs w:val="28"/>
        </w:rPr>
        <w:t>5</w:t>
      </w:r>
    </w:p>
    <w:p w:rsidR="00914CA0" w:rsidRPr="00CF217C" w:rsidRDefault="00726C24" w:rsidP="00914CA0">
      <w:pPr>
        <w:pStyle w:val="1"/>
        <w:numPr>
          <w:ilvl w:val="1"/>
          <w:numId w:val="0"/>
        </w:numPr>
        <w:spacing w:before="0" w:after="0" w:line="240" w:lineRule="auto"/>
        <w:jc w:val="both"/>
        <w:rPr>
          <w:b w:val="0"/>
          <w:szCs w:val="28"/>
        </w:rPr>
      </w:pPr>
      <w:r w:rsidRPr="00726C24">
        <w:rPr>
          <w:rStyle w:val="a5"/>
          <w:rFonts w:eastAsiaTheme="majorEastAsia"/>
          <w:bCs/>
          <w:szCs w:val="28"/>
        </w:rPr>
        <w:t>Часть</w:t>
      </w:r>
      <w:r w:rsidR="00914CA0" w:rsidRPr="00726C24">
        <w:rPr>
          <w:rStyle w:val="a5"/>
          <w:rFonts w:eastAsiaTheme="majorEastAsia"/>
          <w:bCs/>
          <w:szCs w:val="28"/>
        </w:rPr>
        <w:t xml:space="preserve">  3</w:t>
      </w:r>
      <w:r w:rsidR="00914CA0" w:rsidRPr="00726C24">
        <w:rPr>
          <w:b w:val="0"/>
          <w:szCs w:val="28"/>
        </w:rPr>
        <w:t>.</w:t>
      </w:r>
      <w:r w:rsidR="00914CA0" w:rsidRPr="00CF217C">
        <w:rPr>
          <w:b w:val="0"/>
          <w:szCs w:val="28"/>
        </w:rPr>
        <w:t xml:space="preserve"> Тепловые сети, сооружения на них и тепловые пункты</w:t>
      </w:r>
      <w:r w:rsidR="00914CA0">
        <w:rPr>
          <w:b w:val="0"/>
          <w:szCs w:val="28"/>
        </w:rPr>
        <w:t>________</w:t>
      </w:r>
      <w:r w:rsidR="00F62E89">
        <w:rPr>
          <w:b w:val="0"/>
          <w:szCs w:val="28"/>
        </w:rPr>
        <w:t>5</w:t>
      </w:r>
      <w:r w:rsidR="007F08B1">
        <w:rPr>
          <w:b w:val="0"/>
          <w:szCs w:val="28"/>
        </w:rPr>
        <w:t>5</w:t>
      </w:r>
    </w:p>
    <w:p w:rsidR="00914CA0" w:rsidRPr="00CF217C" w:rsidRDefault="00914CA0" w:rsidP="00914CA0">
      <w:pPr>
        <w:pStyle w:val="3"/>
        <w:numPr>
          <w:ilvl w:val="0"/>
          <w:numId w:val="0"/>
        </w:numPr>
        <w:spacing w:before="0" w:after="0" w:line="240" w:lineRule="auto"/>
        <w:jc w:val="both"/>
        <w:rPr>
          <w:b w:val="0"/>
        </w:rPr>
      </w:pPr>
      <w:r w:rsidRPr="00CF217C">
        <w:rPr>
          <w:rStyle w:val="a5"/>
          <w:rFonts w:eastAsiaTheme="majorEastAsia"/>
          <w:szCs w:val="28"/>
        </w:rPr>
        <w:t>3.1</w:t>
      </w:r>
      <w:r w:rsidRPr="00CF217C">
        <w:rPr>
          <w:b w:val="0"/>
          <w:bCs w:val="0"/>
          <w:szCs w:val="28"/>
        </w:rPr>
        <w:t xml:space="preserve">. </w:t>
      </w:r>
      <w:r w:rsidRPr="00CF217C">
        <w:rPr>
          <w:b w:val="0"/>
        </w:rPr>
        <w:t>Описание структуры тепловых сетей от каждого источника тепловой энергии, от магистральных выводов до центральных тепловых пунктов и до вводов потребителей. 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подключенной тепловой нагрузки</w:t>
      </w:r>
      <w:r w:rsidR="001E7926">
        <w:rPr>
          <w:b w:val="0"/>
        </w:rPr>
        <w:t>__________</w:t>
      </w:r>
      <w:r w:rsidR="00F62E89">
        <w:rPr>
          <w:b w:val="0"/>
        </w:rPr>
        <w:t>________5</w:t>
      </w:r>
      <w:r w:rsidR="007F08B1">
        <w:rPr>
          <w:b w:val="0"/>
        </w:rPr>
        <w:t>5</w:t>
      </w:r>
    </w:p>
    <w:p w:rsidR="00914CA0" w:rsidRPr="00CF217C" w:rsidRDefault="00914CA0" w:rsidP="00914CA0">
      <w:pPr>
        <w:pStyle w:val="a4"/>
        <w:tabs>
          <w:tab w:val="right" w:pos="9355"/>
        </w:tabs>
        <w:spacing w:before="0" w:beforeAutospacing="0" w:after="0" w:afterAutospacing="0" w:line="240" w:lineRule="auto"/>
        <w:jc w:val="both"/>
        <w:rPr>
          <w:rFonts w:ascii="Times New Roman" w:hAnsi="Times New Roman" w:cs="Times New Roman"/>
          <w:sz w:val="24"/>
          <w:szCs w:val="24"/>
        </w:rPr>
      </w:pPr>
      <w:r w:rsidRPr="00CF217C">
        <w:rPr>
          <w:rFonts w:ascii="Times New Roman" w:hAnsi="Times New Roman" w:cs="Times New Roman"/>
          <w:sz w:val="28"/>
          <w:szCs w:val="28"/>
        </w:rPr>
        <w:t>3.2.  Параметры тепловых сетей, включая год ввода в эксплуатацию, тип изоляции, тип прокладки, краткая характеристика грунтов в местах прокладки с выделением наименее надежных участков, определением их материальной характеристики и подключенной</w:t>
      </w:r>
      <w:r w:rsidRPr="00CF217C">
        <w:rPr>
          <w:rFonts w:ascii="Times New Roman" w:hAnsi="Times New Roman" w:cs="Times New Roman"/>
          <w:sz w:val="24"/>
          <w:szCs w:val="24"/>
        </w:rPr>
        <w:t xml:space="preserve"> </w:t>
      </w:r>
      <w:r w:rsidRPr="00CF217C">
        <w:rPr>
          <w:rFonts w:ascii="Times New Roman" w:hAnsi="Times New Roman" w:cs="Times New Roman"/>
          <w:sz w:val="28"/>
          <w:szCs w:val="28"/>
        </w:rPr>
        <w:t>тепловой нагрузки</w:t>
      </w:r>
      <w:r>
        <w:rPr>
          <w:rFonts w:ascii="Times New Roman" w:hAnsi="Times New Roman" w:cs="Times New Roman"/>
          <w:sz w:val="28"/>
          <w:szCs w:val="28"/>
        </w:rPr>
        <w:t>______</w:t>
      </w:r>
      <w:r w:rsidR="001E7926">
        <w:rPr>
          <w:rFonts w:ascii="Times New Roman" w:hAnsi="Times New Roman" w:cs="Times New Roman"/>
          <w:sz w:val="28"/>
          <w:szCs w:val="28"/>
        </w:rPr>
        <w:t>5</w:t>
      </w:r>
      <w:r w:rsidR="007B3E3F">
        <w:rPr>
          <w:rFonts w:ascii="Times New Roman" w:hAnsi="Times New Roman" w:cs="Times New Roman"/>
          <w:sz w:val="28"/>
          <w:szCs w:val="28"/>
        </w:rPr>
        <w:t>6</w:t>
      </w:r>
    </w:p>
    <w:p w:rsidR="00914CA0" w:rsidRPr="00CF217C" w:rsidRDefault="00914CA0" w:rsidP="00914CA0">
      <w:pPr>
        <w:pStyle w:val="3"/>
        <w:numPr>
          <w:ilvl w:val="0"/>
          <w:numId w:val="0"/>
        </w:numPr>
        <w:spacing w:before="0" w:after="0" w:line="240" w:lineRule="auto"/>
        <w:jc w:val="both"/>
        <w:rPr>
          <w:b w:val="0"/>
          <w:szCs w:val="28"/>
        </w:rPr>
      </w:pPr>
      <w:r w:rsidRPr="00CF217C">
        <w:rPr>
          <w:b w:val="0"/>
          <w:szCs w:val="28"/>
        </w:rPr>
        <w:lastRenderedPageBreak/>
        <w:t>3.3. Описание типов и количества секционирующей и регулирующей арматуры на тепловых сетях</w:t>
      </w:r>
      <w:r>
        <w:rPr>
          <w:b w:val="0"/>
          <w:szCs w:val="28"/>
        </w:rPr>
        <w:t>______</w:t>
      </w:r>
      <w:r w:rsidR="001E7926">
        <w:rPr>
          <w:b w:val="0"/>
          <w:szCs w:val="28"/>
        </w:rPr>
        <w:t>_______________________________5</w:t>
      </w:r>
      <w:r w:rsidR="007F08B1">
        <w:rPr>
          <w:b w:val="0"/>
          <w:szCs w:val="28"/>
        </w:rPr>
        <w:t>6</w:t>
      </w:r>
    </w:p>
    <w:p w:rsidR="00914CA0" w:rsidRPr="00CF217C" w:rsidRDefault="00914CA0" w:rsidP="00914CA0">
      <w:pPr>
        <w:pStyle w:val="3"/>
        <w:numPr>
          <w:ilvl w:val="1"/>
          <w:numId w:val="19"/>
        </w:numPr>
        <w:spacing w:before="0" w:after="0" w:line="240" w:lineRule="auto"/>
        <w:ind w:left="0" w:firstLine="0"/>
        <w:jc w:val="both"/>
        <w:rPr>
          <w:b w:val="0"/>
        </w:rPr>
      </w:pPr>
      <w:r w:rsidRPr="00DC30C9">
        <w:rPr>
          <w:b w:val="0"/>
        </w:rPr>
        <w:t>Описание типов и строительных особенностей тепловых камер и</w:t>
      </w:r>
      <w:r w:rsidRPr="00CF217C">
        <w:rPr>
          <w:b w:val="0"/>
        </w:rPr>
        <w:t xml:space="preserve"> павильонов</w:t>
      </w:r>
      <w:r>
        <w:rPr>
          <w:b w:val="0"/>
        </w:rPr>
        <w:t>____________________</w:t>
      </w:r>
      <w:r w:rsidR="001E7926">
        <w:rPr>
          <w:b w:val="0"/>
        </w:rPr>
        <w:t>_______________________________5</w:t>
      </w:r>
      <w:r w:rsidR="007F08B1">
        <w:rPr>
          <w:b w:val="0"/>
        </w:rPr>
        <w:t>6</w:t>
      </w:r>
    </w:p>
    <w:p w:rsidR="00914CA0" w:rsidRPr="00CF217C" w:rsidRDefault="00914CA0" w:rsidP="00914CA0">
      <w:pPr>
        <w:pStyle w:val="21"/>
        <w:numPr>
          <w:ilvl w:val="1"/>
          <w:numId w:val="19"/>
        </w:numPr>
        <w:ind w:left="0" w:firstLine="0"/>
        <w:rPr>
          <w:b w:val="0"/>
        </w:rPr>
      </w:pPr>
      <w:r w:rsidRPr="00CF217C">
        <w:rPr>
          <w:b w:val="0"/>
        </w:rPr>
        <w:t>Описание графиков регулирования отпуска тепла в тепловые сети с анализом их обоснованности</w:t>
      </w:r>
      <w:r>
        <w:rPr>
          <w:b w:val="0"/>
        </w:rPr>
        <w:t>______</w:t>
      </w:r>
      <w:r w:rsidR="001E7926">
        <w:rPr>
          <w:b w:val="0"/>
        </w:rPr>
        <w:t>_______________________________5</w:t>
      </w:r>
      <w:r w:rsidR="009040BF">
        <w:rPr>
          <w:b w:val="0"/>
        </w:rPr>
        <w:t>7</w:t>
      </w:r>
    </w:p>
    <w:p w:rsidR="00914CA0" w:rsidRPr="00CF217C" w:rsidRDefault="00914CA0" w:rsidP="00914CA0">
      <w:pPr>
        <w:pStyle w:val="3"/>
        <w:numPr>
          <w:ilvl w:val="1"/>
          <w:numId w:val="19"/>
        </w:numPr>
        <w:spacing w:before="0" w:after="0" w:line="240" w:lineRule="auto"/>
        <w:ind w:left="0" w:firstLine="0"/>
        <w:jc w:val="both"/>
        <w:rPr>
          <w:b w:val="0"/>
        </w:rPr>
      </w:pPr>
      <w:r w:rsidRPr="00CF217C">
        <w:rPr>
          <w:b w:val="0"/>
        </w:rPr>
        <w:t>Фактические температурные режимы отпуска тепла в тепловые сети и их соответствие утвержденным графикам регулирования отпуска тепла в тепловые сети</w:t>
      </w:r>
      <w:r>
        <w:rPr>
          <w:b w:val="0"/>
        </w:rPr>
        <w:t>__________________</w:t>
      </w:r>
      <w:r w:rsidR="001E7926">
        <w:rPr>
          <w:b w:val="0"/>
        </w:rPr>
        <w:t>_______________________________5</w:t>
      </w:r>
      <w:r w:rsidR="009040BF">
        <w:rPr>
          <w:b w:val="0"/>
        </w:rPr>
        <w:t>7</w:t>
      </w:r>
    </w:p>
    <w:p w:rsidR="00914CA0" w:rsidRPr="00CF217C" w:rsidRDefault="00914CA0" w:rsidP="00914CA0">
      <w:pPr>
        <w:pStyle w:val="a9"/>
        <w:numPr>
          <w:ilvl w:val="1"/>
          <w:numId w:val="19"/>
        </w:numPr>
        <w:spacing w:before="0" w:after="0"/>
        <w:ind w:left="0" w:firstLine="0"/>
        <w:rPr>
          <w:szCs w:val="28"/>
        </w:rPr>
      </w:pPr>
      <w:r w:rsidRPr="00CF217C">
        <w:rPr>
          <w:szCs w:val="28"/>
        </w:rPr>
        <w:t>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r>
        <w:rPr>
          <w:szCs w:val="28"/>
        </w:rPr>
        <w:t>_________________</w:t>
      </w:r>
      <w:r w:rsidR="001E7926">
        <w:rPr>
          <w:szCs w:val="28"/>
        </w:rPr>
        <w:t>_______________________________5</w:t>
      </w:r>
      <w:r w:rsidR="009040BF">
        <w:rPr>
          <w:szCs w:val="28"/>
        </w:rPr>
        <w:t>7</w:t>
      </w:r>
    </w:p>
    <w:p w:rsidR="00914CA0" w:rsidRPr="00CF217C" w:rsidRDefault="00914CA0" w:rsidP="00914CA0">
      <w:pPr>
        <w:pStyle w:val="3"/>
        <w:numPr>
          <w:ilvl w:val="1"/>
          <w:numId w:val="19"/>
        </w:numPr>
        <w:spacing w:before="0" w:after="0" w:line="240" w:lineRule="auto"/>
        <w:ind w:left="0" w:firstLine="0"/>
        <w:jc w:val="both"/>
        <w:rPr>
          <w:b w:val="0"/>
          <w:szCs w:val="28"/>
        </w:rPr>
      </w:pPr>
      <w:proofErr w:type="gramStart"/>
      <w:r w:rsidRPr="00CF217C">
        <w:rPr>
          <w:b w:val="0"/>
          <w:szCs w:val="28"/>
        </w:rPr>
        <w:t>Статистика отказов (аварий, инцидентов) и восстановлений (аварийно-восстановительных ремонтов) тепловых сетей и среднее время, затраченное на восстановление работоспособности теп</w:t>
      </w:r>
      <w:r w:rsidR="001E7926">
        <w:rPr>
          <w:b w:val="0"/>
          <w:szCs w:val="28"/>
        </w:rPr>
        <w:t>ловых сетей, за последние 5 лет_</w:t>
      </w:r>
      <w:r w:rsidR="009040BF">
        <w:rPr>
          <w:b w:val="0"/>
          <w:szCs w:val="28"/>
        </w:rPr>
        <w:t>57</w:t>
      </w:r>
      <w:proofErr w:type="gramEnd"/>
    </w:p>
    <w:p w:rsidR="00914CA0" w:rsidRPr="00CF217C" w:rsidRDefault="00914CA0" w:rsidP="00914CA0">
      <w:pPr>
        <w:pStyle w:val="a4"/>
        <w:numPr>
          <w:ilvl w:val="1"/>
          <w:numId w:val="19"/>
        </w:numPr>
        <w:spacing w:before="0" w:beforeAutospacing="0" w:after="0" w:afterAutospacing="0" w:line="240" w:lineRule="auto"/>
        <w:ind w:left="0" w:firstLine="0"/>
        <w:jc w:val="both"/>
        <w:rPr>
          <w:rFonts w:ascii="Times New Roman" w:hAnsi="Times New Roman" w:cs="Times New Roman"/>
          <w:sz w:val="28"/>
          <w:szCs w:val="28"/>
        </w:rPr>
      </w:pPr>
      <w:r w:rsidRPr="00CF217C">
        <w:rPr>
          <w:rStyle w:val="a5"/>
          <w:rFonts w:ascii="Times New Roman" w:eastAsiaTheme="majorEastAsia" w:hAnsi="Times New Roman" w:cs="Times New Roman"/>
          <w:b w:val="0"/>
          <w:sz w:val="28"/>
          <w:szCs w:val="28"/>
        </w:rPr>
        <w:t>Диагностика состояния тепловых сетей</w:t>
      </w:r>
      <w:r>
        <w:rPr>
          <w:rStyle w:val="a5"/>
          <w:rFonts w:ascii="Times New Roman" w:eastAsiaTheme="majorEastAsia" w:hAnsi="Times New Roman" w:cs="Times New Roman"/>
          <w:b w:val="0"/>
          <w:sz w:val="28"/>
          <w:szCs w:val="28"/>
        </w:rPr>
        <w:t>_________________________</w:t>
      </w:r>
      <w:r w:rsidR="009040BF">
        <w:rPr>
          <w:rStyle w:val="a5"/>
          <w:rFonts w:ascii="Times New Roman" w:eastAsiaTheme="majorEastAsia" w:hAnsi="Times New Roman" w:cs="Times New Roman"/>
          <w:b w:val="0"/>
          <w:sz w:val="28"/>
          <w:szCs w:val="28"/>
        </w:rPr>
        <w:t>5</w:t>
      </w:r>
      <w:r w:rsidR="007F08B1">
        <w:rPr>
          <w:rStyle w:val="a5"/>
          <w:rFonts w:ascii="Times New Roman" w:eastAsiaTheme="majorEastAsia" w:hAnsi="Times New Roman" w:cs="Times New Roman"/>
          <w:b w:val="0"/>
          <w:sz w:val="28"/>
          <w:szCs w:val="28"/>
        </w:rPr>
        <w:t>7</w:t>
      </w:r>
    </w:p>
    <w:p w:rsidR="00914CA0" w:rsidRPr="00CF217C" w:rsidRDefault="00914CA0" w:rsidP="00914CA0">
      <w:pPr>
        <w:pStyle w:val="3"/>
        <w:numPr>
          <w:ilvl w:val="1"/>
          <w:numId w:val="19"/>
        </w:numPr>
        <w:spacing w:before="0" w:after="0" w:line="240" w:lineRule="auto"/>
        <w:ind w:left="0" w:firstLine="0"/>
        <w:jc w:val="both"/>
        <w:rPr>
          <w:b w:val="0"/>
        </w:rPr>
      </w:pPr>
      <w:r w:rsidRPr="00CF217C">
        <w:rPr>
          <w:b w:val="0"/>
        </w:rPr>
        <w:t>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тепловых сетей</w:t>
      </w:r>
      <w:r>
        <w:rPr>
          <w:b w:val="0"/>
        </w:rPr>
        <w:t>_______________________________</w:t>
      </w:r>
      <w:r w:rsidR="00F62E89">
        <w:rPr>
          <w:b w:val="0"/>
        </w:rPr>
        <w:t>6</w:t>
      </w:r>
      <w:r w:rsidR="009040BF">
        <w:rPr>
          <w:b w:val="0"/>
        </w:rPr>
        <w:t>0</w:t>
      </w:r>
    </w:p>
    <w:p w:rsidR="00914CA0" w:rsidRPr="00CF217C" w:rsidRDefault="00914CA0" w:rsidP="00914CA0">
      <w:pPr>
        <w:pStyle w:val="3"/>
        <w:numPr>
          <w:ilvl w:val="1"/>
          <w:numId w:val="19"/>
        </w:numPr>
        <w:spacing w:before="0" w:after="0" w:line="240" w:lineRule="auto"/>
        <w:ind w:left="0" w:firstLine="0"/>
        <w:jc w:val="both"/>
        <w:rPr>
          <w:b w:val="0"/>
          <w:szCs w:val="28"/>
        </w:rPr>
      </w:pPr>
      <w:r w:rsidRPr="00CF217C">
        <w:rPr>
          <w:b w:val="0"/>
          <w:szCs w:val="28"/>
        </w:rPr>
        <w:t>Описание нормативов технологических потерь при передаче тепловой энергии (мощности), теплоносителя, включаемых в расчет отпущенных тепловой энергии (мощности) и теплоносителя</w:t>
      </w:r>
      <w:r>
        <w:rPr>
          <w:b w:val="0"/>
          <w:szCs w:val="28"/>
        </w:rPr>
        <w:t>________________________</w:t>
      </w:r>
      <w:r w:rsidR="00F62E89">
        <w:rPr>
          <w:b w:val="0"/>
          <w:szCs w:val="28"/>
        </w:rPr>
        <w:t>6</w:t>
      </w:r>
      <w:r w:rsidR="007F08B1">
        <w:rPr>
          <w:b w:val="0"/>
          <w:szCs w:val="28"/>
        </w:rPr>
        <w:t>5</w:t>
      </w:r>
    </w:p>
    <w:p w:rsidR="00914CA0" w:rsidRPr="00CF217C" w:rsidRDefault="00914CA0" w:rsidP="00914CA0">
      <w:pPr>
        <w:pStyle w:val="3"/>
        <w:numPr>
          <w:ilvl w:val="0"/>
          <w:numId w:val="0"/>
        </w:numPr>
        <w:spacing w:before="0" w:after="0" w:line="240" w:lineRule="auto"/>
        <w:jc w:val="both"/>
        <w:rPr>
          <w:b w:val="0"/>
          <w:szCs w:val="28"/>
        </w:rPr>
      </w:pPr>
      <w:r w:rsidRPr="00CF217C">
        <w:rPr>
          <w:b w:val="0"/>
          <w:szCs w:val="28"/>
        </w:rPr>
        <w:t xml:space="preserve">3.12. Оценка тепловых потерь в тепловых сетях за </w:t>
      </w:r>
      <w:proofErr w:type="gramStart"/>
      <w:r w:rsidRPr="00CF217C">
        <w:rPr>
          <w:b w:val="0"/>
          <w:szCs w:val="28"/>
        </w:rPr>
        <w:t>последние</w:t>
      </w:r>
      <w:proofErr w:type="gramEnd"/>
      <w:r w:rsidRPr="00CF217C">
        <w:rPr>
          <w:b w:val="0"/>
          <w:szCs w:val="28"/>
        </w:rPr>
        <w:t xml:space="preserve"> 3 года при отсутствии приборов учета тепловых потерь</w:t>
      </w:r>
      <w:r>
        <w:rPr>
          <w:b w:val="0"/>
          <w:szCs w:val="28"/>
        </w:rPr>
        <w:t>__________________________</w:t>
      </w:r>
      <w:r w:rsidR="001E7926">
        <w:rPr>
          <w:b w:val="0"/>
          <w:szCs w:val="28"/>
        </w:rPr>
        <w:t>6</w:t>
      </w:r>
      <w:r w:rsidR="009040BF">
        <w:rPr>
          <w:b w:val="0"/>
          <w:szCs w:val="28"/>
        </w:rPr>
        <w:t>6</w:t>
      </w:r>
    </w:p>
    <w:p w:rsidR="00914CA0" w:rsidRPr="00CF217C" w:rsidRDefault="00914CA0" w:rsidP="00914CA0">
      <w:pPr>
        <w:pStyle w:val="3"/>
        <w:numPr>
          <w:ilvl w:val="1"/>
          <w:numId w:val="20"/>
        </w:numPr>
        <w:spacing w:before="0" w:after="0" w:line="240" w:lineRule="auto"/>
        <w:ind w:left="0" w:firstLine="0"/>
        <w:jc w:val="both"/>
        <w:rPr>
          <w:b w:val="0"/>
          <w:szCs w:val="28"/>
        </w:rPr>
      </w:pPr>
      <w:r w:rsidRPr="00CF217C">
        <w:rPr>
          <w:b w:val="0"/>
          <w:szCs w:val="28"/>
        </w:rPr>
        <w:t>Предписания надзорных органов по запрещению дальнейшей эксплуатации участков тепловой сети и результаты их исполнения</w:t>
      </w:r>
      <w:r w:rsidR="001E7926">
        <w:rPr>
          <w:b w:val="0"/>
          <w:szCs w:val="28"/>
        </w:rPr>
        <w:t>_______6</w:t>
      </w:r>
      <w:r w:rsidR="009040BF">
        <w:rPr>
          <w:b w:val="0"/>
          <w:szCs w:val="28"/>
        </w:rPr>
        <w:t>7</w:t>
      </w:r>
    </w:p>
    <w:p w:rsidR="00914CA0" w:rsidRPr="00CF217C" w:rsidRDefault="00914CA0" w:rsidP="00914CA0">
      <w:pPr>
        <w:pStyle w:val="3"/>
        <w:numPr>
          <w:ilvl w:val="1"/>
          <w:numId w:val="20"/>
        </w:numPr>
        <w:spacing w:before="0" w:after="0" w:line="240" w:lineRule="auto"/>
        <w:ind w:left="0" w:firstLine="0"/>
        <w:jc w:val="both"/>
        <w:rPr>
          <w:b w:val="0"/>
          <w:szCs w:val="28"/>
        </w:rPr>
      </w:pPr>
      <w:r w:rsidRPr="00CF217C">
        <w:rPr>
          <w:b w:val="0"/>
          <w:szCs w:val="28"/>
        </w:rPr>
        <w:t xml:space="preserve">Описание типов присоединений </w:t>
      </w:r>
      <w:proofErr w:type="spellStart"/>
      <w:r w:rsidRPr="00CF217C">
        <w:rPr>
          <w:b w:val="0"/>
          <w:szCs w:val="28"/>
        </w:rPr>
        <w:t>теплопотребляющих</w:t>
      </w:r>
      <w:proofErr w:type="spellEnd"/>
      <w:r w:rsidRPr="00CF217C">
        <w:rPr>
          <w:b w:val="0"/>
          <w:szCs w:val="28"/>
        </w:rPr>
        <w:t xml:space="preserve"> установок потребителей к тепловым сетям с выделением наиболее распространенных, определяющих выбор и обоснование графика регулирования отпуска тепловой энергии потребителям</w:t>
      </w:r>
      <w:r>
        <w:rPr>
          <w:b w:val="0"/>
          <w:szCs w:val="28"/>
        </w:rPr>
        <w:t>____</w:t>
      </w:r>
      <w:r w:rsidR="001E7926">
        <w:rPr>
          <w:b w:val="0"/>
          <w:szCs w:val="28"/>
        </w:rPr>
        <w:t>_______________________________6</w:t>
      </w:r>
      <w:r w:rsidR="009040BF">
        <w:rPr>
          <w:b w:val="0"/>
          <w:szCs w:val="28"/>
        </w:rPr>
        <w:t>7</w:t>
      </w:r>
    </w:p>
    <w:p w:rsidR="00914CA0" w:rsidRPr="00CF217C" w:rsidRDefault="00914CA0" w:rsidP="00914CA0">
      <w:pPr>
        <w:pStyle w:val="3"/>
        <w:numPr>
          <w:ilvl w:val="1"/>
          <w:numId w:val="20"/>
        </w:numPr>
        <w:spacing w:before="0" w:after="0" w:line="240" w:lineRule="auto"/>
        <w:ind w:left="0" w:firstLine="0"/>
        <w:jc w:val="both"/>
        <w:rPr>
          <w:b w:val="0"/>
        </w:rPr>
      </w:pPr>
      <w:r w:rsidRPr="00CF217C">
        <w:rPr>
          <w:b w:val="0"/>
        </w:rPr>
        <w:t>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r w:rsidR="001E7926">
        <w:rPr>
          <w:b w:val="0"/>
        </w:rPr>
        <w:t>___________</w:t>
      </w:r>
      <w:r w:rsidR="007F08B1">
        <w:rPr>
          <w:b w:val="0"/>
        </w:rPr>
        <w:t>67</w:t>
      </w:r>
    </w:p>
    <w:p w:rsidR="00914CA0" w:rsidRPr="00CF217C" w:rsidRDefault="00914CA0" w:rsidP="00914CA0">
      <w:pPr>
        <w:pStyle w:val="3"/>
        <w:numPr>
          <w:ilvl w:val="1"/>
          <w:numId w:val="20"/>
        </w:numPr>
        <w:spacing w:before="0" w:after="0" w:line="240" w:lineRule="auto"/>
        <w:ind w:left="0" w:firstLine="0"/>
        <w:jc w:val="both"/>
        <w:rPr>
          <w:b w:val="0"/>
          <w:szCs w:val="28"/>
        </w:rPr>
      </w:pPr>
      <w:r w:rsidRPr="00CF217C">
        <w:rPr>
          <w:b w:val="0"/>
          <w:szCs w:val="28"/>
        </w:rPr>
        <w:t>Анализ работы диспетчерских служб теплоснабжающих (</w:t>
      </w:r>
      <w:proofErr w:type="spellStart"/>
      <w:r w:rsidRPr="00CF217C">
        <w:rPr>
          <w:b w:val="0"/>
          <w:szCs w:val="28"/>
        </w:rPr>
        <w:t>теплосетевых</w:t>
      </w:r>
      <w:proofErr w:type="spellEnd"/>
      <w:r w:rsidRPr="00CF217C">
        <w:rPr>
          <w:b w:val="0"/>
          <w:szCs w:val="28"/>
        </w:rPr>
        <w:t>) организаций и используемых средств автоматизации, телемеханизации и связи</w:t>
      </w:r>
      <w:r>
        <w:rPr>
          <w:b w:val="0"/>
          <w:szCs w:val="28"/>
        </w:rPr>
        <w:t>__________</w:t>
      </w:r>
      <w:r w:rsidR="001E7926">
        <w:rPr>
          <w:b w:val="0"/>
          <w:szCs w:val="28"/>
        </w:rPr>
        <w:t>_______________________________</w:t>
      </w:r>
      <w:r w:rsidR="002E53BA">
        <w:rPr>
          <w:b w:val="0"/>
          <w:szCs w:val="28"/>
        </w:rPr>
        <w:t>68</w:t>
      </w:r>
    </w:p>
    <w:p w:rsidR="00914CA0" w:rsidRPr="00CF217C" w:rsidRDefault="00914CA0" w:rsidP="00914CA0">
      <w:pPr>
        <w:pStyle w:val="3"/>
        <w:numPr>
          <w:ilvl w:val="0"/>
          <w:numId w:val="0"/>
        </w:numPr>
        <w:spacing w:before="0" w:after="0" w:line="240" w:lineRule="auto"/>
        <w:jc w:val="both"/>
        <w:rPr>
          <w:b w:val="0"/>
          <w:szCs w:val="28"/>
        </w:rPr>
      </w:pPr>
      <w:r w:rsidRPr="00CF217C">
        <w:rPr>
          <w:b w:val="0"/>
          <w:szCs w:val="28"/>
        </w:rPr>
        <w:t>3.17. Уровень автоматизации и обслуживания центральных тепловых пунктов, насосных станций</w:t>
      </w:r>
      <w:r>
        <w:rPr>
          <w:b w:val="0"/>
          <w:szCs w:val="28"/>
        </w:rPr>
        <w:t>_______________________________________</w:t>
      </w:r>
      <w:r w:rsidR="002E53BA">
        <w:rPr>
          <w:b w:val="0"/>
          <w:szCs w:val="28"/>
        </w:rPr>
        <w:t>68</w:t>
      </w:r>
    </w:p>
    <w:p w:rsidR="00914CA0" w:rsidRPr="00CF217C" w:rsidRDefault="00914CA0" w:rsidP="00914CA0">
      <w:pPr>
        <w:pStyle w:val="3"/>
        <w:numPr>
          <w:ilvl w:val="1"/>
          <w:numId w:val="21"/>
        </w:numPr>
        <w:spacing w:before="0" w:after="0" w:line="240" w:lineRule="auto"/>
        <w:ind w:left="0" w:firstLine="0"/>
        <w:jc w:val="both"/>
        <w:rPr>
          <w:b w:val="0"/>
          <w:szCs w:val="28"/>
        </w:rPr>
      </w:pPr>
      <w:r w:rsidRPr="00CF217C">
        <w:rPr>
          <w:b w:val="0"/>
          <w:szCs w:val="28"/>
        </w:rPr>
        <w:t>Сведения о наличии защиты тепловых сетей от превышения давления</w:t>
      </w:r>
      <w:r>
        <w:rPr>
          <w:b w:val="0"/>
          <w:szCs w:val="28"/>
        </w:rPr>
        <w:t>_</w:t>
      </w:r>
      <w:r w:rsidR="001E7926">
        <w:rPr>
          <w:b w:val="0"/>
          <w:szCs w:val="28"/>
        </w:rPr>
        <w:t>______________________</w:t>
      </w:r>
      <w:r w:rsidR="00941F93">
        <w:rPr>
          <w:b w:val="0"/>
          <w:szCs w:val="28"/>
        </w:rPr>
        <w:t>______________________________</w:t>
      </w:r>
      <w:r w:rsidR="002E53BA">
        <w:rPr>
          <w:b w:val="0"/>
          <w:szCs w:val="28"/>
        </w:rPr>
        <w:t>68</w:t>
      </w:r>
    </w:p>
    <w:p w:rsidR="00914CA0" w:rsidRPr="00CF217C" w:rsidRDefault="00914CA0" w:rsidP="00914CA0">
      <w:pPr>
        <w:pStyle w:val="a9"/>
        <w:numPr>
          <w:ilvl w:val="1"/>
          <w:numId w:val="21"/>
        </w:numPr>
        <w:spacing w:before="0" w:after="0"/>
        <w:ind w:left="0" w:firstLine="0"/>
        <w:rPr>
          <w:szCs w:val="28"/>
        </w:rPr>
      </w:pPr>
      <w:r w:rsidRPr="00CF217C">
        <w:rPr>
          <w:szCs w:val="28"/>
        </w:rPr>
        <w:t>Перечень выявленных бесхозяйственных тепловых сетей и обоснование выбора организации, уполномоченной на их эксплуатацию</w:t>
      </w:r>
      <w:r w:rsidR="00941F93">
        <w:rPr>
          <w:szCs w:val="28"/>
        </w:rPr>
        <w:t>____________</w:t>
      </w:r>
      <w:r w:rsidR="002E53BA">
        <w:rPr>
          <w:szCs w:val="28"/>
        </w:rPr>
        <w:t>68</w:t>
      </w:r>
    </w:p>
    <w:p w:rsidR="00914CA0" w:rsidRPr="008E1305" w:rsidRDefault="00914CA0" w:rsidP="00914CA0">
      <w:pPr>
        <w:autoSpaceDE w:val="0"/>
        <w:autoSpaceDN w:val="0"/>
        <w:adjustRightInd w:val="0"/>
        <w:jc w:val="both"/>
        <w:rPr>
          <w:sz w:val="28"/>
          <w:szCs w:val="28"/>
        </w:rPr>
      </w:pPr>
      <w:r w:rsidRPr="008E1305">
        <w:rPr>
          <w:sz w:val="28"/>
          <w:szCs w:val="28"/>
        </w:rPr>
        <w:t>Часть 4. Зоны действия источников тепловой энергии</w:t>
      </w:r>
      <w:r w:rsidR="00941F93">
        <w:rPr>
          <w:sz w:val="28"/>
          <w:szCs w:val="28"/>
        </w:rPr>
        <w:t>_________________</w:t>
      </w:r>
      <w:r w:rsidR="002E53BA">
        <w:rPr>
          <w:sz w:val="28"/>
          <w:szCs w:val="28"/>
        </w:rPr>
        <w:t>69</w:t>
      </w:r>
    </w:p>
    <w:p w:rsidR="00914CA0" w:rsidRDefault="008E1305" w:rsidP="00914CA0">
      <w:pPr>
        <w:autoSpaceDE w:val="0"/>
        <w:autoSpaceDN w:val="0"/>
        <w:adjustRightInd w:val="0"/>
        <w:jc w:val="both"/>
        <w:rPr>
          <w:sz w:val="28"/>
          <w:szCs w:val="28"/>
        </w:rPr>
      </w:pPr>
      <w:r w:rsidRPr="008E1305">
        <w:rPr>
          <w:sz w:val="28"/>
          <w:szCs w:val="28"/>
        </w:rPr>
        <w:lastRenderedPageBreak/>
        <w:t>Часть</w:t>
      </w:r>
      <w:r w:rsidR="00914CA0" w:rsidRPr="008E1305">
        <w:rPr>
          <w:sz w:val="28"/>
          <w:szCs w:val="28"/>
        </w:rPr>
        <w:t>5.Тепловые нагрузки потребителей тепловой</w:t>
      </w:r>
      <w:r w:rsidR="00914CA0" w:rsidRPr="00CF217C">
        <w:rPr>
          <w:sz w:val="28"/>
          <w:szCs w:val="28"/>
        </w:rPr>
        <w:t xml:space="preserve"> энергии</w:t>
      </w:r>
      <w:r w:rsidR="001E7926">
        <w:rPr>
          <w:sz w:val="28"/>
          <w:szCs w:val="28"/>
        </w:rPr>
        <w:t>______________</w:t>
      </w:r>
      <w:r>
        <w:rPr>
          <w:sz w:val="28"/>
          <w:szCs w:val="28"/>
        </w:rPr>
        <w:t>_______________________________________</w:t>
      </w:r>
      <w:r w:rsidR="001E7926">
        <w:rPr>
          <w:sz w:val="28"/>
          <w:szCs w:val="28"/>
        </w:rPr>
        <w:t>___</w:t>
      </w:r>
      <w:r w:rsidR="003043BB">
        <w:rPr>
          <w:sz w:val="28"/>
          <w:szCs w:val="28"/>
        </w:rPr>
        <w:t>69</w:t>
      </w:r>
    </w:p>
    <w:p w:rsidR="00914CA0" w:rsidRDefault="00914CA0" w:rsidP="00914CA0">
      <w:pPr>
        <w:autoSpaceDE w:val="0"/>
        <w:autoSpaceDN w:val="0"/>
        <w:adjustRightInd w:val="0"/>
        <w:jc w:val="both"/>
        <w:rPr>
          <w:sz w:val="28"/>
          <w:szCs w:val="28"/>
        </w:rPr>
      </w:pPr>
      <w:r w:rsidRPr="00726C24">
        <w:rPr>
          <w:sz w:val="28"/>
          <w:szCs w:val="28"/>
        </w:rPr>
        <w:t>5.1. Значение потребления тепловой энергии в расчетных элементах</w:t>
      </w:r>
      <w:r w:rsidRPr="00CF217C">
        <w:rPr>
          <w:sz w:val="28"/>
          <w:szCs w:val="28"/>
        </w:rPr>
        <w:t xml:space="preserve"> территориального деления при расчетных температурах наружного воздуха</w:t>
      </w:r>
      <w:r>
        <w:rPr>
          <w:sz w:val="28"/>
          <w:szCs w:val="28"/>
        </w:rPr>
        <w:t>_</w:t>
      </w:r>
      <w:r w:rsidR="001E7926">
        <w:rPr>
          <w:sz w:val="28"/>
          <w:szCs w:val="28"/>
        </w:rPr>
        <w:t>_____________________________________________________</w:t>
      </w:r>
      <w:r w:rsidR="003043BB">
        <w:rPr>
          <w:sz w:val="28"/>
          <w:szCs w:val="28"/>
        </w:rPr>
        <w:t>69</w:t>
      </w:r>
    </w:p>
    <w:p w:rsidR="00914CA0" w:rsidRDefault="00914CA0" w:rsidP="00914CA0">
      <w:pPr>
        <w:autoSpaceDE w:val="0"/>
        <w:autoSpaceDN w:val="0"/>
        <w:adjustRightInd w:val="0"/>
        <w:jc w:val="both"/>
        <w:rPr>
          <w:b/>
          <w:sz w:val="28"/>
          <w:szCs w:val="28"/>
        </w:rPr>
      </w:pPr>
      <w:r w:rsidRPr="00C80090">
        <w:rPr>
          <w:sz w:val="28"/>
          <w:szCs w:val="28"/>
        </w:rPr>
        <w:t>5.2. Случаи применения отопления жилых помещений в многоквартирных домах с использованием индивидуальных квартирных источников тепловой энергии</w:t>
      </w:r>
      <w:r w:rsidRPr="00C80090">
        <w:rPr>
          <w:b/>
          <w:sz w:val="28"/>
          <w:szCs w:val="28"/>
        </w:rPr>
        <w:t>______________________________________________________</w:t>
      </w:r>
      <w:r w:rsidR="00825916">
        <w:rPr>
          <w:sz w:val="28"/>
          <w:szCs w:val="28"/>
        </w:rPr>
        <w:t>7</w:t>
      </w:r>
      <w:r w:rsidR="003043BB">
        <w:rPr>
          <w:sz w:val="28"/>
          <w:szCs w:val="28"/>
        </w:rPr>
        <w:t>0</w:t>
      </w:r>
    </w:p>
    <w:p w:rsidR="00914CA0" w:rsidRPr="001E7926" w:rsidRDefault="00914CA0" w:rsidP="00914CA0">
      <w:pPr>
        <w:autoSpaceDE w:val="0"/>
        <w:autoSpaceDN w:val="0"/>
        <w:adjustRightInd w:val="0"/>
        <w:jc w:val="both"/>
        <w:rPr>
          <w:sz w:val="28"/>
          <w:szCs w:val="28"/>
        </w:rPr>
      </w:pPr>
      <w:r>
        <w:rPr>
          <w:sz w:val="28"/>
          <w:szCs w:val="28"/>
        </w:rPr>
        <w:t xml:space="preserve">5.3. </w:t>
      </w:r>
      <w:r w:rsidRPr="00914CA0">
        <w:rPr>
          <w:sz w:val="28"/>
          <w:szCs w:val="28"/>
        </w:rPr>
        <w:t>Значения потребления тепловой энергии в расчетных элементах территориального деления за отопительный период и за год в целом</w:t>
      </w:r>
      <w:r w:rsidRPr="00914CA0">
        <w:rPr>
          <w:b/>
          <w:sz w:val="28"/>
          <w:szCs w:val="28"/>
        </w:rPr>
        <w:t>____</w:t>
      </w:r>
      <w:r w:rsidR="00825916">
        <w:rPr>
          <w:sz w:val="28"/>
          <w:szCs w:val="28"/>
        </w:rPr>
        <w:t>7</w:t>
      </w:r>
      <w:r w:rsidR="003043BB">
        <w:rPr>
          <w:sz w:val="28"/>
          <w:szCs w:val="28"/>
        </w:rPr>
        <w:t>0</w:t>
      </w:r>
    </w:p>
    <w:p w:rsidR="00914CA0" w:rsidRPr="001E7926" w:rsidRDefault="00914CA0" w:rsidP="00914CA0">
      <w:pPr>
        <w:autoSpaceDE w:val="0"/>
        <w:autoSpaceDN w:val="0"/>
        <w:adjustRightInd w:val="0"/>
        <w:jc w:val="both"/>
        <w:rPr>
          <w:sz w:val="28"/>
          <w:szCs w:val="28"/>
        </w:rPr>
      </w:pPr>
      <w:r w:rsidRPr="001E7926">
        <w:rPr>
          <w:sz w:val="28"/>
          <w:szCs w:val="28"/>
        </w:rPr>
        <w:t>5.4. Значения потребления тепловой энергии при расчетных температурах наружного воздуха в зонах действия источника тепловой энергии_______</w:t>
      </w:r>
      <w:r w:rsidR="00CB1459">
        <w:rPr>
          <w:sz w:val="28"/>
          <w:szCs w:val="28"/>
        </w:rPr>
        <w:t>7</w:t>
      </w:r>
      <w:r w:rsidR="007F08B1">
        <w:rPr>
          <w:sz w:val="28"/>
          <w:szCs w:val="28"/>
        </w:rPr>
        <w:t>0</w:t>
      </w:r>
    </w:p>
    <w:p w:rsidR="00914CA0" w:rsidRPr="001E7926" w:rsidRDefault="00914CA0" w:rsidP="00914CA0">
      <w:pPr>
        <w:autoSpaceDE w:val="0"/>
        <w:autoSpaceDN w:val="0"/>
        <w:adjustRightInd w:val="0"/>
        <w:jc w:val="both"/>
        <w:rPr>
          <w:sz w:val="28"/>
          <w:szCs w:val="28"/>
        </w:rPr>
      </w:pPr>
      <w:r w:rsidRPr="001E7926">
        <w:rPr>
          <w:sz w:val="28"/>
          <w:szCs w:val="28"/>
        </w:rPr>
        <w:t>5.5. Существующие нормативы потребления тепловой энергии для населения на отопление и горячее водоснабжение_____________________</w:t>
      </w:r>
      <w:r w:rsidR="001E7926" w:rsidRPr="001E7926">
        <w:rPr>
          <w:sz w:val="28"/>
          <w:szCs w:val="28"/>
        </w:rPr>
        <w:t>________7</w:t>
      </w:r>
      <w:r w:rsidR="003043BB">
        <w:rPr>
          <w:sz w:val="28"/>
          <w:szCs w:val="28"/>
        </w:rPr>
        <w:t>1</w:t>
      </w:r>
    </w:p>
    <w:p w:rsidR="00914CA0" w:rsidRPr="001E7926" w:rsidRDefault="00914CA0" w:rsidP="00914CA0">
      <w:pPr>
        <w:autoSpaceDE w:val="0"/>
        <w:autoSpaceDN w:val="0"/>
        <w:adjustRightInd w:val="0"/>
        <w:jc w:val="both"/>
        <w:rPr>
          <w:sz w:val="28"/>
          <w:szCs w:val="28"/>
        </w:rPr>
      </w:pPr>
      <w:r w:rsidRPr="001E7926">
        <w:rPr>
          <w:sz w:val="28"/>
          <w:szCs w:val="28"/>
        </w:rPr>
        <w:t>Часть 6. Балансы тепловой мощности и тепловой нагрузки в зонах действия источников тепловой энергии_____________________________________</w:t>
      </w:r>
      <w:r w:rsidR="00CB1459">
        <w:rPr>
          <w:sz w:val="28"/>
          <w:szCs w:val="28"/>
        </w:rPr>
        <w:t>7</w:t>
      </w:r>
      <w:r w:rsidR="003043BB">
        <w:rPr>
          <w:sz w:val="28"/>
          <w:szCs w:val="28"/>
        </w:rPr>
        <w:t>1</w:t>
      </w:r>
    </w:p>
    <w:p w:rsidR="00914CA0" w:rsidRPr="001E7926" w:rsidRDefault="00914CA0" w:rsidP="00914CA0">
      <w:pPr>
        <w:pStyle w:val="a9"/>
        <w:numPr>
          <w:ilvl w:val="1"/>
          <w:numId w:val="12"/>
        </w:numPr>
        <w:autoSpaceDE w:val="0"/>
        <w:autoSpaceDN w:val="0"/>
        <w:spacing w:before="0" w:after="0"/>
        <w:ind w:left="0" w:firstLine="0"/>
      </w:pPr>
      <w:proofErr w:type="gramStart"/>
      <w:r w:rsidRPr="001E7926">
        <w:t>Балансы установленной, располагаемой тепловой мощности и тепловой мощности нетто, потерь тепловой мощности в тепловых сетях и присоединенной тепловой нагрузки по каждому источнику тепловой энергии_______________________________________________________</w:t>
      </w:r>
      <w:r w:rsidR="001E7926" w:rsidRPr="001E7926">
        <w:t>7</w:t>
      </w:r>
      <w:r w:rsidR="003043BB">
        <w:t>1</w:t>
      </w:r>
      <w:proofErr w:type="gramEnd"/>
    </w:p>
    <w:p w:rsidR="00914CA0" w:rsidRDefault="00914CA0" w:rsidP="00914CA0">
      <w:pPr>
        <w:pStyle w:val="a9"/>
        <w:numPr>
          <w:ilvl w:val="1"/>
          <w:numId w:val="12"/>
        </w:numPr>
        <w:autoSpaceDE w:val="0"/>
        <w:autoSpaceDN w:val="0"/>
        <w:spacing w:before="0" w:after="0"/>
        <w:ind w:left="0" w:firstLine="0"/>
      </w:pPr>
      <w:r w:rsidRPr="00914CA0">
        <w:t>Резерв и дефицит тепловой мощности по каждому источнику тепловой энергии и выводам тепловой мощности от источников тепловой энергии__</w:t>
      </w:r>
      <w:r w:rsidR="00CB1459">
        <w:t>7</w:t>
      </w:r>
      <w:r w:rsidR="003043BB">
        <w:t>2</w:t>
      </w:r>
    </w:p>
    <w:p w:rsidR="00914CA0" w:rsidRDefault="00914CA0" w:rsidP="001E7926">
      <w:pPr>
        <w:pStyle w:val="a9"/>
        <w:numPr>
          <w:ilvl w:val="1"/>
          <w:numId w:val="12"/>
        </w:numPr>
        <w:autoSpaceDE w:val="0"/>
        <w:autoSpaceDN w:val="0"/>
        <w:spacing w:before="0" w:after="0"/>
        <w:ind w:left="0" w:firstLine="0"/>
      </w:pPr>
      <w:r w:rsidRPr="00914CA0">
        <w:t>Причины возникновения дефицитов тепловой мощности и последствия влияния дефицитов на качество теплоснабжения______________________</w:t>
      </w:r>
      <w:r>
        <w:t>__</w:t>
      </w:r>
      <w:r w:rsidR="00CB1459">
        <w:t>7</w:t>
      </w:r>
      <w:r w:rsidR="003043BB">
        <w:t>2</w:t>
      </w:r>
    </w:p>
    <w:p w:rsidR="00914CA0" w:rsidRDefault="00914CA0" w:rsidP="00914CA0">
      <w:pPr>
        <w:pStyle w:val="a9"/>
        <w:autoSpaceDE w:val="0"/>
        <w:autoSpaceDN w:val="0"/>
        <w:spacing w:before="0" w:after="0"/>
      </w:pPr>
      <w:r w:rsidRPr="00914CA0">
        <w:t>Часть 7. Балансы теплоносителя___</w:t>
      </w:r>
      <w:r w:rsidR="001E7926">
        <w:t>_______________________________</w:t>
      </w:r>
      <w:r w:rsidR="00CB1459">
        <w:t>7</w:t>
      </w:r>
      <w:r w:rsidR="003043BB">
        <w:t>3</w:t>
      </w:r>
      <w:r w:rsidRPr="00914CA0">
        <w:t xml:space="preserve"> </w:t>
      </w:r>
    </w:p>
    <w:p w:rsidR="00914CA0" w:rsidRPr="00FA7CC2" w:rsidRDefault="00914CA0" w:rsidP="00914CA0">
      <w:pPr>
        <w:pStyle w:val="a9"/>
        <w:autoSpaceDE w:val="0"/>
        <w:autoSpaceDN w:val="0"/>
        <w:spacing w:before="0" w:after="0"/>
      </w:pPr>
      <w:r w:rsidRPr="00CF217C">
        <w:t>7.1. Утвержденные балансы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в том числе работающих на единую тепловую сеть</w:t>
      </w:r>
      <w:r>
        <w:rPr>
          <w:b/>
        </w:rPr>
        <w:t>________________________</w:t>
      </w:r>
      <w:r w:rsidR="00CB1459" w:rsidRPr="00CB1459">
        <w:t>7</w:t>
      </w:r>
      <w:r w:rsidR="003043BB">
        <w:t>3</w:t>
      </w:r>
    </w:p>
    <w:p w:rsidR="00914CA0" w:rsidRPr="00FA7CC2" w:rsidRDefault="00914CA0" w:rsidP="00914CA0">
      <w:pPr>
        <w:pStyle w:val="a9"/>
        <w:autoSpaceDE w:val="0"/>
        <w:autoSpaceDN w:val="0"/>
        <w:spacing w:before="0" w:after="0"/>
        <w:rPr>
          <w:szCs w:val="28"/>
        </w:rPr>
      </w:pPr>
      <w:r w:rsidRPr="00FA7CC2">
        <w:rPr>
          <w:szCs w:val="28"/>
        </w:rPr>
        <w:t>Часть 8</w:t>
      </w:r>
      <w:r w:rsidRPr="00FA7CC2">
        <w:rPr>
          <w:bCs/>
          <w:szCs w:val="28"/>
        </w:rPr>
        <w:t xml:space="preserve">. </w:t>
      </w:r>
      <w:r w:rsidRPr="00FA7CC2">
        <w:rPr>
          <w:szCs w:val="28"/>
        </w:rPr>
        <w:t>Топливные балансы источников тепловой энергии и система обеспечения топливом___________________________________________</w:t>
      </w:r>
      <w:r w:rsidR="00825916">
        <w:rPr>
          <w:szCs w:val="28"/>
        </w:rPr>
        <w:t>7</w:t>
      </w:r>
      <w:r w:rsidR="003043BB">
        <w:rPr>
          <w:szCs w:val="28"/>
        </w:rPr>
        <w:t>3</w:t>
      </w:r>
    </w:p>
    <w:p w:rsidR="00914CA0" w:rsidRPr="00FA7CC2" w:rsidRDefault="00914CA0" w:rsidP="00914CA0">
      <w:pPr>
        <w:pStyle w:val="a9"/>
        <w:autoSpaceDE w:val="0"/>
        <w:autoSpaceDN w:val="0"/>
        <w:spacing w:before="0" w:after="0"/>
        <w:rPr>
          <w:szCs w:val="28"/>
        </w:rPr>
      </w:pPr>
      <w:r w:rsidRPr="00FA7CC2">
        <w:rPr>
          <w:szCs w:val="28"/>
        </w:rPr>
        <w:t xml:space="preserve"> 8.1. Описание видов и количества используемого основного топлива для каждого источника тепловой энергии_______________________________</w:t>
      </w:r>
      <w:r w:rsidR="00CB1459">
        <w:rPr>
          <w:szCs w:val="28"/>
        </w:rPr>
        <w:t>7</w:t>
      </w:r>
      <w:r w:rsidR="007F08B1">
        <w:rPr>
          <w:szCs w:val="28"/>
        </w:rPr>
        <w:t>3</w:t>
      </w:r>
    </w:p>
    <w:p w:rsidR="00914CA0" w:rsidRPr="00FA7CC2" w:rsidRDefault="00914CA0" w:rsidP="00914CA0">
      <w:pPr>
        <w:pStyle w:val="a9"/>
        <w:autoSpaceDE w:val="0"/>
        <w:autoSpaceDN w:val="0"/>
        <w:spacing w:before="0" w:after="0"/>
        <w:rPr>
          <w:szCs w:val="28"/>
        </w:rPr>
      </w:pPr>
      <w:r w:rsidRPr="00FA7CC2">
        <w:rPr>
          <w:szCs w:val="28"/>
        </w:rPr>
        <w:t>8.2. Описание видов резервного и аварийного топлива и возможности их обеспечения в соответствии с нормативными требованиями_____________</w:t>
      </w:r>
      <w:r w:rsidR="00FA7CC2" w:rsidRPr="00FA7CC2">
        <w:rPr>
          <w:szCs w:val="28"/>
        </w:rPr>
        <w:t>7</w:t>
      </w:r>
      <w:r w:rsidR="007F08B1">
        <w:rPr>
          <w:szCs w:val="28"/>
        </w:rPr>
        <w:t>3</w:t>
      </w:r>
    </w:p>
    <w:p w:rsidR="00914CA0" w:rsidRPr="00FA7CC2" w:rsidRDefault="00914CA0" w:rsidP="00914CA0">
      <w:pPr>
        <w:pStyle w:val="a9"/>
        <w:autoSpaceDE w:val="0"/>
        <w:autoSpaceDN w:val="0"/>
        <w:spacing w:before="0" w:after="0"/>
        <w:rPr>
          <w:szCs w:val="28"/>
        </w:rPr>
      </w:pPr>
      <w:r w:rsidRPr="00FA7CC2">
        <w:rPr>
          <w:szCs w:val="28"/>
        </w:rPr>
        <w:t>8.3. Описание особенностей характеристик топлив в зависимости от мест поставки_______________________</w:t>
      </w:r>
      <w:r w:rsidR="00FA7CC2" w:rsidRPr="00FA7CC2">
        <w:rPr>
          <w:szCs w:val="28"/>
        </w:rPr>
        <w:t>_______________________________7</w:t>
      </w:r>
      <w:r w:rsidR="007F08B1">
        <w:rPr>
          <w:szCs w:val="28"/>
        </w:rPr>
        <w:t>3</w:t>
      </w:r>
    </w:p>
    <w:p w:rsidR="00914CA0" w:rsidRPr="00FA7CC2" w:rsidRDefault="00914CA0" w:rsidP="00914CA0">
      <w:pPr>
        <w:pStyle w:val="a9"/>
        <w:autoSpaceDE w:val="0"/>
        <w:autoSpaceDN w:val="0"/>
        <w:spacing w:before="0" w:after="0"/>
        <w:rPr>
          <w:szCs w:val="28"/>
        </w:rPr>
      </w:pPr>
      <w:r w:rsidRPr="00FA7CC2">
        <w:rPr>
          <w:szCs w:val="28"/>
        </w:rPr>
        <w:t>8.4. Анализ поставки топлива в периоды расчетных температур наружного воздуха________________________</w:t>
      </w:r>
      <w:r w:rsidR="00FA7CC2" w:rsidRPr="00FA7CC2">
        <w:rPr>
          <w:szCs w:val="28"/>
        </w:rPr>
        <w:t>_______________________________7</w:t>
      </w:r>
      <w:r w:rsidR="003043BB">
        <w:rPr>
          <w:szCs w:val="28"/>
        </w:rPr>
        <w:t>4</w:t>
      </w:r>
    </w:p>
    <w:p w:rsidR="00914CA0" w:rsidRPr="00FA7CC2" w:rsidRDefault="00914CA0" w:rsidP="00914CA0">
      <w:pPr>
        <w:pStyle w:val="a9"/>
        <w:autoSpaceDE w:val="0"/>
        <w:autoSpaceDN w:val="0"/>
        <w:spacing w:before="0" w:after="0"/>
        <w:rPr>
          <w:szCs w:val="28"/>
        </w:rPr>
      </w:pPr>
      <w:r w:rsidRPr="00FA7CC2">
        <w:rPr>
          <w:szCs w:val="28"/>
        </w:rPr>
        <w:t>Часть 9.  Надежность теплоснабжения МО «</w:t>
      </w:r>
      <w:r w:rsidR="00726C24">
        <w:rPr>
          <w:szCs w:val="28"/>
        </w:rPr>
        <w:t>Никольское</w:t>
      </w:r>
      <w:r w:rsidRPr="00FA7CC2">
        <w:rPr>
          <w:szCs w:val="28"/>
        </w:rPr>
        <w:t>»________________</w:t>
      </w:r>
      <w:r w:rsidR="00FA7CC2" w:rsidRPr="00FA7CC2">
        <w:rPr>
          <w:szCs w:val="28"/>
        </w:rPr>
        <w:t>7</w:t>
      </w:r>
      <w:r w:rsidR="003043BB">
        <w:rPr>
          <w:szCs w:val="28"/>
        </w:rPr>
        <w:t>4</w:t>
      </w:r>
      <w:r w:rsidRPr="00FA7CC2">
        <w:rPr>
          <w:szCs w:val="28"/>
        </w:rPr>
        <w:t xml:space="preserve"> </w:t>
      </w:r>
    </w:p>
    <w:p w:rsidR="00914CA0" w:rsidRPr="00FA7CC2" w:rsidRDefault="00914CA0" w:rsidP="00914CA0">
      <w:pPr>
        <w:pStyle w:val="a9"/>
        <w:autoSpaceDE w:val="0"/>
        <w:autoSpaceDN w:val="0"/>
        <w:spacing w:before="0" w:after="0"/>
        <w:rPr>
          <w:szCs w:val="28"/>
        </w:rPr>
      </w:pPr>
      <w:r w:rsidRPr="00FA7CC2">
        <w:rPr>
          <w:szCs w:val="28"/>
        </w:rPr>
        <w:t>9.1. Описание показателей определяющих уровень надежности и качества при производстве и передаче тепловой энергии__________________________</w:t>
      </w:r>
      <w:r w:rsidR="00FA7CC2" w:rsidRPr="00FA7CC2">
        <w:rPr>
          <w:szCs w:val="28"/>
        </w:rPr>
        <w:t>7</w:t>
      </w:r>
      <w:r w:rsidR="003043BB">
        <w:rPr>
          <w:szCs w:val="28"/>
        </w:rPr>
        <w:t>4</w:t>
      </w:r>
    </w:p>
    <w:p w:rsidR="00914CA0" w:rsidRDefault="00914CA0" w:rsidP="00914CA0">
      <w:pPr>
        <w:pStyle w:val="a9"/>
        <w:autoSpaceDE w:val="0"/>
        <w:autoSpaceDN w:val="0"/>
        <w:spacing w:before="0" w:after="0"/>
        <w:rPr>
          <w:szCs w:val="28"/>
        </w:rPr>
      </w:pPr>
      <w:r w:rsidRPr="00CF217C">
        <w:rPr>
          <w:szCs w:val="28"/>
        </w:rPr>
        <w:t xml:space="preserve">9.2.  Анализ аварийных отключений потребителей и времени восстановления </w:t>
      </w:r>
      <w:r w:rsidRPr="00CF217C">
        <w:rPr>
          <w:szCs w:val="28"/>
        </w:rPr>
        <w:lastRenderedPageBreak/>
        <w:t>теплоснабжения потребителей после аварийных отключений</w:t>
      </w:r>
      <w:r w:rsidR="00FA7CC2">
        <w:rPr>
          <w:b/>
          <w:szCs w:val="28"/>
        </w:rPr>
        <w:t>___________</w:t>
      </w:r>
      <w:r w:rsidR="00FA7CC2" w:rsidRPr="00FA7CC2">
        <w:rPr>
          <w:szCs w:val="28"/>
        </w:rPr>
        <w:t>7</w:t>
      </w:r>
      <w:r w:rsidR="007F08B1">
        <w:rPr>
          <w:szCs w:val="28"/>
        </w:rPr>
        <w:t>6</w:t>
      </w:r>
    </w:p>
    <w:p w:rsidR="00A34422" w:rsidRDefault="003043BB" w:rsidP="006F7E6F">
      <w:pPr>
        <w:pStyle w:val="af8"/>
        <w:spacing w:after="0" w:line="360" w:lineRule="exact"/>
        <w:jc w:val="both"/>
        <w:rPr>
          <w:sz w:val="28"/>
          <w:szCs w:val="28"/>
        </w:rPr>
      </w:pPr>
      <w:r w:rsidRPr="009F71E3">
        <w:rPr>
          <w:sz w:val="28"/>
          <w:szCs w:val="28"/>
        </w:rPr>
        <w:t>9.3.</w:t>
      </w:r>
      <w:r w:rsidRPr="009F71E3">
        <w:rPr>
          <w:szCs w:val="28"/>
        </w:rPr>
        <w:t xml:space="preserve"> </w:t>
      </w:r>
      <w:r w:rsidR="00A34422" w:rsidRPr="009F71E3">
        <w:rPr>
          <w:color w:val="000000" w:themeColor="text1"/>
          <w:sz w:val="28"/>
          <w:szCs w:val="28"/>
        </w:rPr>
        <w:t>Сценарии развития аварий в системах теплоснабжения с моделированием гидравлических режимов работы таких систем, в том числе при отказе элементов тепловых сетей и при аварийных режимах работы систем теплоснабжения, связанных с прекращением подачи тепловой энергии</w:t>
      </w:r>
      <w:r w:rsidRPr="009F71E3">
        <w:rPr>
          <w:szCs w:val="28"/>
        </w:rPr>
        <w:t>___</w:t>
      </w:r>
      <w:r w:rsidR="00A34422" w:rsidRPr="009F71E3">
        <w:rPr>
          <w:szCs w:val="28"/>
        </w:rPr>
        <w:t>_______________________________________________________________</w:t>
      </w:r>
      <w:r w:rsidRPr="009F71E3">
        <w:rPr>
          <w:szCs w:val="28"/>
        </w:rPr>
        <w:t>_</w:t>
      </w:r>
      <w:r w:rsidR="007F08B1">
        <w:rPr>
          <w:sz w:val="28"/>
          <w:szCs w:val="28"/>
        </w:rPr>
        <w:t>76</w:t>
      </w:r>
    </w:p>
    <w:p w:rsidR="00914CA0" w:rsidRPr="00A34422" w:rsidRDefault="00914CA0" w:rsidP="006F7E6F">
      <w:pPr>
        <w:pStyle w:val="af8"/>
        <w:spacing w:after="0" w:line="360" w:lineRule="exact"/>
        <w:jc w:val="both"/>
        <w:rPr>
          <w:b/>
          <w:sz w:val="28"/>
          <w:szCs w:val="28"/>
        </w:rPr>
      </w:pPr>
      <w:r w:rsidRPr="00A34422">
        <w:rPr>
          <w:sz w:val="28"/>
          <w:szCs w:val="28"/>
        </w:rPr>
        <w:t>Часть 10. Технико-экономические показатели теплоснабжающи</w:t>
      </w:r>
      <w:r w:rsidR="00726C24" w:rsidRPr="00A34422">
        <w:rPr>
          <w:sz w:val="28"/>
          <w:szCs w:val="28"/>
        </w:rPr>
        <w:t xml:space="preserve">х и </w:t>
      </w:r>
      <w:proofErr w:type="spellStart"/>
      <w:r w:rsidR="00726C24" w:rsidRPr="00A34422">
        <w:rPr>
          <w:sz w:val="28"/>
          <w:szCs w:val="28"/>
        </w:rPr>
        <w:t>теплосетевых</w:t>
      </w:r>
      <w:proofErr w:type="spellEnd"/>
      <w:r w:rsidR="00A34422">
        <w:rPr>
          <w:sz w:val="28"/>
          <w:szCs w:val="28"/>
        </w:rPr>
        <w:t xml:space="preserve"> </w:t>
      </w:r>
      <w:r w:rsidR="00726C24" w:rsidRPr="00A34422">
        <w:rPr>
          <w:sz w:val="28"/>
          <w:szCs w:val="28"/>
        </w:rPr>
        <w:t xml:space="preserve">организаций </w:t>
      </w:r>
      <w:r w:rsidR="000A0B88">
        <w:rPr>
          <w:sz w:val="28"/>
          <w:szCs w:val="28"/>
        </w:rPr>
        <w:t xml:space="preserve"> </w:t>
      </w:r>
      <w:r w:rsidR="00726C24" w:rsidRPr="00A34422">
        <w:rPr>
          <w:sz w:val="28"/>
          <w:szCs w:val="28"/>
        </w:rPr>
        <w:t>МО «Никольское»</w:t>
      </w:r>
      <w:r w:rsidR="00115440">
        <w:rPr>
          <w:sz w:val="28"/>
          <w:szCs w:val="28"/>
        </w:rPr>
        <w:t>____</w:t>
      </w:r>
      <w:r w:rsidRPr="00A34422">
        <w:rPr>
          <w:sz w:val="28"/>
          <w:szCs w:val="28"/>
        </w:rPr>
        <w:t>_____</w:t>
      </w:r>
      <w:r w:rsidR="00A34422">
        <w:rPr>
          <w:sz w:val="28"/>
          <w:szCs w:val="28"/>
        </w:rPr>
        <w:t>___________</w:t>
      </w:r>
      <w:r w:rsidRPr="00A34422">
        <w:rPr>
          <w:sz w:val="28"/>
          <w:szCs w:val="28"/>
        </w:rPr>
        <w:t>__</w:t>
      </w:r>
      <w:r w:rsidR="00161D14">
        <w:rPr>
          <w:sz w:val="28"/>
          <w:szCs w:val="28"/>
        </w:rPr>
        <w:t>_</w:t>
      </w:r>
      <w:r w:rsidR="00FA7CC2" w:rsidRPr="00A34422">
        <w:rPr>
          <w:sz w:val="28"/>
          <w:szCs w:val="28"/>
        </w:rPr>
        <w:t>7</w:t>
      </w:r>
      <w:r w:rsidR="009175A3" w:rsidRPr="00A34422">
        <w:rPr>
          <w:sz w:val="28"/>
          <w:szCs w:val="28"/>
        </w:rPr>
        <w:t>8</w:t>
      </w:r>
    </w:p>
    <w:p w:rsidR="00914CA0" w:rsidRPr="00FA7CC2" w:rsidRDefault="00914CA0" w:rsidP="00914CA0">
      <w:pPr>
        <w:pStyle w:val="a9"/>
        <w:autoSpaceDE w:val="0"/>
        <w:autoSpaceDN w:val="0"/>
        <w:spacing w:before="0" w:after="0"/>
        <w:rPr>
          <w:szCs w:val="28"/>
        </w:rPr>
      </w:pPr>
      <w:r w:rsidRPr="00CF217C">
        <w:rPr>
          <w:szCs w:val="28"/>
        </w:rPr>
        <w:t>Часть 11. Цены (тарифы) в сфере теплоснабжения</w:t>
      </w:r>
      <w:r>
        <w:rPr>
          <w:b/>
          <w:szCs w:val="28"/>
        </w:rPr>
        <w:t>_____________________</w:t>
      </w:r>
      <w:r w:rsidR="00FA7CC2" w:rsidRPr="00FA7CC2">
        <w:rPr>
          <w:szCs w:val="28"/>
        </w:rPr>
        <w:t>7</w:t>
      </w:r>
      <w:r w:rsidR="007F08B1">
        <w:rPr>
          <w:szCs w:val="28"/>
        </w:rPr>
        <w:t>8</w:t>
      </w:r>
    </w:p>
    <w:p w:rsidR="00914CA0" w:rsidRPr="00FA7CC2" w:rsidRDefault="00914CA0" w:rsidP="00914CA0">
      <w:pPr>
        <w:pStyle w:val="a9"/>
        <w:autoSpaceDE w:val="0"/>
        <w:autoSpaceDN w:val="0"/>
        <w:spacing w:before="0" w:after="0"/>
        <w:rPr>
          <w:szCs w:val="28"/>
        </w:rPr>
      </w:pPr>
      <w:r w:rsidRPr="00FA7CC2">
        <w:rPr>
          <w:szCs w:val="28"/>
        </w:rPr>
        <w:t>11.1.  Динамика утвержденных тарифов на тепловую энергию, устанавливаемых органами исполнительной власти субъекта Российской Федерации в области государственного регулирования цен</w:t>
      </w:r>
      <w:r w:rsidR="00115440">
        <w:rPr>
          <w:szCs w:val="28"/>
        </w:rPr>
        <w:t xml:space="preserve"> </w:t>
      </w:r>
      <w:r w:rsidRPr="00FA7CC2">
        <w:rPr>
          <w:szCs w:val="28"/>
        </w:rPr>
        <w:t>(тарифов) по каждому из регулируемых видов деятельности, отпускаемую администрацией МО «</w:t>
      </w:r>
      <w:r w:rsidR="00726C24">
        <w:rPr>
          <w:szCs w:val="28"/>
        </w:rPr>
        <w:t>Никольское</w:t>
      </w:r>
      <w:r w:rsidRPr="00FA7CC2">
        <w:rPr>
          <w:szCs w:val="28"/>
        </w:rPr>
        <w:t>» с учетом последних 5 лет______________</w:t>
      </w:r>
      <w:r w:rsidR="00FA7CC2" w:rsidRPr="00FA7CC2">
        <w:rPr>
          <w:szCs w:val="28"/>
        </w:rPr>
        <w:t>__________________________________7</w:t>
      </w:r>
      <w:r w:rsidR="007F08B1">
        <w:rPr>
          <w:szCs w:val="28"/>
        </w:rPr>
        <w:t>8</w:t>
      </w:r>
    </w:p>
    <w:p w:rsidR="00914CA0" w:rsidRPr="00FA7CC2" w:rsidRDefault="00914CA0" w:rsidP="00914CA0">
      <w:pPr>
        <w:pStyle w:val="3"/>
        <w:numPr>
          <w:ilvl w:val="0"/>
          <w:numId w:val="0"/>
        </w:numPr>
        <w:spacing w:before="0" w:after="0" w:line="240" w:lineRule="auto"/>
        <w:jc w:val="both"/>
        <w:rPr>
          <w:b w:val="0"/>
          <w:szCs w:val="28"/>
        </w:rPr>
      </w:pPr>
      <w:r w:rsidRPr="00FA7CC2">
        <w:rPr>
          <w:b w:val="0"/>
          <w:szCs w:val="28"/>
        </w:rPr>
        <w:t>11.2. Плата за подключение к системе теплоснабжения и поступлений денежных средств от осуществления указанной деятельности___________</w:t>
      </w:r>
      <w:r w:rsidR="009175A3">
        <w:rPr>
          <w:b w:val="0"/>
          <w:szCs w:val="28"/>
        </w:rPr>
        <w:t>79</w:t>
      </w:r>
    </w:p>
    <w:p w:rsidR="00914CA0" w:rsidRPr="00FA7CC2" w:rsidRDefault="00914CA0" w:rsidP="00914CA0">
      <w:pPr>
        <w:pStyle w:val="3"/>
        <w:numPr>
          <w:ilvl w:val="1"/>
          <w:numId w:val="25"/>
        </w:numPr>
        <w:spacing w:before="0" w:after="0" w:line="240" w:lineRule="auto"/>
        <w:ind w:left="0" w:firstLine="0"/>
        <w:jc w:val="both"/>
        <w:rPr>
          <w:b w:val="0"/>
          <w:szCs w:val="28"/>
        </w:rPr>
      </w:pPr>
      <w:r w:rsidRPr="00FA7CC2">
        <w:rPr>
          <w:b w:val="0"/>
          <w:szCs w:val="28"/>
        </w:rPr>
        <w:t>Плата за услуги по поддержанию резервной тепловой мощности, в том числе для социально значимых категорий потребителей________________</w:t>
      </w:r>
      <w:r w:rsidR="009175A3">
        <w:rPr>
          <w:b w:val="0"/>
          <w:szCs w:val="28"/>
        </w:rPr>
        <w:t>79</w:t>
      </w:r>
    </w:p>
    <w:p w:rsidR="00914CA0" w:rsidRPr="00CF217C" w:rsidRDefault="00914CA0" w:rsidP="00914CA0">
      <w:pPr>
        <w:pStyle w:val="1"/>
        <w:numPr>
          <w:ilvl w:val="0"/>
          <w:numId w:val="0"/>
        </w:numPr>
        <w:spacing w:before="0" w:after="0" w:line="240" w:lineRule="auto"/>
        <w:jc w:val="both"/>
        <w:rPr>
          <w:b w:val="0"/>
        </w:rPr>
      </w:pPr>
      <w:r w:rsidRPr="00CF217C">
        <w:rPr>
          <w:b w:val="0"/>
        </w:rPr>
        <w:t>Часть 12. Описание существующих технических и технологических проблем в системах теплоснабжения МО «</w:t>
      </w:r>
      <w:r w:rsidR="00726C24">
        <w:rPr>
          <w:b w:val="0"/>
        </w:rPr>
        <w:t>Никольское</w:t>
      </w:r>
      <w:r w:rsidRPr="00CF217C">
        <w:rPr>
          <w:b w:val="0"/>
        </w:rPr>
        <w:t>»</w:t>
      </w:r>
      <w:r w:rsidR="00726C24">
        <w:rPr>
          <w:b w:val="0"/>
        </w:rPr>
        <w:t>__</w:t>
      </w:r>
      <w:r>
        <w:rPr>
          <w:b w:val="0"/>
        </w:rPr>
        <w:t>_____________________</w:t>
      </w:r>
      <w:r w:rsidR="00825916">
        <w:rPr>
          <w:b w:val="0"/>
        </w:rPr>
        <w:t>80</w:t>
      </w:r>
    </w:p>
    <w:p w:rsidR="00914CA0" w:rsidRPr="00CF217C" w:rsidRDefault="00914CA0" w:rsidP="00914CA0">
      <w:pPr>
        <w:pStyle w:val="3"/>
        <w:numPr>
          <w:ilvl w:val="1"/>
          <w:numId w:val="26"/>
        </w:numPr>
        <w:spacing w:before="0" w:after="0" w:line="240" w:lineRule="auto"/>
        <w:ind w:left="0" w:firstLine="0"/>
        <w:jc w:val="both"/>
        <w:rPr>
          <w:b w:val="0"/>
        </w:rPr>
      </w:pPr>
      <w:r w:rsidRPr="00CF217C">
        <w:rPr>
          <w:b w:val="0"/>
        </w:rPr>
        <w:t xml:space="preserve"> Описание существующих проблем организации качественного теплоснабжения (перечень причин, приводящих к снижению качества теплоснабжения, включая проблемы в работе </w:t>
      </w:r>
      <w:proofErr w:type="spellStart"/>
      <w:r w:rsidRPr="00CF217C">
        <w:rPr>
          <w:b w:val="0"/>
        </w:rPr>
        <w:t>теплопотребляющих</w:t>
      </w:r>
      <w:proofErr w:type="spellEnd"/>
      <w:r w:rsidRPr="00CF217C">
        <w:rPr>
          <w:b w:val="0"/>
        </w:rPr>
        <w:t xml:space="preserve"> установок потребителей)</w:t>
      </w:r>
      <w:r>
        <w:rPr>
          <w:b w:val="0"/>
        </w:rPr>
        <w:t>__________________________________________________</w:t>
      </w:r>
      <w:r w:rsidR="00825916">
        <w:rPr>
          <w:b w:val="0"/>
        </w:rPr>
        <w:t>8</w:t>
      </w:r>
      <w:r w:rsidR="00161D14">
        <w:rPr>
          <w:b w:val="0"/>
        </w:rPr>
        <w:t>0</w:t>
      </w:r>
      <w:r w:rsidRPr="00CF217C">
        <w:rPr>
          <w:b w:val="0"/>
        </w:rPr>
        <w:t xml:space="preserve"> </w:t>
      </w:r>
    </w:p>
    <w:p w:rsidR="00914CA0" w:rsidRPr="00CF217C" w:rsidRDefault="00914CA0" w:rsidP="00914CA0">
      <w:pPr>
        <w:pStyle w:val="3"/>
        <w:numPr>
          <w:ilvl w:val="1"/>
          <w:numId w:val="26"/>
        </w:numPr>
        <w:spacing w:before="0" w:after="0" w:line="240" w:lineRule="auto"/>
        <w:ind w:left="0" w:firstLine="0"/>
        <w:jc w:val="both"/>
        <w:rPr>
          <w:b w:val="0"/>
        </w:rPr>
      </w:pPr>
      <w:r w:rsidRPr="00CF217C">
        <w:rPr>
          <w:b w:val="0"/>
        </w:rPr>
        <w:t xml:space="preserve"> Описание существующих проблем организации надежного и безопасного теплоснабжения д. </w:t>
      </w:r>
      <w:r w:rsidR="00726C24">
        <w:rPr>
          <w:b w:val="0"/>
        </w:rPr>
        <w:t>Шипуновская</w:t>
      </w:r>
      <w:r>
        <w:rPr>
          <w:b w:val="0"/>
        </w:rPr>
        <w:t>________________________</w:t>
      </w:r>
      <w:r w:rsidR="00825916">
        <w:rPr>
          <w:b w:val="0"/>
        </w:rPr>
        <w:t>8</w:t>
      </w:r>
      <w:r w:rsidR="00161D14">
        <w:rPr>
          <w:b w:val="0"/>
        </w:rPr>
        <w:t>0</w:t>
      </w:r>
      <w:r w:rsidRPr="00CF217C">
        <w:rPr>
          <w:b w:val="0"/>
        </w:rPr>
        <w:t xml:space="preserve"> </w:t>
      </w:r>
    </w:p>
    <w:p w:rsidR="00914CA0" w:rsidRPr="00CF217C" w:rsidRDefault="00914CA0" w:rsidP="00914CA0">
      <w:pPr>
        <w:pStyle w:val="3"/>
        <w:numPr>
          <w:ilvl w:val="1"/>
          <w:numId w:val="26"/>
        </w:numPr>
        <w:spacing w:before="0" w:after="0" w:line="240" w:lineRule="auto"/>
        <w:ind w:left="0" w:firstLine="0"/>
        <w:jc w:val="both"/>
        <w:rPr>
          <w:b w:val="0"/>
        </w:rPr>
      </w:pPr>
      <w:r w:rsidRPr="00CF217C">
        <w:rPr>
          <w:b w:val="0"/>
        </w:rPr>
        <w:t>Описание существующих проблем надежного и эффективного снабжения топливом действующих систем теплоснабжения</w:t>
      </w:r>
      <w:r w:rsidR="00FA7CC2">
        <w:rPr>
          <w:b w:val="0"/>
        </w:rPr>
        <w:t>_______</w:t>
      </w:r>
      <w:r w:rsidR="00CB1459">
        <w:rPr>
          <w:b w:val="0"/>
        </w:rPr>
        <w:t>______</w:t>
      </w:r>
      <w:r w:rsidR="00825916">
        <w:rPr>
          <w:b w:val="0"/>
        </w:rPr>
        <w:t>8</w:t>
      </w:r>
      <w:r w:rsidR="00161D14">
        <w:rPr>
          <w:b w:val="0"/>
        </w:rPr>
        <w:t>1</w:t>
      </w:r>
    </w:p>
    <w:p w:rsidR="00914CA0" w:rsidRPr="00CF217C" w:rsidRDefault="00914CA0" w:rsidP="00914CA0">
      <w:pPr>
        <w:pStyle w:val="ConsPlusNormal"/>
        <w:widowControl/>
        <w:numPr>
          <w:ilvl w:val="1"/>
          <w:numId w:val="26"/>
        </w:numPr>
        <w:ind w:left="0" w:firstLine="0"/>
        <w:jc w:val="both"/>
        <w:rPr>
          <w:rFonts w:ascii="Times New Roman" w:eastAsia="Times New Roman" w:hAnsi="Times New Roman" w:cs="Times New Roman"/>
          <w:sz w:val="28"/>
          <w:szCs w:val="28"/>
        </w:rPr>
      </w:pPr>
      <w:r w:rsidRPr="00CF217C">
        <w:rPr>
          <w:rFonts w:ascii="Times New Roman" w:eastAsia="Times New Roman" w:hAnsi="Times New Roman" w:cs="Times New Roman"/>
          <w:sz w:val="28"/>
          <w:szCs w:val="28"/>
        </w:rPr>
        <w:t>Описание существующих проблем развития системы теплоснабжения.</w:t>
      </w:r>
    </w:p>
    <w:p w:rsidR="00914CA0" w:rsidRPr="00CF217C" w:rsidRDefault="00914CA0" w:rsidP="00914CA0">
      <w:pPr>
        <w:pStyle w:val="3"/>
        <w:numPr>
          <w:ilvl w:val="1"/>
          <w:numId w:val="26"/>
        </w:numPr>
        <w:spacing w:before="0" w:after="0" w:line="240" w:lineRule="auto"/>
        <w:ind w:left="0" w:firstLine="0"/>
        <w:jc w:val="both"/>
        <w:rPr>
          <w:b w:val="0"/>
        </w:rPr>
      </w:pPr>
      <w:r w:rsidRPr="00CF217C">
        <w:rPr>
          <w:b w:val="0"/>
        </w:rPr>
        <w:t>Анализ предписаний надзорных органов об устранении нарушений, влияющих на безопасность и надежность системы теплоснабжения</w:t>
      </w:r>
      <w:r>
        <w:rPr>
          <w:b w:val="0"/>
        </w:rPr>
        <w:t>_______</w:t>
      </w:r>
      <w:r w:rsidR="00825916">
        <w:rPr>
          <w:b w:val="0"/>
        </w:rPr>
        <w:t>82</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Глава 2 Перспективное потребление тепловой энергии на цели теплоснабжения</w:t>
      </w:r>
      <w:r>
        <w:rPr>
          <w:rFonts w:ascii="Times New Roman" w:hAnsi="Times New Roman" w:cs="Times New Roman"/>
          <w:sz w:val="28"/>
          <w:szCs w:val="28"/>
        </w:rPr>
        <w:t>_________________________________________________</w:t>
      </w:r>
      <w:r w:rsidR="007F08B1">
        <w:rPr>
          <w:rFonts w:ascii="Times New Roman" w:hAnsi="Times New Roman" w:cs="Times New Roman"/>
          <w:sz w:val="28"/>
          <w:szCs w:val="28"/>
        </w:rPr>
        <w:t>81</w:t>
      </w:r>
      <w:r w:rsidRPr="00CF217C">
        <w:rPr>
          <w:rFonts w:ascii="Times New Roman" w:hAnsi="Times New Roman" w:cs="Times New Roman"/>
          <w:sz w:val="28"/>
          <w:szCs w:val="28"/>
        </w:rPr>
        <w:t xml:space="preserve"> </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2.1.  Данные базового уровня потребления тепла на цели теплоснабжения</w:t>
      </w:r>
      <w:r w:rsidR="00CB1459">
        <w:rPr>
          <w:rFonts w:ascii="Times New Roman" w:hAnsi="Times New Roman" w:cs="Times New Roman"/>
          <w:sz w:val="28"/>
          <w:szCs w:val="28"/>
        </w:rPr>
        <w:t>_</w:t>
      </w:r>
      <w:r w:rsidR="007F08B1">
        <w:rPr>
          <w:rFonts w:ascii="Times New Roman" w:hAnsi="Times New Roman" w:cs="Times New Roman"/>
          <w:sz w:val="28"/>
          <w:szCs w:val="28"/>
        </w:rPr>
        <w:t>81</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 xml:space="preserve">2.2.  </w:t>
      </w:r>
      <w:proofErr w:type="gramStart"/>
      <w:r w:rsidRPr="00CF217C">
        <w:rPr>
          <w:rFonts w:ascii="Times New Roman" w:hAnsi="Times New Roman" w:cs="Times New Roman"/>
          <w:sz w:val="28"/>
          <w:szCs w:val="28"/>
        </w:rPr>
        <w:t>Прогнозы приростов на каждом этапе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жилые дома, общественные здания и производственные здания промышленных предприятий</w:t>
      </w:r>
      <w:r>
        <w:rPr>
          <w:rFonts w:ascii="Times New Roman" w:hAnsi="Times New Roman" w:cs="Times New Roman"/>
          <w:sz w:val="28"/>
          <w:szCs w:val="28"/>
        </w:rPr>
        <w:t>_____________</w:t>
      </w:r>
      <w:r w:rsidR="00CB1459">
        <w:rPr>
          <w:rFonts w:ascii="Times New Roman" w:hAnsi="Times New Roman" w:cs="Times New Roman"/>
          <w:sz w:val="28"/>
          <w:szCs w:val="28"/>
        </w:rPr>
        <w:t>8</w:t>
      </w:r>
      <w:r w:rsidR="007F08B1">
        <w:rPr>
          <w:rFonts w:ascii="Times New Roman" w:hAnsi="Times New Roman" w:cs="Times New Roman"/>
          <w:sz w:val="28"/>
          <w:szCs w:val="28"/>
        </w:rPr>
        <w:t>2</w:t>
      </w:r>
      <w:proofErr w:type="gramEnd"/>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2.3.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Pr>
          <w:rFonts w:ascii="Times New Roman" w:hAnsi="Times New Roman" w:cs="Times New Roman"/>
          <w:sz w:val="28"/>
          <w:szCs w:val="28"/>
        </w:rPr>
        <w:t>____________________________________________________</w:t>
      </w:r>
      <w:r w:rsidR="007F08B1">
        <w:rPr>
          <w:rFonts w:ascii="Times New Roman" w:hAnsi="Times New Roman" w:cs="Times New Roman"/>
          <w:sz w:val="28"/>
          <w:szCs w:val="28"/>
        </w:rPr>
        <w:t>82</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lastRenderedPageBreak/>
        <w:t>2.4. Прогнозы перспективных удельных расходов тепловой энергии для обеспечения технологических процессов</w:t>
      </w:r>
      <w:r w:rsidR="00FA7CC2">
        <w:rPr>
          <w:rFonts w:ascii="Times New Roman" w:hAnsi="Times New Roman" w:cs="Times New Roman"/>
          <w:sz w:val="28"/>
          <w:szCs w:val="28"/>
        </w:rPr>
        <w:t>____________________________</w:t>
      </w:r>
      <w:r>
        <w:rPr>
          <w:rFonts w:ascii="Times New Roman" w:hAnsi="Times New Roman" w:cs="Times New Roman"/>
          <w:sz w:val="28"/>
          <w:szCs w:val="28"/>
        </w:rPr>
        <w:t>_</w:t>
      </w:r>
      <w:r w:rsidR="00CB1459">
        <w:rPr>
          <w:rFonts w:ascii="Times New Roman" w:hAnsi="Times New Roman" w:cs="Times New Roman"/>
          <w:sz w:val="28"/>
          <w:szCs w:val="28"/>
        </w:rPr>
        <w:t>8</w:t>
      </w:r>
      <w:r w:rsidR="007F08B1">
        <w:rPr>
          <w:rFonts w:ascii="Times New Roman" w:hAnsi="Times New Roman" w:cs="Times New Roman"/>
          <w:sz w:val="28"/>
          <w:szCs w:val="28"/>
        </w:rPr>
        <w:t>3</w:t>
      </w:r>
    </w:p>
    <w:p w:rsidR="00914CA0" w:rsidRPr="00CF217C" w:rsidRDefault="00914CA0" w:rsidP="00914CA0">
      <w:pPr>
        <w:pStyle w:val="ConsPlusNormal"/>
        <w:widowControl/>
        <w:numPr>
          <w:ilvl w:val="1"/>
          <w:numId w:val="33"/>
        </w:numPr>
        <w:ind w:left="0" w:firstLine="0"/>
        <w:jc w:val="both"/>
        <w:rPr>
          <w:rFonts w:ascii="Times New Roman" w:hAnsi="Times New Roman" w:cs="Times New Roman"/>
          <w:sz w:val="28"/>
          <w:szCs w:val="28"/>
        </w:rPr>
      </w:pPr>
      <w:r w:rsidRPr="00CF217C">
        <w:rPr>
          <w:rFonts w:ascii="Times New Roman" w:hAnsi="Times New Roman" w:cs="Times New Roman"/>
          <w:sz w:val="28"/>
          <w:szCs w:val="28"/>
        </w:rPr>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Pr>
          <w:rFonts w:ascii="Times New Roman" w:hAnsi="Times New Roman" w:cs="Times New Roman"/>
          <w:sz w:val="28"/>
          <w:szCs w:val="28"/>
        </w:rPr>
        <w:t>_________________________________</w:t>
      </w:r>
      <w:r w:rsidR="00FA7CC2">
        <w:rPr>
          <w:rFonts w:ascii="Times New Roman" w:hAnsi="Times New Roman" w:cs="Times New Roman"/>
          <w:sz w:val="28"/>
          <w:szCs w:val="28"/>
        </w:rPr>
        <w:t>8</w:t>
      </w:r>
      <w:r w:rsidR="007F08B1">
        <w:rPr>
          <w:rFonts w:ascii="Times New Roman" w:hAnsi="Times New Roman" w:cs="Times New Roman"/>
          <w:sz w:val="28"/>
          <w:szCs w:val="28"/>
        </w:rPr>
        <w:t>3</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 xml:space="preserve">2.6. </w:t>
      </w:r>
      <w:proofErr w:type="gramStart"/>
      <w:r w:rsidRPr="00CF217C">
        <w:rPr>
          <w:rFonts w:ascii="Times New Roman" w:hAnsi="Times New Roman" w:cs="Times New Roman"/>
          <w:sz w:val="28"/>
          <w:szCs w:val="28"/>
        </w:rPr>
        <w:t>Прогнозы приростов объемов потребления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w:t>
      </w:r>
      <w:proofErr w:type="gramEnd"/>
      <w:r w:rsidRPr="00CF217C">
        <w:rPr>
          <w:rFonts w:ascii="Times New Roman" w:hAnsi="Times New Roman" w:cs="Times New Roman"/>
          <w:sz w:val="28"/>
          <w:szCs w:val="28"/>
        </w:rPr>
        <w:t xml:space="preserve"> </w:t>
      </w:r>
      <w:proofErr w:type="gramStart"/>
      <w:r w:rsidRPr="00CF217C">
        <w:rPr>
          <w:rFonts w:ascii="Times New Roman" w:hAnsi="Times New Roman" w:cs="Times New Roman"/>
          <w:sz w:val="28"/>
          <w:szCs w:val="28"/>
        </w:rPr>
        <w:t>этапе</w:t>
      </w:r>
      <w:proofErr w:type="gramEnd"/>
      <w:r>
        <w:rPr>
          <w:rFonts w:ascii="Times New Roman" w:hAnsi="Times New Roman" w:cs="Times New Roman"/>
          <w:sz w:val="28"/>
          <w:szCs w:val="28"/>
        </w:rPr>
        <w:t>_______________________</w:t>
      </w:r>
      <w:r w:rsidR="00CB1459">
        <w:rPr>
          <w:rFonts w:ascii="Times New Roman" w:hAnsi="Times New Roman" w:cs="Times New Roman"/>
          <w:sz w:val="28"/>
          <w:szCs w:val="28"/>
        </w:rPr>
        <w:t>8</w:t>
      </w:r>
      <w:r w:rsidR="007F08B1">
        <w:rPr>
          <w:rFonts w:ascii="Times New Roman" w:hAnsi="Times New Roman" w:cs="Times New Roman"/>
          <w:sz w:val="28"/>
          <w:szCs w:val="28"/>
        </w:rPr>
        <w:t>3</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2.7. Прогноз перспективного потребления тепловой энергии отдельными категориями потребителей, в том числе социально значимых, для которых устанавливаются льготные тарифы на тепловую энергию (мощность), теплоноситель</w:t>
      </w:r>
      <w:r>
        <w:rPr>
          <w:rFonts w:ascii="Times New Roman" w:hAnsi="Times New Roman" w:cs="Times New Roman"/>
          <w:sz w:val="28"/>
          <w:szCs w:val="28"/>
        </w:rPr>
        <w:t>___________________</w:t>
      </w:r>
      <w:r w:rsidR="00FA7CC2">
        <w:rPr>
          <w:rFonts w:ascii="Times New Roman" w:hAnsi="Times New Roman" w:cs="Times New Roman"/>
          <w:sz w:val="28"/>
          <w:szCs w:val="28"/>
        </w:rPr>
        <w:t>_______________________________</w:t>
      </w:r>
      <w:r w:rsidR="00CB1459">
        <w:rPr>
          <w:rFonts w:ascii="Times New Roman" w:hAnsi="Times New Roman" w:cs="Times New Roman"/>
          <w:sz w:val="28"/>
          <w:szCs w:val="28"/>
        </w:rPr>
        <w:t>8</w:t>
      </w:r>
      <w:r w:rsidR="007F08B1">
        <w:rPr>
          <w:rFonts w:ascii="Times New Roman" w:hAnsi="Times New Roman" w:cs="Times New Roman"/>
          <w:sz w:val="28"/>
          <w:szCs w:val="28"/>
        </w:rPr>
        <w:t>3</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2.8.Прогноз перспективного потребления тепловой энергии потребителями, с которыми заключены или могут быть заключены в перспективе свободные долгосрочные договоры теплоснабжения</w:t>
      </w:r>
      <w:r w:rsidR="00FA7CC2">
        <w:rPr>
          <w:rFonts w:ascii="Times New Roman" w:hAnsi="Times New Roman" w:cs="Times New Roman"/>
          <w:sz w:val="28"/>
          <w:szCs w:val="28"/>
        </w:rPr>
        <w:t>___________________________</w:t>
      </w:r>
      <w:r w:rsidR="00CB1459">
        <w:rPr>
          <w:rFonts w:ascii="Times New Roman" w:hAnsi="Times New Roman" w:cs="Times New Roman"/>
          <w:sz w:val="28"/>
          <w:szCs w:val="28"/>
        </w:rPr>
        <w:t>8</w:t>
      </w:r>
      <w:r w:rsidR="007F08B1">
        <w:rPr>
          <w:rFonts w:ascii="Times New Roman" w:hAnsi="Times New Roman" w:cs="Times New Roman"/>
          <w:sz w:val="28"/>
          <w:szCs w:val="28"/>
        </w:rPr>
        <w:t>4</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2.9. Прогноз перспективного потребления тепловой энергии потребителями, с которыми заключены или могут быть заключены долгосрочные договоры теплоснабжения по регулируемой цене</w:t>
      </w:r>
      <w:r w:rsidR="00FA7CC2">
        <w:rPr>
          <w:rFonts w:ascii="Times New Roman" w:hAnsi="Times New Roman" w:cs="Times New Roman"/>
          <w:sz w:val="28"/>
          <w:szCs w:val="28"/>
        </w:rPr>
        <w:t>_____________________________</w:t>
      </w:r>
      <w:r w:rsidR="00CB1459">
        <w:rPr>
          <w:rFonts w:ascii="Times New Roman" w:hAnsi="Times New Roman" w:cs="Times New Roman"/>
          <w:sz w:val="28"/>
          <w:szCs w:val="28"/>
        </w:rPr>
        <w:t>8</w:t>
      </w:r>
      <w:r w:rsidR="007F08B1">
        <w:rPr>
          <w:rFonts w:ascii="Times New Roman" w:hAnsi="Times New Roman" w:cs="Times New Roman"/>
          <w:sz w:val="28"/>
          <w:szCs w:val="28"/>
        </w:rPr>
        <w:t>4</w:t>
      </w:r>
    </w:p>
    <w:p w:rsidR="00914CA0" w:rsidRPr="00CF217C" w:rsidRDefault="00914CA0" w:rsidP="00914CA0">
      <w:pPr>
        <w:jc w:val="both"/>
        <w:rPr>
          <w:sz w:val="28"/>
        </w:rPr>
      </w:pPr>
      <w:r w:rsidRPr="00CF217C">
        <w:rPr>
          <w:sz w:val="28"/>
        </w:rPr>
        <w:t>Глава 3. Электронная модель системы теплоснабжения поселения</w:t>
      </w:r>
      <w:r w:rsidR="00FA7CC2">
        <w:rPr>
          <w:sz w:val="28"/>
        </w:rPr>
        <w:t>_______</w:t>
      </w:r>
      <w:r w:rsidR="00CB1459">
        <w:rPr>
          <w:sz w:val="28"/>
        </w:rPr>
        <w:t>8</w:t>
      </w:r>
      <w:r w:rsidR="007F08B1">
        <w:rPr>
          <w:sz w:val="28"/>
        </w:rPr>
        <w:t>4</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Глава 4. Перспективные балансы тепловой мощности источников тепловой энергии и тепловой нагрузки</w:t>
      </w:r>
      <w:r>
        <w:rPr>
          <w:rFonts w:ascii="Times New Roman" w:hAnsi="Times New Roman" w:cs="Times New Roman"/>
          <w:sz w:val="28"/>
          <w:szCs w:val="28"/>
        </w:rPr>
        <w:t>______________________________________</w:t>
      </w:r>
      <w:r w:rsidR="00CB1459">
        <w:rPr>
          <w:rFonts w:ascii="Times New Roman" w:hAnsi="Times New Roman" w:cs="Times New Roman"/>
          <w:sz w:val="28"/>
          <w:szCs w:val="28"/>
        </w:rPr>
        <w:t>8</w:t>
      </w:r>
      <w:r w:rsidR="007F08B1">
        <w:rPr>
          <w:rFonts w:ascii="Times New Roman" w:hAnsi="Times New Roman" w:cs="Times New Roman"/>
          <w:sz w:val="28"/>
          <w:szCs w:val="28"/>
        </w:rPr>
        <w:t>4</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4.1. Балансы тепловой энергии (мощности) и перспективной тепловой нагрузки в каждой из выделенных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w:t>
      </w:r>
      <w:r w:rsidR="00FA7CC2">
        <w:rPr>
          <w:rFonts w:ascii="Times New Roman" w:hAnsi="Times New Roman" w:cs="Times New Roman"/>
          <w:sz w:val="28"/>
          <w:szCs w:val="28"/>
        </w:rPr>
        <w:t>____________________8</w:t>
      </w:r>
      <w:r w:rsidR="007F08B1">
        <w:rPr>
          <w:rFonts w:ascii="Times New Roman" w:hAnsi="Times New Roman" w:cs="Times New Roman"/>
          <w:sz w:val="28"/>
          <w:szCs w:val="28"/>
        </w:rPr>
        <w:t>4</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4.2.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магистрального вывода</w:t>
      </w:r>
      <w:r>
        <w:rPr>
          <w:rFonts w:ascii="Times New Roman" w:hAnsi="Times New Roman" w:cs="Times New Roman"/>
          <w:sz w:val="28"/>
          <w:szCs w:val="28"/>
        </w:rPr>
        <w:t>___________________________</w:t>
      </w:r>
      <w:r w:rsidR="00FA7CC2">
        <w:rPr>
          <w:rFonts w:ascii="Times New Roman" w:hAnsi="Times New Roman" w:cs="Times New Roman"/>
          <w:sz w:val="28"/>
          <w:szCs w:val="28"/>
        </w:rPr>
        <w:t>____________________________</w:t>
      </w:r>
      <w:r w:rsidR="00CB1459">
        <w:rPr>
          <w:rFonts w:ascii="Times New Roman" w:hAnsi="Times New Roman" w:cs="Times New Roman"/>
          <w:sz w:val="28"/>
          <w:szCs w:val="28"/>
        </w:rPr>
        <w:t>8</w:t>
      </w:r>
      <w:r w:rsidR="00161D14">
        <w:rPr>
          <w:rFonts w:ascii="Times New Roman" w:hAnsi="Times New Roman" w:cs="Times New Roman"/>
          <w:sz w:val="28"/>
          <w:szCs w:val="28"/>
        </w:rPr>
        <w:t>5</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4.3. Выводы о резервах (дефицитах) существующей системы теплоснабжения при обеспечении перспективной тепловой нагрузки потребителей</w:t>
      </w:r>
      <w:r w:rsidR="00FA7CC2">
        <w:rPr>
          <w:rFonts w:ascii="Times New Roman" w:hAnsi="Times New Roman" w:cs="Times New Roman"/>
          <w:sz w:val="28"/>
          <w:szCs w:val="28"/>
        </w:rPr>
        <w:t>________8</w:t>
      </w:r>
      <w:r w:rsidR="00161D14">
        <w:rPr>
          <w:rFonts w:ascii="Times New Roman" w:hAnsi="Times New Roman" w:cs="Times New Roman"/>
          <w:sz w:val="28"/>
          <w:szCs w:val="28"/>
        </w:rPr>
        <w:t>5</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 xml:space="preserve">Глава 5. Перспективные балансы производительности водоподготовительных установок и максимального потребления теплоносителя </w:t>
      </w:r>
      <w:proofErr w:type="spellStart"/>
      <w:r w:rsidRPr="00CF217C">
        <w:rPr>
          <w:rFonts w:ascii="Times New Roman" w:hAnsi="Times New Roman" w:cs="Times New Roman"/>
          <w:sz w:val="28"/>
          <w:szCs w:val="28"/>
        </w:rPr>
        <w:t>теплопотребляющими</w:t>
      </w:r>
      <w:proofErr w:type="spellEnd"/>
      <w:r w:rsidRPr="00CF217C">
        <w:rPr>
          <w:rFonts w:ascii="Times New Roman" w:hAnsi="Times New Roman" w:cs="Times New Roman"/>
          <w:sz w:val="28"/>
          <w:szCs w:val="28"/>
        </w:rPr>
        <w:t xml:space="preserve"> установками потребителей, в том числе в аварийных режимах</w:t>
      </w:r>
      <w:r>
        <w:rPr>
          <w:rFonts w:ascii="Times New Roman" w:hAnsi="Times New Roman" w:cs="Times New Roman"/>
          <w:sz w:val="28"/>
          <w:szCs w:val="28"/>
        </w:rPr>
        <w:t>______________________________________________________</w:t>
      </w:r>
      <w:r w:rsidR="00FA7CC2">
        <w:rPr>
          <w:rFonts w:ascii="Times New Roman" w:hAnsi="Times New Roman" w:cs="Times New Roman"/>
          <w:sz w:val="28"/>
          <w:szCs w:val="28"/>
        </w:rPr>
        <w:t>8</w:t>
      </w:r>
      <w:r w:rsidR="00161D14">
        <w:rPr>
          <w:rFonts w:ascii="Times New Roman" w:hAnsi="Times New Roman" w:cs="Times New Roman"/>
          <w:sz w:val="28"/>
          <w:szCs w:val="28"/>
        </w:rPr>
        <w:t>6</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lastRenderedPageBreak/>
        <w:t>Глава 6. Предложения по строительству, реконструкции и техническому перевооружению источников тепловой энергии</w:t>
      </w:r>
      <w:r w:rsidR="00FA7CC2">
        <w:rPr>
          <w:rFonts w:ascii="Times New Roman" w:hAnsi="Times New Roman" w:cs="Times New Roman"/>
          <w:sz w:val="28"/>
          <w:szCs w:val="28"/>
        </w:rPr>
        <w:t>______________________8</w:t>
      </w:r>
      <w:r w:rsidR="00161D14">
        <w:rPr>
          <w:rFonts w:ascii="Times New Roman" w:hAnsi="Times New Roman" w:cs="Times New Roman"/>
          <w:sz w:val="28"/>
          <w:szCs w:val="28"/>
        </w:rPr>
        <w:t>7</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6.1. Определение условий организации централизованного теплоснабжения, индивидуального теплоснабжения, а также поквартирного отопления</w:t>
      </w:r>
      <w:r w:rsidR="00FA7CC2">
        <w:rPr>
          <w:rFonts w:ascii="Times New Roman" w:hAnsi="Times New Roman" w:cs="Times New Roman"/>
          <w:sz w:val="28"/>
          <w:szCs w:val="28"/>
        </w:rPr>
        <w:t>____8</w:t>
      </w:r>
      <w:r w:rsidR="00161D14">
        <w:rPr>
          <w:rFonts w:ascii="Times New Roman" w:hAnsi="Times New Roman" w:cs="Times New Roman"/>
          <w:sz w:val="28"/>
          <w:szCs w:val="28"/>
        </w:rPr>
        <w:t>7</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6.2. Обоснование предлагаемых для строительства источников тепловой энергии с комбинированной выработкой тепловой и электрической энергии для обеспечения перспективных тепловых нагрузок</w:t>
      </w:r>
      <w:r w:rsidR="00FA7CC2">
        <w:rPr>
          <w:rFonts w:ascii="Times New Roman" w:hAnsi="Times New Roman" w:cs="Times New Roman"/>
          <w:sz w:val="28"/>
          <w:szCs w:val="28"/>
        </w:rPr>
        <w:t>___________________8</w:t>
      </w:r>
      <w:r w:rsidR="00161D14">
        <w:rPr>
          <w:rFonts w:ascii="Times New Roman" w:hAnsi="Times New Roman" w:cs="Times New Roman"/>
          <w:sz w:val="28"/>
          <w:szCs w:val="28"/>
        </w:rPr>
        <w:t>7</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6.3. Обоснование предлагаемых для реконструкции действующих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r>
        <w:rPr>
          <w:rFonts w:ascii="Times New Roman" w:hAnsi="Times New Roman" w:cs="Times New Roman"/>
          <w:sz w:val="28"/>
          <w:szCs w:val="28"/>
        </w:rPr>
        <w:t>______________________________________________________</w:t>
      </w:r>
      <w:r w:rsidR="00CB1459">
        <w:rPr>
          <w:rFonts w:ascii="Times New Roman" w:hAnsi="Times New Roman" w:cs="Times New Roman"/>
          <w:sz w:val="28"/>
          <w:szCs w:val="28"/>
        </w:rPr>
        <w:t>8</w:t>
      </w:r>
      <w:r w:rsidR="00161D14">
        <w:rPr>
          <w:rFonts w:ascii="Times New Roman" w:hAnsi="Times New Roman" w:cs="Times New Roman"/>
          <w:sz w:val="28"/>
          <w:szCs w:val="28"/>
        </w:rPr>
        <w:t>7</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6.4.  Обоснование предлагаемых для реконструкции котельных для выработки электроэнергии в комбинированном цикле на базе существующих и перспективных тепловых нагрузок</w:t>
      </w:r>
      <w:r>
        <w:rPr>
          <w:rFonts w:ascii="Times New Roman" w:hAnsi="Times New Roman" w:cs="Times New Roman"/>
          <w:sz w:val="28"/>
          <w:szCs w:val="28"/>
        </w:rPr>
        <w:t>_______________________________</w:t>
      </w:r>
      <w:r w:rsidR="00B33E04">
        <w:rPr>
          <w:rFonts w:ascii="Times New Roman" w:hAnsi="Times New Roman" w:cs="Times New Roman"/>
          <w:sz w:val="28"/>
          <w:szCs w:val="28"/>
        </w:rPr>
        <w:t>8</w:t>
      </w:r>
      <w:r w:rsidR="00161D14">
        <w:rPr>
          <w:rFonts w:ascii="Times New Roman" w:hAnsi="Times New Roman" w:cs="Times New Roman"/>
          <w:sz w:val="28"/>
          <w:szCs w:val="28"/>
        </w:rPr>
        <w:t>7</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 xml:space="preserve">6.5.Обоснование предлагаемых для реконструкции котельных с увеличением зоны их действия путем включения в нее зон </w:t>
      </w:r>
      <w:proofErr w:type="gramStart"/>
      <w:r w:rsidRPr="00CF217C">
        <w:rPr>
          <w:rFonts w:ascii="Times New Roman" w:hAnsi="Times New Roman" w:cs="Times New Roman"/>
          <w:sz w:val="28"/>
          <w:szCs w:val="28"/>
        </w:rPr>
        <w:t>действия</w:t>
      </w:r>
      <w:proofErr w:type="gramEnd"/>
      <w:r w:rsidRPr="00CF217C">
        <w:rPr>
          <w:rFonts w:ascii="Times New Roman" w:hAnsi="Times New Roman" w:cs="Times New Roman"/>
          <w:sz w:val="28"/>
          <w:szCs w:val="28"/>
        </w:rPr>
        <w:t xml:space="preserve"> существующих источников тепловой энергии</w:t>
      </w:r>
      <w:r>
        <w:rPr>
          <w:rFonts w:ascii="Times New Roman" w:hAnsi="Times New Roman" w:cs="Times New Roman"/>
          <w:sz w:val="28"/>
          <w:szCs w:val="28"/>
        </w:rPr>
        <w:t>_____________________________________</w:t>
      </w:r>
      <w:r w:rsidR="00B33E04">
        <w:rPr>
          <w:rFonts w:ascii="Times New Roman" w:hAnsi="Times New Roman" w:cs="Times New Roman"/>
          <w:sz w:val="28"/>
          <w:szCs w:val="28"/>
        </w:rPr>
        <w:t>8</w:t>
      </w:r>
      <w:r w:rsidR="007F08B1">
        <w:rPr>
          <w:rFonts w:ascii="Times New Roman" w:hAnsi="Times New Roman" w:cs="Times New Roman"/>
          <w:sz w:val="28"/>
          <w:szCs w:val="28"/>
        </w:rPr>
        <w:t>7</w:t>
      </w:r>
    </w:p>
    <w:p w:rsidR="00914CA0" w:rsidRPr="00CF217C" w:rsidRDefault="00914CA0" w:rsidP="00914CA0">
      <w:pPr>
        <w:pStyle w:val="ConsPlusNormal"/>
        <w:widowControl/>
        <w:numPr>
          <w:ilvl w:val="1"/>
          <w:numId w:val="12"/>
        </w:numPr>
        <w:ind w:left="0" w:firstLine="0"/>
        <w:jc w:val="both"/>
        <w:rPr>
          <w:rFonts w:ascii="Times New Roman" w:hAnsi="Times New Roman" w:cs="Times New Roman"/>
          <w:sz w:val="28"/>
          <w:szCs w:val="28"/>
        </w:rPr>
      </w:pPr>
      <w:r w:rsidRPr="00CF217C">
        <w:rPr>
          <w:rFonts w:ascii="Times New Roman" w:hAnsi="Times New Roman" w:cs="Times New Roman"/>
          <w:sz w:val="28"/>
          <w:szCs w:val="28"/>
        </w:rPr>
        <w:t xml:space="preserve">Обоснование предлагаемых </w:t>
      </w:r>
      <w:proofErr w:type="gramStart"/>
      <w:r w:rsidRPr="00CF217C">
        <w:rPr>
          <w:rFonts w:ascii="Times New Roman" w:hAnsi="Times New Roman" w:cs="Times New Roman"/>
          <w:sz w:val="28"/>
          <w:szCs w:val="28"/>
        </w:rPr>
        <w:t>для перевода в пиковый режим работы котельных по отношению к источникам тепловой энергии с комбинированной выработкой</w:t>
      </w:r>
      <w:proofErr w:type="gramEnd"/>
      <w:r w:rsidRPr="00CF217C">
        <w:rPr>
          <w:rFonts w:ascii="Times New Roman" w:hAnsi="Times New Roman" w:cs="Times New Roman"/>
          <w:sz w:val="28"/>
          <w:szCs w:val="28"/>
        </w:rPr>
        <w:t xml:space="preserve"> тепловой и электрической энергии</w:t>
      </w:r>
      <w:r>
        <w:rPr>
          <w:rFonts w:ascii="Times New Roman" w:hAnsi="Times New Roman" w:cs="Times New Roman"/>
          <w:sz w:val="28"/>
          <w:szCs w:val="28"/>
        </w:rPr>
        <w:t>________</w:t>
      </w:r>
      <w:r w:rsidR="00CB1459">
        <w:rPr>
          <w:rFonts w:ascii="Times New Roman" w:hAnsi="Times New Roman" w:cs="Times New Roman"/>
          <w:sz w:val="28"/>
          <w:szCs w:val="28"/>
        </w:rPr>
        <w:t>8</w:t>
      </w:r>
      <w:r w:rsidR="00161D14">
        <w:rPr>
          <w:rFonts w:ascii="Times New Roman" w:hAnsi="Times New Roman" w:cs="Times New Roman"/>
          <w:sz w:val="28"/>
          <w:szCs w:val="28"/>
        </w:rPr>
        <w:t>8</w:t>
      </w:r>
    </w:p>
    <w:p w:rsidR="00914CA0" w:rsidRPr="00CF217C" w:rsidRDefault="00726C24" w:rsidP="00914CA0">
      <w:pPr>
        <w:pStyle w:val="ConsPlusNormal"/>
        <w:widowControl/>
        <w:numPr>
          <w:ilvl w:val="1"/>
          <w:numId w:val="12"/>
        </w:numPr>
        <w:tabs>
          <w:tab w:val="left" w:pos="284"/>
        </w:tabs>
        <w:ind w:left="0" w:firstLine="0"/>
        <w:jc w:val="both"/>
        <w:rPr>
          <w:rFonts w:ascii="Times New Roman" w:hAnsi="Times New Roman" w:cs="Times New Roman"/>
          <w:sz w:val="28"/>
          <w:szCs w:val="28"/>
        </w:rPr>
      </w:pPr>
      <w:r>
        <w:rPr>
          <w:rFonts w:ascii="Times New Roman" w:hAnsi="Times New Roman" w:cs="Times New Roman"/>
          <w:sz w:val="28"/>
          <w:szCs w:val="28"/>
        </w:rPr>
        <w:t>О</w:t>
      </w:r>
      <w:r w:rsidR="00914CA0" w:rsidRPr="00CF217C">
        <w:rPr>
          <w:rFonts w:ascii="Times New Roman" w:hAnsi="Times New Roman" w:cs="Times New Roman"/>
          <w:sz w:val="28"/>
          <w:szCs w:val="28"/>
        </w:rPr>
        <w:t>боснование предложений по расширению зон действия действующих источников тепловой энергии с комбинированной выработкой тепловой и электрической энергии</w:t>
      </w:r>
      <w:r w:rsidR="00914CA0">
        <w:rPr>
          <w:rFonts w:ascii="Times New Roman" w:hAnsi="Times New Roman" w:cs="Times New Roman"/>
          <w:sz w:val="28"/>
          <w:szCs w:val="28"/>
        </w:rPr>
        <w:t>___________________________________________</w:t>
      </w:r>
      <w:r w:rsidR="00CB1459">
        <w:rPr>
          <w:rFonts w:ascii="Times New Roman" w:hAnsi="Times New Roman" w:cs="Times New Roman"/>
          <w:sz w:val="28"/>
          <w:szCs w:val="28"/>
        </w:rPr>
        <w:t>8</w:t>
      </w:r>
      <w:r w:rsidR="00161D14">
        <w:rPr>
          <w:rFonts w:ascii="Times New Roman" w:hAnsi="Times New Roman" w:cs="Times New Roman"/>
          <w:sz w:val="28"/>
          <w:szCs w:val="28"/>
        </w:rPr>
        <w:t>8</w:t>
      </w:r>
    </w:p>
    <w:p w:rsidR="00914CA0" w:rsidRPr="00CF217C" w:rsidRDefault="00914CA0" w:rsidP="00914CA0">
      <w:pPr>
        <w:pStyle w:val="ConsPlusNormal"/>
        <w:widowControl/>
        <w:numPr>
          <w:ilvl w:val="1"/>
          <w:numId w:val="12"/>
        </w:numPr>
        <w:ind w:left="0" w:firstLine="0"/>
        <w:jc w:val="both"/>
        <w:rPr>
          <w:rFonts w:ascii="Times New Roman" w:hAnsi="Times New Roman" w:cs="Times New Roman"/>
          <w:sz w:val="28"/>
          <w:szCs w:val="28"/>
        </w:rPr>
      </w:pPr>
      <w:r w:rsidRPr="00CF217C">
        <w:rPr>
          <w:rFonts w:ascii="Times New Roman" w:hAnsi="Times New Roman" w:cs="Times New Roman"/>
          <w:sz w:val="28"/>
          <w:szCs w:val="28"/>
        </w:rPr>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Pr>
          <w:rFonts w:ascii="Times New Roman" w:hAnsi="Times New Roman" w:cs="Times New Roman"/>
          <w:sz w:val="28"/>
          <w:szCs w:val="28"/>
        </w:rPr>
        <w:t>______________________________________</w:t>
      </w:r>
      <w:r w:rsidR="00CB1459">
        <w:rPr>
          <w:rFonts w:ascii="Times New Roman" w:hAnsi="Times New Roman" w:cs="Times New Roman"/>
          <w:sz w:val="28"/>
          <w:szCs w:val="28"/>
        </w:rPr>
        <w:t>8</w:t>
      </w:r>
      <w:r w:rsidR="00161D14">
        <w:rPr>
          <w:rFonts w:ascii="Times New Roman" w:hAnsi="Times New Roman" w:cs="Times New Roman"/>
          <w:sz w:val="28"/>
          <w:szCs w:val="28"/>
        </w:rPr>
        <w:t>8</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6.</w:t>
      </w:r>
      <w:r w:rsidR="00B33E04">
        <w:rPr>
          <w:rFonts w:ascii="Times New Roman" w:hAnsi="Times New Roman" w:cs="Times New Roman"/>
          <w:sz w:val="28"/>
          <w:szCs w:val="28"/>
        </w:rPr>
        <w:t>7</w:t>
      </w:r>
      <w:r w:rsidRPr="00CF217C">
        <w:rPr>
          <w:rFonts w:ascii="Times New Roman" w:hAnsi="Times New Roman" w:cs="Times New Roman"/>
          <w:sz w:val="28"/>
          <w:szCs w:val="28"/>
        </w:rPr>
        <w:t>. Обоснование организации теплоснабжения в производственных зонах на территории поселения</w:t>
      </w:r>
      <w:r>
        <w:rPr>
          <w:rFonts w:ascii="Times New Roman" w:hAnsi="Times New Roman" w:cs="Times New Roman"/>
          <w:sz w:val="28"/>
          <w:szCs w:val="28"/>
        </w:rPr>
        <w:t>___________________________________________</w:t>
      </w:r>
      <w:r w:rsidR="00CB1459">
        <w:rPr>
          <w:rFonts w:ascii="Times New Roman" w:hAnsi="Times New Roman" w:cs="Times New Roman"/>
          <w:sz w:val="28"/>
          <w:szCs w:val="28"/>
        </w:rPr>
        <w:t>8</w:t>
      </w:r>
      <w:r w:rsidR="00161D14">
        <w:rPr>
          <w:rFonts w:ascii="Times New Roman" w:hAnsi="Times New Roman" w:cs="Times New Roman"/>
          <w:sz w:val="28"/>
          <w:szCs w:val="28"/>
        </w:rPr>
        <w:t>8</w:t>
      </w:r>
    </w:p>
    <w:p w:rsidR="00914CA0" w:rsidRPr="00CF217C" w:rsidRDefault="00914CA0" w:rsidP="00B33E04">
      <w:pPr>
        <w:pStyle w:val="ConsPlusNormal"/>
        <w:widowControl/>
        <w:numPr>
          <w:ilvl w:val="1"/>
          <w:numId w:val="45"/>
        </w:numPr>
        <w:ind w:left="0" w:firstLine="0"/>
        <w:jc w:val="both"/>
        <w:rPr>
          <w:rFonts w:ascii="Times New Roman" w:hAnsi="Times New Roman" w:cs="Times New Roman"/>
          <w:sz w:val="28"/>
          <w:szCs w:val="28"/>
        </w:rPr>
      </w:pPr>
      <w:r w:rsidRPr="00CF217C">
        <w:rPr>
          <w:rFonts w:ascii="Times New Roman" w:hAnsi="Times New Roman" w:cs="Times New Roman"/>
          <w:sz w:val="28"/>
          <w:szCs w:val="28"/>
        </w:rPr>
        <w:t>Обоснование перспективных балансов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и ежегодное распределение объемов тепловой нагрузки между источниками тепловой энергии</w:t>
      </w:r>
      <w:r>
        <w:rPr>
          <w:rFonts w:ascii="Times New Roman" w:hAnsi="Times New Roman" w:cs="Times New Roman"/>
          <w:sz w:val="28"/>
          <w:szCs w:val="28"/>
        </w:rPr>
        <w:t>________________________</w:t>
      </w:r>
      <w:r w:rsidR="00B33E04">
        <w:rPr>
          <w:rFonts w:ascii="Times New Roman" w:hAnsi="Times New Roman" w:cs="Times New Roman"/>
          <w:sz w:val="28"/>
          <w:szCs w:val="28"/>
        </w:rPr>
        <w:t>___________________</w:t>
      </w:r>
      <w:r w:rsidR="00CB1459">
        <w:rPr>
          <w:rFonts w:ascii="Times New Roman" w:hAnsi="Times New Roman" w:cs="Times New Roman"/>
          <w:sz w:val="28"/>
          <w:szCs w:val="28"/>
        </w:rPr>
        <w:t>____________8</w:t>
      </w:r>
      <w:r w:rsidR="00161D14">
        <w:rPr>
          <w:rFonts w:ascii="Times New Roman" w:hAnsi="Times New Roman" w:cs="Times New Roman"/>
          <w:sz w:val="28"/>
          <w:szCs w:val="28"/>
        </w:rPr>
        <w:t>8</w:t>
      </w:r>
    </w:p>
    <w:p w:rsidR="00914CA0" w:rsidRPr="00CF217C" w:rsidRDefault="00914CA0" w:rsidP="00B33E04">
      <w:pPr>
        <w:pStyle w:val="ConsPlusNormal"/>
        <w:widowControl/>
        <w:numPr>
          <w:ilvl w:val="1"/>
          <w:numId w:val="45"/>
        </w:numPr>
        <w:ind w:left="0" w:firstLine="0"/>
        <w:jc w:val="both"/>
        <w:rPr>
          <w:rFonts w:ascii="Times New Roman" w:hAnsi="Times New Roman" w:cs="Times New Roman"/>
          <w:sz w:val="28"/>
          <w:szCs w:val="28"/>
        </w:rPr>
      </w:pPr>
      <w:r w:rsidRPr="00CF217C">
        <w:rPr>
          <w:rFonts w:ascii="Times New Roman" w:hAnsi="Times New Roman" w:cs="Times New Roman"/>
          <w:sz w:val="28"/>
          <w:szCs w:val="28"/>
        </w:rPr>
        <w:t xml:space="preserve">Расчет радиусов эффективного теплоснабжения (зоны действия источников тепловой энергии) в каждой из систем теплоснабжения, позволяющий определить условия, при которых подключение </w:t>
      </w:r>
      <w:proofErr w:type="spellStart"/>
      <w:r w:rsidRPr="00CF217C">
        <w:rPr>
          <w:rFonts w:ascii="Times New Roman" w:hAnsi="Times New Roman" w:cs="Times New Roman"/>
          <w:sz w:val="28"/>
          <w:szCs w:val="28"/>
        </w:rPr>
        <w:t>теплопотребляющих</w:t>
      </w:r>
      <w:proofErr w:type="spellEnd"/>
      <w:r w:rsidRPr="00CF217C">
        <w:rPr>
          <w:rFonts w:ascii="Times New Roman" w:hAnsi="Times New Roman" w:cs="Times New Roman"/>
          <w:sz w:val="28"/>
          <w:szCs w:val="28"/>
        </w:rPr>
        <w:t xml:space="preserve"> установок к системе теплоснабжения нецелесообразно вследствие увеличения совокупных расходов в указанной системе</w:t>
      </w:r>
      <w:r w:rsidR="00B33E04">
        <w:rPr>
          <w:rFonts w:ascii="Times New Roman" w:hAnsi="Times New Roman" w:cs="Times New Roman"/>
          <w:sz w:val="28"/>
          <w:szCs w:val="28"/>
        </w:rPr>
        <w:t>_______</w:t>
      </w:r>
      <w:r w:rsidR="00161D14">
        <w:rPr>
          <w:rFonts w:ascii="Times New Roman" w:hAnsi="Times New Roman" w:cs="Times New Roman"/>
          <w:sz w:val="28"/>
          <w:szCs w:val="28"/>
        </w:rPr>
        <w:t>88</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Глава 7. Предложения по строительству и реконструкции тепловых сетей и сооружений на них</w:t>
      </w:r>
      <w:r>
        <w:rPr>
          <w:rFonts w:ascii="Times New Roman" w:hAnsi="Times New Roman" w:cs="Times New Roman"/>
          <w:sz w:val="28"/>
          <w:szCs w:val="28"/>
        </w:rPr>
        <w:t>______________________________________________</w:t>
      </w:r>
      <w:r w:rsidR="00161D14">
        <w:rPr>
          <w:rFonts w:ascii="Times New Roman" w:hAnsi="Times New Roman" w:cs="Times New Roman"/>
          <w:sz w:val="28"/>
          <w:szCs w:val="28"/>
        </w:rPr>
        <w:t>89</w:t>
      </w:r>
    </w:p>
    <w:p w:rsidR="00914CA0" w:rsidRPr="00E52D13" w:rsidRDefault="00914CA0" w:rsidP="00914CA0">
      <w:pPr>
        <w:pStyle w:val="ConsPlusNormal"/>
        <w:widowControl/>
        <w:ind w:firstLine="0"/>
        <w:jc w:val="both"/>
        <w:rPr>
          <w:rFonts w:ascii="Times New Roman" w:hAnsi="Times New Roman" w:cs="Times New Roman"/>
          <w:sz w:val="26"/>
          <w:szCs w:val="26"/>
        </w:rPr>
      </w:pPr>
      <w:r w:rsidRPr="00CF217C">
        <w:rPr>
          <w:rFonts w:ascii="Times New Roman" w:hAnsi="Times New Roman" w:cs="Times New Roman"/>
          <w:sz w:val="28"/>
          <w:szCs w:val="28"/>
        </w:rPr>
        <w:t xml:space="preserve">7.1. Реконструкция и строительство тепловых сетей, обеспечивающих перераспределение тепловой нагрузки из зон с дефицитом тепловой </w:t>
      </w:r>
      <w:r w:rsidRPr="00E52D13">
        <w:rPr>
          <w:rFonts w:ascii="Times New Roman" w:hAnsi="Times New Roman" w:cs="Times New Roman"/>
          <w:sz w:val="26"/>
          <w:szCs w:val="26"/>
        </w:rPr>
        <w:t>мощности в зоны с избытком тепловой мощности (использование существующих резервов)_________</w:t>
      </w:r>
      <w:r w:rsidR="00B33E04" w:rsidRPr="00E52D13">
        <w:rPr>
          <w:rFonts w:ascii="Times New Roman" w:hAnsi="Times New Roman" w:cs="Times New Roman"/>
          <w:sz w:val="26"/>
          <w:szCs w:val="26"/>
        </w:rPr>
        <w:t>_</w:t>
      </w:r>
      <w:r w:rsidR="00CB1459" w:rsidRPr="00E52D13">
        <w:rPr>
          <w:rFonts w:ascii="Times New Roman" w:hAnsi="Times New Roman" w:cs="Times New Roman"/>
          <w:sz w:val="26"/>
          <w:szCs w:val="26"/>
        </w:rPr>
        <w:t>______________________________</w:t>
      </w:r>
      <w:r w:rsidR="00161D14">
        <w:rPr>
          <w:rFonts w:ascii="Times New Roman" w:hAnsi="Times New Roman" w:cs="Times New Roman"/>
          <w:sz w:val="26"/>
          <w:szCs w:val="26"/>
        </w:rPr>
        <w:t>____________________89</w:t>
      </w:r>
    </w:p>
    <w:p w:rsidR="00914CA0" w:rsidRPr="00E52D13" w:rsidRDefault="00914CA0" w:rsidP="00914CA0">
      <w:pPr>
        <w:pStyle w:val="ConsPlusNormal"/>
        <w:widowControl/>
        <w:ind w:firstLine="0"/>
        <w:jc w:val="both"/>
        <w:rPr>
          <w:rFonts w:ascii="Times New Roman" w:hAnsi="Times New Roman" w:cs="Times New Roman"/>
          <w:sz w:val="26"/>
          <w:szCs w:val="26"/>
        </w:rPr>
      </w:pPr>
      <w:r w:rsidRPr="00E52D13">
        <w:rPr>
          <w:rFonts w:ascii="Times New Roman" w:hAnsi="Times New Roman" w:cs="Times New Roman"/>
          <w:sz w:val="26"/>
          <w:szCs w:val="26"/>
        </w:rPr>
        <w:lastRenderedPageBreak/>
        <w:t>7.2. 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r w:rsidR="00461BD6" w:rsidRPr="00E52D13">
        <w:rPr>
          <w:rFonts w:ascii="Times New Roman" w:hAnsi="Times New Roman" w:cs="Times New Roman"/>
          <w:sz w:val="26"/>
          <w:szCs w:val="26"/>
        </w:rPr>
        <w:t>___</w:t>
      </w:r>
      <w:r w:rsidR="00825D86">
        <w:rPr>
          <w:rFonts w:ascii="Times New Roman" w:hAnsi="Times New Roman" w:cs="Times New Roman"/>
          <w:sz w:val="26"/>
          <w:szCs w:val="26"/>
        </w:rPr>
        <w:t>_____________________________89</w:t>
      </w:r>
    </w:p>
    <w:p w:rsidR="00914CA0" w:rsidRPr="00E52D13" w:rsidRDefault="00914CA0" w:rsidP="00914CA0">
      <w:pPr>
        <w:pStyle w:val="ConsPlusNormal"/>
        <w:widowControl/>
        <w:ind w:firstLine="0"/>
        <w:jc w:val="both"/>
        <w:rPr>
          <w:rFonts w:ascii="Times New Roman" w:hAnsi="Times New Roman" w:cs="Times New Roman"/>
          <w:sz w:val="26"/>
          <w:szCs w:val="26"/>
        </w:rPr>
      </w:pPr>
      <w:r w:rsidRPr="00E52D13">
        <w:rPr>
          <w:rFonts w:ascii="Times New Roman" w:hAnsi="Times New Roman" w:cs="Times New Roman"/>
          <w:sz w:val="26"/>
          <w:szCs w:val="26"/>
        </w:rPr>
        <w:t>7.3.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теплоснабжения___________________________</w:t>
      </w:r>
      <w:r w:rsidR="00461BD6" w:rsidRPr="00E52D13">
        <w:rPr>
          <w:rFonts w:ascii="Times New Roman" w:hAnsi="Times New Roman" w:cs="Times New Roman"/>
          <w:sz w:val="26"/>
          <w:szCs w:val="26"/>
        </w:rPr>
        <w:t>_____________________</w:t>
      </w:r>
      <w:r w:rsidR="00825D86">
        <w:rPr>
          <w:rFonts w:ascii="Times New Roman" w:hAnsi="Times New Roman" w:cs="Times New Roman"/>
          <w:sz w:val="26"/>
          <w:szCs w:val="26"/>
        </w:rPr>
        <w:t>______89</w:t>
      </w:r>
    </w:p>
    <w:p w:rsidR="00914CA0" w:rsidRPr="00E52D13" w:rsidRDefault="00914CA0" w:rsidP="00914CA0">
      <w:pPr>
        <w:pStyle w:val="ConsPlusNormal"/>
        <w:widowControl/>
        <w:ind w:firstLine="0"/>
        <w:jc w:val="both"/>
        <w:rPr>
          <w:rFonts w:ascii="Times New Roman" w:hAnsi="Times New Roman" w:cs="Times New Roman"/>
          <w:sz w:val="26"/>
          <w:szCs w:val="26"/>
        </w:rPr>
      </w:pPr>
      <w:r w:rsidRPr="00E52D13">
        <w:rPr>
          <w:rFonts w:ascii="Times New Roman" w:hAnsi="Times New Roman" w:cs="Times New Roman"/>
          <w:sz w:val="26"/>
          <w:szCs w:val="26"/>
        </w:rPr>
        <w:t>7.4. Строительство или реконструкция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котельных______________________</w:t>
      </w:r>
      <w:r w:rsidR="00B33E04" w:rsidRPr="00E52D13">
        <w:rPr>
          <w:rFonts w:ascii="Times New Roman" w:hAnsi="Times New Roman" w:cs="Times New Roman"/>
          <w:sz w:val="26"/>
          <w:szCs w:val="26"/>
        </w:rPr>
        <w:t>_</w:t>
      </w:r>
      <w:r w:rsidR="00461BD6" w:rsidRPr="00E52D13">
        <w:rPr>
          <w:rFonts w:ascii="Times New Roman" w:hAnsi="Times New Roman" w:cs="Times New Roman"/>
          <w:sz w:val="26"/>
          <w:szCs w:val="26"/>
        </w:rPr>
        <w:t>______________________________</w:t>
      </w:r>
      <w:r w:rsidR="00825D86">
        <w:rPr>
          <w:rFonts w:ascii="Times New Roman" w:hAnsi="Times New Roman" w:cs="Times New Roman"/>
          <w:sz w:val="26"/>
          <w:szCs w:val="26"/>
        </w:rPr>
        <w:t>______</w:t>
      </w:r>
      <w:r w:rsidR="00670C5E" w:rsidRPr="00E52D13">
        <w:rPr>
          <w:rFonts w:ascii="Times New Roman" w:hAnsi="Times New Roman" w:cs="Times New Roman"/>
          <w:sz w:val="26"/>
          <w:szCs w:val="26"/>
        </w:rPr>
        <w:t>9</w:t>
      </w:r>
      <w:r w:rsidR="00825D86">
        <w:rPr>
          <w:rFonts w:ascii="Times New Roman" w:hAnsi="Times New Roman" w:cs="Times New Roman"/>
          <w:sz w:val="26"/>
          <w:szCs w:val="26"/>
        </w:rPr>
        <w:t>0</w:t>
      </w:r>
    </w:p>
    <w:p w:rsidR="00914CA0" w:rsidRPr="00E52D13" w:rsidRDefault="00914CA0" w:rsidP="00914CA0">
      <w:pPr>
        <w:pStyle w:val="ConsPlusNormal"/>
        <w:widowControl/>
        <w:ind w:firstLine="0"/>
        <w:jc w:val="both"/>
        <w:rPr>
          <w:rFonts w:ascii="Times New Roman" w:hAnsi="Times New Roman" w:cs="Times New Roman"/>
          <w:sz w:val="26"/>
          <w:szCs w:val="26"/>
        </w:rPr>
      </w:pPr>
      <w:r w:rsidRPr="00E52D13">
        <w:rPr>
          <w:rFonts w:ascii="Times New Roman" w:hAnsi="Times New Roman" w:cs="Times New Roman"/>
          <w:sz w:val="26"/>
          <w:szCs w:val="26"/>
        </w:rPr>
        <w:t>7.5. Строительство тепловых сетей для обеспечения нормативной надежности теплоснабжения_______</w:t>
      </w:r>
      <w:r w:rsidR="00B33E04" w:rsidRPr="00E52D13">
        <w:rPr>
          <w:rFonts w:ascii="Times New Roman" w:hAnsi="Times New Roman" w:cs="Times New Roman"/>
          <w:sz w:val="26"/>
          <w:szCs w:val="26"/>
        </w:rPr>
        <w:t>_</w:t>
      </w:r>
      <w:r w:rsidR="00461BD6" w:rsidRPr="00E52D13">
        <w:rPr>
          <w:rFonts w:ascii="Times New Roman" w:hAnsi="Times New Roman" w:cs="Times New Roman"/>
          <w:sz w:val="26"/>
          <w:szCs w:val="26"/>
        </w:rPr>
        <w:t>______________________________</w:t>
      </w:r>
      <w:r w:rsidR="00825D86">
        <w:rPr>
          <w:rFonts w:ascii="Times New Roman" w:hAnsi="Times New Roman" w:cs="Times New Roman"/>
          <w:sz w:val="26"/>
          <w:szCs w:val="26"/>
        </w:rPr>
        <w:t>________________</w:t>
      </w:r>
      <w:r w:rsidR="00670C5E" w:rsidRPr="00E52D13">
        <w:rPr>
          <w:rFonts w:ascii="Times New Roman" w:hAnsi="Times New Roman" w:cs="Times New Roman"/>
          <w:sz w:val="26"/>
          <w:szCs w:val="26"/>
        </w:rPr>
        <w:t>9</w:t>
      </w:r>
      <w:r w:rsidR="00825D86">
        <w:rPr>
          <w:rFonts w:ascii="Times New Roman" w:hAnsi="Times New Roman" w:cs="Times New Roman"/>
          <w:sz w:val="26"/>
          <w:szCs w:val="26"/>
        </w:rPr>
        <w:t>0</w:t>
      </w:r>
    </w:p>
    <w:p w:rsidR="00914CA0" w:rsidRPr="00E52D13" w:rsidRDefault="00914CA0" w:rsidP="00914CA0">
      <w:pPr>
        <w:pStyle w:val="ConsPlusNormal"/>
        <w:widowControl/>
        <w:ind w:firstLine="0"/>
        <w:jc w:val="both"/>
        <w:rPr>
          <w:rFonts w:ascii="Times New Roman" w:hAnsi="Times New Roman" w:cs="Times New Roman"/>
          <w:sz w:val="26"/>
          <w:szCs w:val="26"/>
        </w:rPr>
      </w:pPr>
      <w:r w:rsidRPr="00E52D13">
        <w:rPr>
          <w:rFonts w:ascii="Times New Roman" w:hAnsi="Times New Roman" w:cs="Times New Roman"/>
          <w:sz w:val="26"/>
          <w:szCs w:val="26"/>
        </w:rPr>
        <w:t>7.6. Реконструкция тепловых сетей с увеличением диаметра трубопроводов для обеспечения перспективных приростов тепловой нагрузки</w:t>
      </w:r>
      <w:r w:rsidR="00461BD6" w:rsidRPr="00E52D13">
        <w:rPr>
          <w:rFonts w:ascii="Times New Roman" w:hAnsi="Times New Roman" w:cs="Times New Roman"/>
          <w:sz w:val="26"/>
          <w:szCs w:val="26"/>
        </w:rPr>
        <w:t>__________</w:t>
      </w:r>
      <w:r w:rsidR="00825D86">
        <w:rPr>
          <w:rFonts w:ascii="Times New Roman" w:hAnsi="Times New Roman" w:cs="Times New Roman"/>
          <w:sz w:val="26"/>
          <w:szCs w:val="26"/>
        </w:rPr>
        <w:t>________</w:t>
      </w:r>
      <w:r w:rsidR="00670C5E" w:rsidRPr="00E52D13">
        <w:rPr>
          <w:rFonts w:ascii="Times New Roman" w:hAnsi="Times New Roman" w:cs="Times New Roman"/>
          <w:sz w:val="26"/>
          <w:szCs w:val="26"/>
        </w:rPr>
        <w:t>9</w:t>
      </w:r>
      <w:r w:rsidR="00825D86">
        <w:rPr>
          <w:rFonts w:ascii="Times New Roman" w:hAnsi="Times New Roman" w:cs="Times New Roman"/>
          <w:sz w:val="26"/>
          <w:szCs w:val="26"/>
        </w:rPr>
        <w:t>0</w:t>
      </w:r>
    </w:p>
    <w:p w:rsidR="00914CA0" w:rsidRPr="00E52D13" w:rsidRDefault="00914CA0" w:rsidP="00914CA0">
      <w:pPr>
        <w:pStyle w:val="ConsPlusNormal"/>
        <w:widowControl/>
        <w:ind w:firstLine="0"/>
        <w:jc w:val="both"/>
        <w:rPr>
          <w:rFonts w:ascii="Times New Roman" w:hAnsi="Times New Roman" w:cs="Times New Roman"/>
          <w:sz w:val="26"/>
          <w:szCs w:val="26"/>
        </w:rPr>
      </w:pPr>
      <w:r w:rsidRPr="00E52D13">
        <w:rPr>
          <w:rFonts w:ascii="Times New Roman" w:hAnsi="Times New Roman" w:cs="Times New Roman"/>
          <w:sz w:val="26"/>
          <w:szCs w:val="26"/>
        </w:rPr>
        <w:t>7.7.  Реконструкция тепловых сетей, подлежащих замене в связи с исчерпанием эксплуатационного ресурса</w:t>
      </w:r>
      <w:r w:rsidR="00461BD6" w:rsidRPr="00E52D13">
        <w:rPr>
          <w:rFonts w:ascii="Times New Roman" w:hAnsi="Times New Roman" w:cs="Times New Roman"/>
          <w:sz w:val="26"/>
          <w:szCs w:val="26"/>
        </w:rPr>
        <w:t>___________________________</w:t>
      </w:r>
      <w:r w:rsidR="00825D86">
        <w:rPr>
          <w:rFonts w:ascii="Times New Roman" w:hAnsi="Times New Roman" w:cs="Times New Roman"/>
          <w:sz w:val="26"/>
          <w:szCs w:val="26"/>
        </w:rPr>
        <w:t>___________________</w:t>
      </w:r>
      <w:r w:rsidR="00670C5E" w:rsidRPr="00E52D13">
        <w:rPr>
          <w:rFonts w:ascii="Times New Roman" w:hAnsi="Times New Roman" w:cs="Times New Roman"/>
          <w:sz w:val="26"/>
          <w:szCs w:val="26"/>
        </w:rPr>
        <w:t>9</w:t>
      </w:r>
      <w:r w:rsidR="00825D86">
        <w:rPr>
          <w:rFonts w:ascii="Times New Roman" w:hAnsi="Times New Roman" w:cs="Times New Roman"/>
          <w:sz w:val="26"/>
          <w:szCs w:val="26"/>
        </w:rPr>
        <w:t>0</w:t>
      </w:r>
    </w:p>
    <w:p w:rsidR="00914CA0" w:rsidRPr="00E52D13" w:rsidRDefault="00914CA0" w:rsidP="00914CA0">
      <w:pPr>
        <w:pStyle w:val="ConsPlusNormal"/>
        <w:widowControl/>
        <w:ind w:firstLine="0"/>
        <w:jc w:val="both"/>
        <w:rPr>
          <w:rFonts w:ascii="Times New Roman" w:hAnsi="Times New Roman" w:cs="Times New Roman"/>
          <w:sz w:val="26"/>
          <w:szCs w:val="26"/>
        </w:rPr>
      </w:pPr>
      <w:r w:rsidRPr="00E52D13">
        <w:rPr>
          <w:rFonts w:ascii="Times New Roman" w:hAnsi="Times New Roman" w:cs="Times New Roman"/>
          <w:sz w:val="26"/>
          <w:szCs w:val="26"/>
        </w:rPr>
        <w:t>7.8. Строительство и реконструкция насосных станций</w:t>
      </w:r>
      <w:r w:rsidR="00461BD6" w:rsidRPr="00E52D13">
        <w:rPr>
          <w:rFonts w:ascii="Times New Roman" w:hAnsi="Times New Roman" w:cs="Times New Roman"/>
          <w:sz w:val="26"/>
          <w:szCs w:val="26"/>
        </w:rPr>
        <w:t>_________________</w:t>
      </w:r>
      <w:r w:rsidR="00825D86">
        <w:rPr>
          <w:rFonts w:ascii="Times New Roman" w:hAnsi="Times New Roman" w:cs="Times New Roman"/>
          <w:sz w:val="26"/>
          <w:szCs w:val="26"/>
        </w:rPr>
        <w:t>____</w:t>
      </w:r>
      <w:r w:rsidR="00670C5E" w:rsidRPr="00E52D13">
        <w:rPr>
          <w:rFonts w:ascii="Times New Roman" w:hAnsi="Times New Roman" w:cs="Times New Roman"/>
          <w:sz w:val="26"/>
          <w:szCs w:val="26"/>
        </w:rPr>
        <w:t>9</w:t>
      </w:r>
      <w:r w:rsidR="00825D86">
        <w:rPr>
          <w:rFonts w:ascii="Times New Roman" w:hAnsi="Times New Roman" w:cs="Times New Roman"/>
          <w:sz w:val="26"/>
          <w:szCs w:val="26"/>
        </w:rPr>
        <w:t>0</w:t>
      </w:r>
    </w:p>
    <w:p w:rsidR="00914CA0" w:rsidRPr="00E52D13" w:rsidRDefault="00914CA0" w:rsidP="00914CA0">
      <w:pPr>
        <w:pStyle w:val="ConsPlusNormal"/>
        <w:widowControl/>
        <w:ind w:firstLine="0"/>
        <w:jc w:val="both"/>
        <w:rPr>
          <w:rFonts w:ascii="Times New Roman" w:hAnsi="Times New Roman" w:cs="Times New Roman"/>
          <w:sz w:val="26"/>
          <w:szCs w:val="26"/>
        </w:rPr>
      </w:pPr>
      <w:r w:rsidRPr="00E52D13">
        <w:rPr>
          <w:rFonts w:ascii="Times New Roman" w:hAnsi="Times New Roman" w:cs="Times New Roman"/>
          <w:sz w:val="26"/>
          <w:szCs w:val="26"/>
        </w:rPr>
        <w:t xml:space="preserve">Глава 8. </w:t>
      </w:r>
      <w:r w:rsidR="00726C24" w:rsidRPr="00E52D13">
        <w:rPr>
          <w:rFonts w:ascii="Times New Roman" w:hAnsi="Times New Roman" w:cs="Times New Roman"/>
          <w:sz w:val="26"/>
          <w:szCs w:val="26"/>
        </w:rPr>
        <w:t>Перспективные топливные балансы</w:t>
      </w:r>
      <w:r w:rsidR="00461BD6" w:rsidRPr="00E52D13">
        <w:rPr>
          <w:rFonts w:ascii="Times New Roman" w:hAnsi="Times New Roman" w:cs="Times New Roman"/>
          <w:sz w:val="26"/>
          <w:szCs w:val="26"/>
        </w:rPr>
        <w:t>________________________</w:t>
      </w:r>
      <w:r w:rsidR="00825D86">
        <w:rPr>
          <w:rFonts w:ascii="Times New Roman" w:hAnsi="Times New Roman" w:cs="Times New Roman"/>
          <w:sz w:val="26"/>
          <w:szCs w:val="26"/>
        </w:rPr>
        <w:t>______</w:t>
      </w:r>
      <w:r w:rsidR="00670C5E" w:rsidRPr="00E52D13">
        <w:rPr>
          <w:rFonts w:ascii="Times New Roman" w:hAnsi="Times New Roman" w:cs="Times New Roman"/>
          <w:sz w:val="26"/>
          <w:szCs w:val="26"/>
        </w:rPr>
        <w:t>9</w:t>
      </w:r>
      <w:r w:rsidR="00825D86">
        <w:rPr>
          <w:rFonts w:ascii="Times New Roman" w:hAnsi="Times New Roman" w:cs="Times New Roman"/>
          <w:sz w:val="26"/>
          <w:szCs w:val="26"/>
        </w:rPr>
        <w:t>0</w:t>
      </w:r>
    </w:p>
    <w:p w:rsidR="00914CA0" w:rsidRPr="00E52D13" w:rsidRDefault="00914CA0" w:rsidP="00914CA0">
      <w:pPr>
        <w:pStyle w:val="ConsPlusNormal"/>
        <w:widowControl/>
        <w:ind w:firstLine="0"/>
        <w:jc w:val="both"/>
        <w:rPr>
          <w:rFonts w:ascii="Times New Roman" w:hAnsi="Times New Roman" w:cs="Times New Roman"/>
          <w:sz w:val="26"/>
          <w:szCs w:val="26"/>
        </w:rPr>
      </w:pPr>
      <w:r w:rsidRPr="00E52D13">
        <w:rPr>
          <w:rFonts w:ascii="Times New Roman" w:hAnsi="Times New Roman" w:cs="Times New Roman"/>
          <w:sz w:val="26"/>
          <w:szCs w:val="26"/>
        </w:rPr>
        <w:t xml:space="preserve">8.1. </w:t>
      </w:r>
      <w:proofErr w:type="gramStart"/>
      <w:r w:rsidRPr="00E52D13">
        <w:rPr>
          <w:rFonts w:ascii="Times New Roman" w:hAnsi="Times New Roman" w:cs="Times New Roman"/>
          <w:sz w:val="26"/>
          <w:szCs w:val="26"/>
        </w:rPr>
        <w:t>Расчеты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поселения, городского округа</w:t>
      </w:r>
      <w:r w:rsidR="00B33E04" w:rsidRPr="00E52D13">
        <w:rPr>
          <w:rFonts w:ascii="Times New Roman" w:hAnsi="Times New Roman" w:cs="Times New Roman"/>
          <w:sz w:val="26"/>
          <w:szCs w:val="26"/>
        </w:rPr>
        <w:t>_________</w:t>
      </w:r>
      <w:r w:rsidR="00461BD6" w:rsidRPr="00E52D13">
        <w:rPr>
          <w:rFonts w:ascii="Times New Roman" w:hAnsi="Times New Roman" w:cs="Times New Roman"/>
          <w:sz w:val="26"/>
          <w:szCs w:val="26"/>
        </w:rPr>
        <w:t>___________________</w:t>
      </w:r>
      <w:r w:rsidR="00825D86">
        <w:rPr>
          <w:rFonts w:ascii="Times New Roman" w:hAnsi="Times New Roman" w:cs="Times New Roman"/>
          <w:sz w:val="26"/>
          <w:szCs w:val="26"/>
        </w:rPr>
        <w:t>_________________________</w:t>
      </w:r>
      <w:r w:rsidR="00670C5E" w:rsidRPr="00E52D13">
        <w:rPr>
          <w:rFonts w:ascii="Times New Roman" w:hAnsi="Times New Roman" w:cs="Times New Roman"/>
          <w:sz w:val="26"/>
          <w:szCs w:val="26"/>
        </w:rPr>
        <w:t>9</w:t>
      </w:r>
      <w:r w:rsidR="00825D86">
        <w:rPr>
          <w:rFonts w:ascii="Times New Roman" w:hAnsi="Times New Roman" w:cs="Times New Roman"/>
          <w:sz w:val="26"/>
          <w:szCs w:val="26"/>
        </w:rPr>
        <w:t>0</w:t>
      </w:r>
      <w:proofErr w:type="gramEnd"/>
    </w:p>
    <w:p w:rsidR="00914CA0" w:rsidRPr="00E52D13" w:rsidRDefault="00914CA0" w:rsidP="00914CA0">
      <w:pPr>
        <w:pStyle w:val="ConsPlusNormal"/>
        <w:widowControl/>
        <w:ind w:firstLine="0"/>
        <w:jc w:val="both"/>
        <w:rPr>
          <w:rFonts w:ascii="Times New Roman" w:hAnsi="Times New Roman" w:cs="Times New Roman"/>
          <w:sz w:val="26"/>
          <w:szCs w:val="26"/>
        </w:rPr>
      </w:pPr>
      <w:r w:rsidRPr="00E52D13">
        <w:rPr>
          <w:rFonts w:ascii="Times New Roman" w:hAnsi="Times New Roman" w:cs="Times New Roman"/>
          <w:sz w:val="26"/>
          <w:szCs w:val="26"/>
        </w:rPr>
        <w:t xml:space="preserve"> Глава 9. Оценка надежности теплоснабжения________________________</w:t>
      </w:r>
      <w:r w:rsidR="008058CE">
        <w:rPr>
          <w:rFonts w:ascii="Times New Roman" w:hAnsi="Times New Roman" w:cs="Times New Roman"/>
          <w:sz w:val="26"/>
          <w:szCs w:val="26"/>
        </w:rPr>
        <w:t>______</w:t>
      </w:r>
      <w:r w:rsidR="007F08B1">
        <w:rPr>
          <w:rFonts w:ascii="Times New Roman" w:hAnsi="Times New Roman" w:cs="Times New Roman"/>
          <w:sz w:val="26"/>
          <w:szCs w:val="26"/>
        </w:rPr>
        <w:t>91</w:t>
      </w:r>
    </w:p>
    <w:p w:rsidR="00914CA0" w:rsidRPr="00E52D13" w:rsidRDefault="00914CA0" w:rsidP="00914CA0">
      <w:pPr>
        <w:pStyle w:val="1"/>
        <w:numPr>
          <w:ilvl w:val="0"/>
          <w:numId w:val="0"/>
        </w:numPr>
        <w:spacing w:before="0" w:after="0" w:line="240" w:lineRule="auto"/>
        <w:jc w:val="both"/>
        <w:rPr>
          <w:b w:val="0"/>
          <w:sz w:val="26"/>
          <w:szCs w:val="26"/>
        </w:rPr>
      </w:pPr>
      <w:r w:rsidRPr="00E52D13">
        <w:rPr>
          <w:b w:val="0"/>
          <w:sz w:val="26"/>
          <w:szCs w:val="26"/>
        </w:rPr>
        <w:t>Глава 10. Обоснование инвестиций в строительство, реконструкцию и техническое перевооружение______________________________________</w:t>
      </w:r>
      <w:r w:rsidR="008058CE">
        <w:rPr>
          <w:b w:val="0"/>
          <w:sz w:val="26"/>
          <w:szCs w:val="26"/>
        </w:rPr>
        <w:t>_______________99</w:t>
      </w:r>
    </w:p>
    <w:p w:rsidR="00914CA0" w:rsidRPr="00E52D13" w:rsidRDefault="00914CA0" w:rsidP="00914CA0">
      <w:pPr>
        <w:pStyle w:val="3"/>
        <w:numPr>
          <w:ilvl w:val="1"/>
          <w:numId w:val="29"/>
        </w:numPr>
        <w:spacing w:before="0" w:after="0" w:line="240" w:lineRule="auto"/>
        <w:ind w:left="0" w:firstLine="0"/>
        <w:jc w:val="both"/>
        <w:rPr>
          <w:b w:val="0"/>
          <w:sz w:val="26"/>
        </w:rPr>
      </w:pPr>
      <w:r w:rsidRPr="00E52D13">
        <w:rPr>
          <w:b w:val="0"/>
          <w:sz w:val="26"/>
        </w:rPr>
        <w:t>Предложения по величине необходимых инвестиций в новое строительство, реконструкцию и техническое перевооружение источников тепловой энергии  на каждом этапе планируемого периода_____________</w:t>
      </w:r>
      <w:r w:rsidR="008058CE">
        <w:rPr>
          <w:b w:val="0"/>
          <w:sz w:val="26"/>
        </w:rPr>
        <w:t>_______________________99</w:t>
      </w:r>
    </w:p>
    <w:p w:rsidR="00914CA0" w:rsidRPr="00E52D13" w:rsidRDefault="00914CA0" w:rsidP="00914CA0">
      <w:pPr>
        <w:pStyle w:val="3"/>
        <w:numPr>
          <w:ilvl w:val="1"/>
          <w:numId w:val="29"/>
        </w:numPr>
        <w:spacing w:before="0" w:after="0" w:line="240" w:lineRule="auto"/>
        <w:ind w:left="0" w:firstLine="0"/>
        <w:jc w:val="both"/>
        <w:rPr>
          <w:b w:val="0"/>
          <w:sz w:val="26"/>
        </w:rPr>
      </w:pPr>
      <w:r w:rsidRPr="00E52D13">
        <w:rPr>
          <w:b w:val="0"/>
          <w:sz w:val="26"/>
        </w:rPr>
        <w:t>Предложение по величине необходимых инвестиций в новое строительство, реконструкцию и техническое перевооружение тепловых сетей, насосных станций и тепловых пунктов на каждом этапе планируемого периода с учетом утвержденной инвестиционной программы___________</w:t>
      </w:r>
      <w:r w:rsidR="008058CE">
        <w:rPr>
          <w:b w:val="0"/>
          <w:sz w:val="26"/>
        </w:rPr>
        <w:t>_____________________99</w:t>
      </w:r>
    </w:p>
    <w:p w:rsidR="00914CA0" w:rsidRPr="00E52D13" w:rsidRDefault="00914CA0" w:rsidP="00914CA0">
      <w:pPr>
        <w:pStyle w:val="3"/>
        <w:numPr>
          <w:ilvl w:val="1"/>
          <w:numId w:val="29"/>
        </w:numPr>
        <w:spacing w:before="0" w:after="0" w:line="240" w:lineRule="auto"/>
        <w:ind w:left="0" w:firstLine="0"/>
        <w:jc w:val="both"/>
        <w:rPr>
          <w:b w:val="0"/>
          <w:sz w:val="26"/>
        </w:rPr>
      </w:pPr>
      <w:r w:rsidRPr="00E52D13">
        <w:rPr>
          <w:b w:val="0"/>
          <w:sz w:val="26"/>
        </w:rPr>
        <w:t>Предложение по величине необходимых инвестиций в  строительство, реконструкцию и техническое перевооружение в связи с изменением температурного графика и гидравлического режима работы системы теплоснабжения_________________________________________________</w:t>
      </w:r>
      <w:r w:rsidR="00E50FF1" w:rsidRPr="00E52D13">
        <w:rPr>
          <w:b w:val="0"/>
          <w:sz w:val="26"/>
        </w:rPr>
        <w:t>____</w:t>
      </w:r>
      <w:r w:rsidR="008058CE">
        <w:rPr>
          <w:b w:val="0"/>
          <w:sz w:val="26"/>
        </w:rPr>
        <w:t>_99</w:t>
      </w:r>
    </w:p>
    <w:p w:rsidR="00726C24" w:rsidRPr="00E52D13" w:rsidRDefault="00726C24" w:rsidP="00914CA0">
      <w:pPr>
        <w:pStyle w:val="ConsPlusNormal"/>
        <w:widowControl/>
        <w:ind w:firstLine="0"/>
        <w:jc w:val="both"/>
        <w:rPr>
          <w:rFonts w:ascii="Times New Roman" w:hAnsi="Times New Roman" w:cs="Times New Roman"/>
          <w:sz w:val="26"/>
          <w:szCs w:val="26"/>
        </w:rPr>
      </w:pPr>
      <w:r w:rsidRPr="00E52D13">
        <w:rPr>
          <w:rFonts w:ascii="Times New Roman" w:hAnsi="Times New Roman" w:cs="Times New Roman"/>
          <w:sz w:val="26"/>
          <w:szCs w:val="26"/>
        </w:rPr>
        <w:t xml:space="preserve">Глава 11. </w:t>
      </w:r>
      <w:r w:rsidR="00914CA0" w:rsidRPr="00E52D13">
        <w:rPr>
          <w:rFonts w:ascii="Times New Roman" w:hAnsi="Times New Roman" w:cs="Times New Roman"/>
          <w:sz w:val="26"/>
          <w:szCs w:val="26"/>
        </w:rPr>
        <w:t>Обоснование предложения по определению единой теплоснабжающей организации</w:t>
      </w:r>
      <w:r w:rsidRPr="00E52D13">
        <w:rPr>
          <w:rFonts w:ascii="Times New Roman" w:hAnsi="Times New Roman" w:cs="Times New Roman"/>
          <w:sz w:val="26"/>
          <w:szCs w:val="26"/>
        </w:rPr>
        <w:t>.</w:t>
      </w:r>
      <w:r w:rsidR="00914CA0" w:rsidRPr="00E52D13">
        <w:rPr>
          <w:rFonts w:ascii="Times New Roman" w:hAnsi="Times New Roman" w:cs="Times New Roman"/>
          <w:sz w:val="26"/>
          <w:szCs w:val="26"/>
        </w:rPr>
        <w:t xml:space="preserve"> </w:t>
      </w:r>
    </w:p>
    <w:p w:rsidR="00914CA0" w:rsidRPr="00E52D13" w:rsidRDefault="00726C24" w:rsidP="00914CA0">
      <w:pPr>
        <w:pStyle w:val="ConsPlusNormal"/>
        <w:widowControl/>
        <w:ind w:firstLine="0"/>
        <w:jc w:val="both"/>
        <w:rPr>
          <w:rFonts w:ascii="Times New Roman" w:hAnsi="Times New Roman" w:cs="Times New Roman"/>
          <w:sz w:val="26"/>
          <w:szCs w:val="26"/>
        </w:rPr>
      </w:pPr>
      <w:r w:rsidRPr="00E52D13">
        <w:rPr>
          <w:rFonts w:ascii="Times New Roman" w:hAnsi="Times New Roman" w:cs="Times New Roman"/>
          <w:sz w:val="26"/>
          <w:szCs w:val="26"/>
        </w:rPr>
        <w:t xml:space="preserve">Данная глава </w:t>
      </w:r>
      <w:r w:rsidR="00914CA0" w:rsidRPr="00E52D13">
        <w:rPr>
          <w:rFonts w:ascii="Times New Roman" w:hAnsi="Times New Roman" w:cs="Times New Roman"/>
          <w:sz w:val="26"/>
          <w:szCs w:val="26"/>
        </w:rPr>
        <w:t>содержит обоснование соответствия организации, предлагаемой в качестве единой теплоснабжающей организации, критериям определения единой теплоснабжающей организации, устанавливаемым Правительством Российской Федерации</w:t>
      </w:r>
      <w:r w:rsidR="001E7926" w:rsidRPr="00E52D13">
        <w:rPr>
          <w:rFonts w:ascii="Times New Roman" w:hAnsi="Times New Roman" w:cs="Times New Roman"/>
          <w:sz w:val="26"/>
          <w:szCs w:val="26"/>
        </w:rPr>
        <w:t>_</w:t>
      </w:r>
      <w:r w:rsidRPr="00E52D13">
        <w:rPr>
          <w:rFonts w:ascii="Times New Roman" w:hAnsi="Times New Roman" w:cs="Times New Roman"/>
          <w:sz w:val="26"/>
          <w:szCs w:val="26"/>
        </w:rPr>
        <w:t>___________________________</w:t>
      </w:r>
      <w:r w:rsidR="00E50FF1" w:rsidRPr="00E52D13">
        <w:rPr>
          <w:rFonts w:ascii="Times New Roman" w:hAnsi="Times New Roman" w:cs="Times New Roman"/>
          <w:sz w:val="26"/>
          <w:szCs w:val="26"/>
        </w:rPr>
        <w:t>______________________________</w:t>
      </w:r>
      <w:r w:rsidR="008058CE">
        <w:rPr>
          <w:rFonts w:ascii="Times New Roman" w:hAnsi="Times New Roman" w:cs="Times New Roman"/>
          <w:sz w:val="26"/>
          <w:szCs w:val="26"/>
        </w:rPr>
        <w:t>_99</w:t>
      </w:r>
    </w:p>
    <w:p w:rsidR="001E7926" w:rsidRPr="00E52D13" w:rsidRDefault="001E7926" w:rsidP="00914CA0">
      <w:pPr>
        <w:pStyle w:val="ConsPlusNormal"/>
        <w:widowControl/>
        <w:ind w:firstLine="0"/>
        <w:jc w:val="both"/>
        <w:rPr>
          <w:rFonts w:ascii="Times New Roman" w:hAnsi="Times New Roman" w:cs="Times New Roman"/>
          <w:sz w:val="26"/>
          <w:szCs w:val="26"/>
        </w:rPr>
      </w:pPr>
      <w:r w:rsidRPr="00E52D13">
        <w:rPr>
          <w:rFonts w:ascii="Times New Roman" w:hAnsi="Times New Roman" w:cs="Times New Roman"/>
          <w:sz w:val="26"/>
          <w:szCs w:val="26"/>
        </w:rPr>
        <w:t>Список используемой литературы __</w:t>
      </w:r>
      <w:r w:rsidR="00461BD6" w:rsidRPr="00E52D13">
        <w:rPr>
          <w:rFonts w:ascii="Times New Roman" w:hAnsi="Times New Roman" w:cs="Times New Roman"/>
          <w:sz w:val="26"/>
          <w:szCs w:val="26"/>
        </w:rPr>
        <w:t>______________________________</w:t>
      </w:r>
      <w:r w:rsidR="00E50FF1" w:rsidRPr="00E52D13">
        <w:rPr>
          <w:rFonts w:ascii="Times New Roman" w:hAnsi="Times New Roman" w:cs="Times New Roman"/>
          <w:sz w:val="26"/>
          <w:szCs w:val="26"/>
        </w:rPr>
        <w:t>_____</w:t>
      </w:r>
      <w:r w:rsidR="00670C5E" w:rsidRPr="00E52D13">
        <w:rPr>
          <w:rFonts w:ascii="Times New Roman" w:hAnsi="Times New Roman" w:cs="Times New Roman"/>
          <w:sz w:val="26"/>
          <w:szCs w:val="26"/>
        </w:rPr>
        <w:t>10</w:t>
      </w:r>
      <w:r w:rsidR="008058CE">
        <w:rPr>
          <w:rFonts w:ascii="Times New Roman" w:hAnsi="Times New Roman" w:cs="Times New Roman"/>
          <w:sz w:val="26"/>
          <w:szCs w:val="26"/>
        </w:rPr>
        <w:t>1</w:t>
      </w:r>
    </w:p>
    <w:p w:rsidR="00E52D13" w:rsidRPr="00E52D13" w:rsidRDefault="00E52D13" w:rsidP="00914CA0">
      <w:pPr>
        <w:pStyle w:val="ConsPlusNormal"/>
        <w:widowControl/>
        <w:ind w:firstLine="0"/>
        <w:jc w:val="both"/>
        <w:rPr>
          <w:rFonts w:ascii="Times New Roman" w:hAnsi="Times New Roman" w:cs="Times New Roman"/>
          <w:sz w:val="26"/>
          <w:szCs w:val="26"/>
        </w:rPr>
      </w:pPr>
    </w:p>
    <w:p w:rsidR="00F06ED8" w:rsidRPr="00B45666" w:rsidRDefault="00F06ED8" w:rsidP="0056754A">
      <w:pPr>
        <w:pStyle w:val="1"/>
        <w:numPr>
          <w:ilvl w:val="0"/>
          <w:numId w:val="0"/>
        </w:numPr>
        <w:spacing w:before="0" w:after="0" w:line="240" w:lineRule="auto"/>
        <w:jc w:val="both"/>
        <w:rPr>
          <w:szCs w:val="28"/>
        </w:rPr>
      </w:pPr>
      <w:r w:rsidRPr="00B45666">
        <w:rPr>
          <w:szCs w:val="28"/>
        </w:rPr>
        <w:lastRenderedPageBreak/>
        <w:t>Глава 1. Существующее положение в сфере производства, передачи и потребления тепловой энергии для целей теплоснабжения</w:t>
      </w:r>
      <w:bookmarkEnd w:id="40"/>
    </w:p>
    <w:p w:rsidR="00F06ED8" w:rsidRDefault="00F06ED8" w:rsidP="00B45666">
      <w:pPr>
        <w:pStyle w:val="1"/>
        <w:numPr>
          <w:ilvl w:val="0"/>
          <w:numId w:val="0"/>
        </w:numPr>
        <w:ind w:left="432" w:hanging="432"/>
      </w:pPr>
      <w:bookmarkStart w:id="41" w:name="_Toc402445180"/>
      <w:r>
        <w:t xml:space="preserve">Часть 1. </w:t>
      </w:r>
      <w:r w:rsidRPr="00A85B47">
        <w:t>Функциональная структура теплоснабжения.</w:t>
      </w:r>
      <w:bookmarkEnd w:id="41"/>
    </w:p>
    <w:p w:rsidR="00B152CC" w:rsidRDefault="00F06ED8" w:rsidP="00914CA0">
      <w:pPr>
        <w:pStyle w:val="3"/>
        <w:numPr>
          <w:ilvl w:val="1"/>
          <w:numId w:val="34"/>
        </w:numPr>
        <w:spacing w:before="0" w:after="0" w:line="240" w:lineRule="auto"/>
        <w:ind w:left="0" w:firstLine="0"/>
        <w:jc w:val="both"/>
      </w:pPr>
      <w:r>
        <w:t>Зоны деятельности (эксплуатационн</w:t>
      </w:r>
      <w:r w:rsidR="00B152CC">
        <w:t xml:space="preserve">ой ответственности) </w:t>
      </w:r>
      <w:r>
        <w:t xml:space="preserve">теплоснабжающих и </w:t>
      </w:r>
      <w:proofErr w:type="spellStart"/>
      <w:r>
        <w:t>теплосетевых</w:t>
      </w:r>
      <w:proofErr w:type="spellEnd"/>
      <w:r>
        <w:t xml:space="preserve"> организаций и описание </w:t>
      </w:r>
      <w:r w:rsidR="00B152CC">
        <w:t>договорных отношений между ними.</w:t>
      </w:r>
    </w:p>
    <w:p w:rsidR="00F06ED8" w:rsidRPr="00F257EB" w:rsidRDefault="00F06ED8" w:rsidP="00B152CC">
      <w:pPr>
        <w:pStyle w:val="3"/>
        <w:numPr>
          <w:ilvl w:val="0"/>
          <w:numId w:val="0"/>
        </w:numPr>
        <w:spacing w:before="0" w:after="0" w:line="240" w:lineRule="auto"/>
        <w:jc w:val="both"/>
      </w:pPr>
      <w:r>
        <w:t xml:space="preserve"> </w:t>
      </w:r>
    </w:p>
    <w:p w:rsidR="0009691C" w:rsidRPr="00AE6C41" w:rsidRDefault="00A5769D" w:rsidP="00726C24">
      <w:pPr>
        <w:ind w:firstLine="709"/>
        <w:jc w:val="both"/>
        <w:rPr>
          <w:sz w:val="28"/>
          <w:szCs w:val="28"/>
        </w:rPr>
      </w:pPr>
      <w:r w:rsidRPr="00115440">
        <w:rPr>
          <w:sz w:val="28"/>
          <w:szCs w:val="28"/>
          <w:highlight w:val="lightGray"/>
        </w:rPr>
        <w:t>С</w:t>
      </w:r>
      <w:r w:rsidR="0009691C" w:rsidRPr="00115440">
        <w:rPr>
          <w:sz w:val="28"/>
          <w:szCs w:val="28"/>
          <w:highlight w:val="lightGray"/>
        </w:rPr>
        <w:t xml:space="preserve">обственником существующей котельной </w:t>
      </w:r>
      <w:r w:rsidR="00344601" w:rsidRPr="00115440">
        <w:rPr>
          <w:sz w:val="28"/>
          <w:szCs w:val="28"/>
          <w:highlight w:val="lightGray"/>
        </w:rPr>
        <w:t xml:space="preserve">по адресу д. </w:t>
      </w:r>
      <w:proofErr w:type="spellStart"/>
      <w:r w:rsidR="00344601" w:rsidRPr="00115440">
        <w:rPr>
          <w:sz w:val="28"/>
          <w:szCs w:val="28"/>
          <w:highlight w:val="lightGray"/>
        </w:rPr>
        <w:t>Шипуновская</w:t>
      </w:r>
      <w:proofErr w:type="spellEnd"/>
      <w:r w:rsidR="00344601" w:rsidRPr="00115440">
        <w:rPr>
          <w:sz w:val="28"/>
          <w:szCs w:val="28"/>
          <w:highlight w:val="lightGray"/>
        </w:rPr>
        <w:t xml:space="preserve"> ул. Школьная д. 6А </w:t>
      </w:r>
      <w:r w:rsidR="0009691C" w:rsidRPr="00115440">
        <w:rPr>
          <w:sz w:val="28"/>
          <w:szCs w:val="28"/>
          <w:highlight w:val="lightGray"/>
        </w:rPr>
        <w:t xml:space="preserve">и тепловых сетей от </w:t>
      </w:r>
      <w:r w:rsidR="00344601" w:rsidRPr="00115440">
        <w:rPr>
          <w:sz w:val="28"/>
          <w:szCs w:val="28"/>
          <w:highlight w:val="lightGray"/>
        </w:rPr>
        <w:t xml:space="preserve">неё, протяжённостью 688 метров  </w:t>
      </w:r>
      <w:r w:rsidR="0009691C" w:rsidRPr="00115440">
        <w:rPr>
          <w:sz w:val="28"/>
          <w:szCs w:val="28"/>
          <w:highlight w:val="lightGray"/>
        </w:rPr>
        <w:t xml:space="preserve">является </w:t>
      </w:r>
      <w:r w:rsidR="00344601" w:rsidRPr="00115440">
        <w:rPr>
          <w:sz w:val="28"/>
          <w:szCs w:val="28"/>
          <w:highlight w:val="lightGray"/>
        </w:rPr>
        <w:t>а</w:t>
      </w:r>
      <w:r w:rsidR="0009691C" w:rsidRPr="00115440">
        <w:rPr>
          <w:sz w:val="28"/>
          <w:szCs w:val="28"/>
          <w:highlight w:val="lightGray"/>
        </w:rPr>
        <w:t>дминистрация</w:t>
      </w:r>
      <w:r w:rsidR="00344601" w:rsidRPr="00115440">
        <w:rPr>
          <w:sz w:val="28"/>
          <w:szCs w:val="28"/>
          <w:highlight w:val="lightGray"/>
        </w:rPr>
        <w:t xml:space="preserve"> Шенкурского муниципального округа на основании решения Собрания депутатов Шенкурского муниципального округа от 26.05.2023 года № 116</w:t>
      </w:r>
      <w:r w:rsidR="0009691C" w:rsidRPr="00115440">
        <w:rPr>
          <w:sz w:val="28"/>
          <w:szCs w:val="28"/>
          <w:highlight w:val="lightGray"/>
        </w:rPr>
        <w:t xml:space="preserve">. </w:t>
      </w:r>
      <w:r w:rsidR="00344601" w:rsidRPr="00115440">
        <w:rPr>
          <w:sz w:val="28"/>
          <w:szCs w:val="28"/>
          <w:highlight w:val="lightGray"/>
        </w:rPr>
        <w:t>Юридический а</w:t>
      </w:r>
      <w:r w:rsidR="0009691C" w:rsidRPr="00115440">
        <w:rPr>
          <w:sz w:val="28"/>
          <w:szCs w:val="28"/>
          <w:highlight w:val="lightGray"/>
        </w:rPr>
        <w:t>дрес</w:t>
      </w:r>
      <w:r w:rsidR="00344601" w:rsidRPr="00115440">
        <w:rPr>
          <w:sz w:val="28"/>
          <w:szCs w:val="28"/>
          <w:highlight w:val="lightGray"/>
        </w:rPr>
        <w:t>:</w:t>
      </w:r>
      <w:r w:rsidR="0009691C" w:rsidRPr="00115440">
        <w:rPr>
          <w:sz w:val="28"/>
          <w:szCs w:val="28"/>
          <w:highlight w:val="lightGray"/>
        </w:rPr>
        <w:t xml:space="preserve"> 1651</w:t>
      </w:r>
      <w:r w:rsidR="00344601" w:rsidRPr="00115440">
        <w:rPr>
          <w:sz w:val="28"/>
          <w:szCs w:val="28"/>
          <w:highlight w:val="lightGray"/>
        </w:rPr>
        <w:t>60</w:t>
      </w:r>
      <w:r w:rsidR="0009691C" w:rsidRPr="00115440">
        <w:rPr>
          <w:sz w:val="28"/>
          <w:szCs w:val="28"/>
          <w:highlight w:val="lightGray"/>
        </w:rPr>
        <w:t xml:space="preserve"> Архангельс</w:t>
      </w:r>
      <w:r w:rsidR="00344601" w:rsidRPr="00115440">
        <w:rPr>
          <w:sz w:val="28"/>
          <w:szCs w:val="28"/>
          <w:highlight w:val="lightGray"/>
        </w:rPr>
        <w:t xml:space="preserve">кая область, Шенкурский район, </w:t>
      </w:r>
      <w:proofErr w:type="gramStart"/>
      <w:r w:rsidR="00344601" w:rsidRPr="00115440">
        <w:rPr>
          <w:sz w:val="28"/>
          <w:szCs w:val="28"/>
          <w:highlight w:val="lightGray"/>
        </w:rPr>
        <w:t>г</w:t>
      </w:r>
      <w:proofErr w:type="gramEnd"/>
      <w:r w:rsidR="00344601" w:rsidRPr="00115440">
        <w:rPr>
          <w:sz w:val="28"/>
          <w:szCs w:val="28"/>
          <w:highlight w:val="lightGray"/>
        </w:rPr>
        <w:t>. Шенкурск</w:t>
      </w:r>
      <w:r w:rsidR="0009691C" w:rsidRPr="00115440">
        <w:rPr>
          <w:sz w:val="28"/>
          <w:szCs w:val="28"/>
          <w:highlight w:val="lightGray"/>
        </w:rPr>
        <w:t>,</w:t>
      </w:r>
      <w:r w:rsidR="00726C24" w:rsidRPr="00115440">
        <w:rPr>
          <w:sz w:val="28"/>
          <w:szCs w:val="28"/>
          <w:highlight w:val="lightGray"/>
        </w:rPr>
        <w:t xml:space="preserve"> ул. </w:t>
      </w:r>
      <w:r w:rsidR="00344601" w:rsidRPr="00115440">
        <w:rPr>
          <w:sz w:val="28"/>
          <w:szCs w:val="28"/>
          <w:highlight w:val="lightGray"/>
        </w:rPr>
        <w:t>Кудрявцева</w:t>
      </w:r>
      <w:r w:rsidR="00726C24" w:rsidRPr="00115440">
        <w:rPr>
          <w:sz w:val="28"/>
          <w:szCs w:val="28"/>
          <w:highlight w:val="lightGray"/>
        </w:rPr>
        <w:t xml:space="preserve">, </w:t>
      </w:r>
      <w:r w:rsidR="0009691C" w:rsidRPr="00115440">
        <w:rPr>
          <w:sz w:val="28"/>
          <w:szCs w:val="28"/>
          <w:highlight w:val="lightGray"/>
        </w:rPr>
        <w:t xml:space="preserve"> д.</w:t>
      </w:r>
      <w:r w:rsidR="00344601" w:rsidRPr="00115440">
        <w:rPr>
          <w:sz w:val="28"/>
          <w:szCs w:val="28"/>
          <w:highlight w:val="lightGray"/>
        </w:rPr>
        <w:t>26</w:t>
      </w:r>
      <w:r w:rsidR="0009691C" w:rsidRPr="00115440">
        <w:rPr>
          <w:sz w:val="28"/>
          <w:szCs w:val="28"/>
          <w:highlight w:val="lightGray"/>
        </w:rPr>
        <w:t xml:space="preserve">, </w:t>
      </w:r>
      <w:r w:rsidR="0056754A" w:rsidRPr="00115440">
        <w:rPr>
          <w:sz w:val="28"/>
          <w:szCs w:val="28"/>
          <w:highlight w:val="lightGray"/>
        </w:rPr>
        <w:t>ИНН 292400</w:t>
      </w:r>
      <w:r w:rsidR="00B85DAE" w:rsidRPr="00115440">
        <w:rPr>
          <w:sz w:val="28"/>
          <w:szCs w:val="28"/>
          <w:highlight w:val="lightGray"/>
        </w:rPr>
        <w:t>58</w:t>
      </w:r>
      <w:r w:rsidR="00344601" w:rsidRPr="00115440">
        <w:rPr>
          <w:sz w:val="28"/>
          <w:szCs w:val="28"/>
          <w:highlight w:val="lightGray"/>
        </w:rPr>
        <w:t>22</w:t>
      </w:r>
      <w:r w:rsidR="0056754A" w:rsidRPr="00115440">
        <w:rPr>
          <w:sz w:val="28"/>
          <w:szCs w:val="28"/>
          <w:highlight w:val="lightGray"/>
        </w:rPr>
        <w:t>,</w:t>
      </w:r>
      <w:r w:rsidR="00726C24" w:rsidRPr="00115440">
        <w:rPr>
          <w:sz w:val="28"/>
          <w:szCs w:val="28"/>
          <w:highlight w:val="lightGray"/>
        </w:rPr>
        <w:t xml:space="preserve"> </w:t>
      </w:r>
      <w:r w:rsidR="00344601" w:rsidRPr="00115440">
        <w:rPr>
          <w:sz w:val="28"/>
          <w:szCs w:val="28"/>
          <w:highlight w:val="lightGray"/>
        </w:rPr>
        <w:t>КПП  292401001.</w:t>
      </w:r>
    </w:p>
    <w:p w:rsidR="00B152CC" w:rsidRDefault="00B152CC" w:rsidP="009B6C59">
      <w:pPr>
        <w:pStyle w:val="21"/>
        <w:ind w:firstLine="567"/>
        <w:rPr>
          <w:b w:val="0"/>
        </w:rPr>
      </w:pPr>
    </w:p>
    <w:p w:rsidR="009B6C59" w:rsidRPr="009B6C59" w:rsidRDefault="009B6C59" w:rsidP="00914CA0">
      <w:pPr>
        <w:pStyle w:val="21"/>
        <w:numPr>
          <w:ilvl w:val="1"/>
          <w:numId w:val="34"/>
        </w:numPr>
      </w:pPr>
      <w:r w:rsidRPr="009B6C59">
        <w:t>Зоны действия производственных котельных.</w:t>
      </w:r>
    </w:p>
    <w:p w:rsidR="00F06ED8" w:rsidRDefault="009B6C59" w:rsidP="00726C24">
      <w:pPr>
        <w:pStyle w:val="21"/>
        <w:rPr>
          <w:b w:val="0"/>
        </w:rPr>
      </w:pPr>
      <w:r>
        <w:rPr>
          <w:b w:val="0"/>
        </w:rPr>
        <w:t>На территории МО «</w:t>
      </w:r>
      <w:r w:rsidR="00726C24">
        <w:rPr>
          <w:b w:val="0"/>
        </w:rPr>
        <w:t>Никольское</w:t>
      </w:r>
      <w:r>
        <w:rPr>
          <w:b w:val="0"/>
        </w:rPr>
        <w:t>» находится одна твердотопливная к</w:t>
      </w:r>
      <w:r w:rsidR="00F06ED8" w:rsidRPr="00943C71">
        <w:rPr>
          <w:b w:val="0"/>
        </w:rPr>
        <w:t xml:space="preserve">отельная </w:t>
      </w:r>
      <w:r>
        <w:rPr>
          <w:b w:val="0"/>
        </w:rPr>
        <w:t>в</w:t>
      </w:r>
      <w:r w:rsidR="0009691C">
        <w:rPr>
          <w:b w:val="0"/>
        </w:rPr>
        <w:t xml:space="preserve"> д. </w:t>
      </w:r>
      <w:proofErr w:type="spellStart"/>
      <w:r w:rsidR="00726C24">
        <w:rPr>
          <w:b w:val="0"/>
        </w:rPr>
        <w:t>Шипуновская</w:t>
      </w:r>
      <w:proofErr w:type="spellEnd"/>
      <w:r w:rsidR="00F06ED8" w:rsidRPr="00943C71">
        <w:rPr>
          <w:b w:val="0"/>
        </w:rPr>
        <w:t>. В качестве основного топлива на котельной использу</w:t>
      </w:r>
      <w:r w:rsidR="0009691C">
        <w:rPr>
          <w:b w:val="0"/>
        </w:rPr>
        <w:t>ются дрова</w:t>
      </w:r>
      <w:r w:rsidR="00F06ED8" w:rsidRPr="00943C71">
        <w:rPr>
          <w:b w:val="0"/>
        </w:rPr>
        <w:t xml:space="preserve">. Горячее водоснабжение потребителей - </w:t>
      </w:r>
      <w:r w:rsidR="0009691C">
        <w:rPr>
          <w:b w:val="0"/>
        </w:rPr>
        <w:t>отсутствует</w:t>
      </w:r>
      <w:r w:rsidR="00F06ED8" w:rsidRPr="00943C71">
        <w:rPr>
          <w:b w:val="0"/>
        </w:rPr>
        <w:t xml:space="preserve">, способ присоединения потребителей к системе теплоснабжения – зависимый. Температурный график работы котельной </w:t>
      </w:r>
      <w:r w:rsidR="00344601">
        <w:rPr>
          <w:b w:val="0"/>
        </w:rPr>
        <w:t>8</w:t>
      </w:r>
      <w:r w:rsidR="00F06ED8" w:rsidRPr="00943C71">
        <w:rPr>
          <w:b w:val="0"/>
        </w:rPr>
        <w:t>5/</w:t>
      </w:r>
      <w:r w:rsidR="00344601">
        <w:rPr>
          <w:b w:val="0"/>
        </w:rPr>
        <w:t>65</w:t>
      </w:r>
      <w:r w:rsidR="00F06ED8" w:rsidRPr="00943C71">
        <w:rPr>
          <w:b w:val="0"/>
        </w:rPr>
        <w:t xml:space="preserve"> </w:t>
      </w:r>
      <w:r w:rsidR="00F06ED8">
        <w:rPr>
          <w:rFonts w:ascii="Calibri" w:hAnsi="Calibri" w:cs="Calibri"/>
          <w:b w:val="0"/>
          <w:vertAlign w:val="superscript"/>
        </w:rPr>
        <w:t>0</w:t>
      </w:r>
      <w:r w:rsidR="00F06ED8" w:rsidRPr="00943C71">
        <w:rPr>
          <w:b w:val="0"/>
        </w:rPr>
        <w:t>С. Отпуск тепловой энергии осуществляется в виде горячей воды на о</w:t>
      </w:r>
      <w:r w:rsidR="00A15AD8">
        <w:rPr>
          <w:b w:val="0"/>
        </w:rPr>
        <w:t>топление сторонних потребителей</w:t>
      </w:r>
      <w:r w:rsidR="00F06ED8" w:rsidRPr="00943C71">
        <w:rPr>
          <w:b w:val="0"/>
        </w:rPr>
        <w:t>.</w:t>
      </w:r>
      <w:r w:rsidR="00F06ED8" w:rsidRPr="008D0418">
        <w:rPr>
          <w:b w:val="0"/>
        </w:rPr>
        <w:t xml:space="preserve"> </w:t>
      </w:r>
    </w:p>
    <w:p w:rsidR="00F06ED8" w:rsidRDefault="00F06ED8" w:rsidP="009B6C59">
      <w:pPr>
        <w:pStyle w:val="21"/>
        <w:numPr>
          <w:ilvl w:val="0"/>
          <w:numId w:val="3"/>
        </w:numPr>
        <w:rPr>
          <w:b w:val="0"/>
        </w:rPr>
      </w:pPr>
      <w:r w:rsidRPr="008D0418">
        <w:rPr>
          <w:b w:val="0"/>
        </w:rPr>
        <w:t xml:space="preserve">Температура наружного воздуха, расчетная для отопления </w:t>
      </w:r>
    </w:p>
    <w:p w:rsidR="00F06ED8" w:rsidRPr="008D0418" w:rsidRDefault="00F06ED8" w:rsidP="009B6C59">
      <w:pPr>
        <w:pStyle w:val="21"/>
        <w:ind w:firstLine="567"/>
        <w:rPr>
          <w:b w:val="0"/>
        </w:rPr>
      </w:pPr>
      <w:r>
        <w:rPr>
          <w:b w:val="0"/>
        </w:rPr>
        <w:t xml:space="preserve">          и вентиляции: </w:t>
      </w:r>
      <w:r w:rsidRPr="00074BB6">
        <w:rPr>
          <w:b w:val="0"/>
        </w:rPr>
        <w:t>-</w:t>
      </w:r>
      <w:r w:rsidR="00074BB6" w:rsidRPr="00074BB6">
        <w:rPr>
          <w:b w:val="0"/>
        </w:rPr>
        <w:t xml:space="preserve"> 3</w:t>
      </w:r>
      <w:r w:rsidR="00074BB6">
        <w:rPr>
          <w:b w:val="0"/>
        </w:rPr>
        <w:t>1</w:t>
      </w:r>
      <w:r>
        <w:rPr>
          <w:b w:val="0"/>
        </w:rPr>
        <w:t xml:space="preserve"> </w:t>
      </w:r>
      <w:r>
        <w:rPr>
          <w:b w:val="0"/>
          <w:vertAlign w:val="superscript"/>
        </w:rPr>
        <w:t>0</w:t>
      </w:r>
      <w:r w:rsidRPr="008D0418">
        <w:rPr>
          <w:b w:val="0"/>
        </w:rPr>
        <w:t>С;</w:t>
      </w:r>
    </w:p>
    <w:p w:rsidR="00F06ED8" w:rsidRPr="008D0418" w:rsidRDefault="00F06ED8" w:rsidP="009B6C59">
      <w:pPr>
        <w:pStyle w:val="21"/>
        <w:numPr>
          <w:ilvl w:val="0"/>
          <w:numId w:val="3"/>
        </w:numPr>
        <w:rPr>
          <w:b w:val="0"/>
        </w:rPr>
      </w:pPr>
      <w:r w:rsidRPr="008D0418">
        <w:rPr>
          <w:b w:val="0"/>
        </w:rPr>
        <w:t>Средняя температура наружного возд</w:t>
      </w:r>
      <w:r>
        <w:rPr>
          <w:b w:val="0"/>
        </w:rPr>
        <w:t xml:space="preserve">уха за отопительный сезон:   </w:t>
      </w:r>
      <w:r w:rsidRPr="00074BB6">
        <w:rPr>
          <w:b w:val="0"/>
        </w:rPr>
        <w:t>-</w:t>
      </w:r>
      <w:r w:rsidR="00074BB6" w:rsidRPr="00074BB6">
        <w:rPr>
          <w:b w:val="0"/>
        </w:rPr>
        <w:t xml:space="preserve"> </w:t>
      </w:r>
      <w:r w:rsidR="009B6C59" w:rsidRPr="00074BB6">
        <w:rPr>
          <w:b w:val="0"/>
        </w:rPr>
        <w:t>4</w:t>
      </w:r>
      <w:r w:rsidRPr="00074BB6">
        <w:rPr>
          <w:b w:val="0"/>
        </w:rPr>
        <w:t>,</w:t>
      </w:r>
      <w:r w:rsidR="009A6F17">
        <w:rPr>
          <w:b w:val="0"/>
        </w:rPr>
        <w:t>3</w:t>
      </w:r>
      <w:r>
        <w:rPr>
          <w:b w:val="0"/>
        </w:rPr>
        <w:t xml:space="preserve"> </w:t>
      </w:r>
      <w:r>
        <w:rPr>
          <w:b w:val="0"/>
          <w:vertAlign w:val="superscript"/>
        </w:rPr>
        <w:t>0</w:t>
      </w:r>
      <w:r w:rsidRPr="008D0418">
        <w:rPr>
          <w:b w:val="0"/>
        </w:rPr>
        <w:t>С;</w:t>
      </w:r>
    </w:p>
    <w:p w:rsidR="00F06ED8" w:rsidRPr="008D0418" w:rsidRDefault="00F06ED8" w:rsidP="009B6C59">
      <w:pPr>
        <w:pStyle w:val="21"/>
        <w:numPr>
          <w:ilvl w:val="0"/>
          <w:numId w:val="3"/>
        </w:numPr>
        <w:rPr>
          <w:b w:val="0"/>
        </w:rPr>
      </w:pPr>
      <w:r w:rsidRPr="008D0418">
        <w:rPr>
          <w:b w:val="0"/>
        </w:rPr>
        <w:t>Температура внутренне</w:t>
      </w:r>
      <w:r>
        <w:rPr>
          <w:b w:val="0"/>
        </w:rPr>
        <w:t xml:space="preserve">го воздуха в </w:t>
      </w:r>
      <w:r w:rsidR="00B152CC">
        <w:rPr>
          <w:b w:val="0"/>
        </w:rPr>
        <w:t>административных зданиях</w:t>
      </w:r>
      <w:r>
        <w:rPr>
          <w:b w:val="0"/>
        </w:rPr>
        <w:t xml:space="preserve">:  </w:t>
      </w:r>
      <w:r w:rsidRPr="00074BB6">
        <w:rPr>
          <w:b w:val="0"/>
        </w:rPr>
        <w:t>+1</w:t>
      </w:r>
      <w:r w:rsidR="009A6F17">
        <w:rPr>
          <w:b w:val="0"/>
        </w:rPr>
        <w:t>8</w:t>
      </w:r>
      <w:r w:rsidRPr="00074BB6">
        <w:rPr>
          <w:b w:val="0"/>
        </w:rPr>
        <w:t xml:space="preserve"> </w:t>
      </w:r>
      <w:r w:rsidRPr="00074BB6">
        <w:rPr>
          <w:b w:val="0"/>
          <w:vertAlign w:val="superscript"/>
        </w:rPr>
        <w:t>0</w:t>
      </w:r>
      <w:r w:rsidRPr="00074BB6">
        <w:rPr>
          <w:b w:val="0"/>
        </w:rPr>
        <w:t>С</w:t>
      </w:r>
      <w:r w:rsidRPr="008D0418">
        <w:rPr>
          <w:b w:val="0"/>
        </w:rPr>
        <w:t>;</w:t>
      </w:r>
    </w:p>
    <w:p w:rsidR="00F06ED8" w:rsidRPr="008D0418" w:rsidRDefault="00F06ED8" w:rsidP="009B6C59">
      <w:pPr>
        <w:pStyle w:val="21"/>
        <w:numPr>
          <w:ilvl w:val="0"/>
          <w:numId w:val="3"/>
        </w:numPr>
        <w:rPr>
          <w:b w:val="0"/>
        </w:rPr>
      </w:pPr>
      <w:r w:rsidRPr="008D0418">
        <w:rPr>
          <w:b w:val="0"/>
        </w:rPr>
        <w:t xml:space="preserve">Расчетная скорость ветра в отопительный период: </w:t>
      </w:r>
      <w:r w:rsidR="009A6F17">
        <w:rPr>
          <w:b w:val="0"/>
        </w:rPr>
        <w:t>4</w:t>
      </w:r>
      <w:r w:rsidRPr="00074BB6">
        <w:rPr>
          <w:b w:val="0"/>
        </w:rPr>
        <w:t>,2 м</w:t>
      </w:r>
      <w:r w:rsidRPr="008D0418">
        <w:rPr>
          <w:b w:val="0"/>
        </w:rPr>
        <w:t>/</w:t>
      </w:r>
      <w:proofErr w:type="gramStart"/>
      <w:r w:rsidRPr="008D0418">
        <w:rPr>
          <w:b w:val="0"/>
        </w:rPr>
        <w:t>с</w:t>
      </w:r>
      <w:proofErr w:type="gramEnd"/>
      <w:r w:rsidRPr="008D0418">
        <w:rPr>
          <w:b w:val="0"/>
        </w:rPr>
        <w:t>;</w:t>
      </w:r>
    </w:p>
    <w:p w:rsidR="00F06ED8" w:rsidRDefault="00F06ED8" w:rsidP="009B6C59">
      <w:pPr>
        <w:pStyle w:val="21"/>
        <w:numPr>
          <w:ilvl w:val="0"/>
          <w:numId w:val="3"/>
        </w:numPr>
        <w:rPr>
          <w:b w:val="0"/>
        </w:rPr>
      </w:pPr>
      <w:r w:rsidRPr="008D0418">
        <w:rPr>
          <w:b w:val="0"/>
        </w:rPr>
        <w:t>Продолжитель</w:t>
      </w:r>
      <w:r w:rsidR="009B6C59">
        <w:rPr>
          <w:b w:val="0"/>
        </w:rPr>
        <w:t>ность отопительного периода:  243</w:t>
      </w:r>
      <w:r w:rsidRPr="008D0418">
        <w:rPr>
          <w:b w:val="0"/>
        </w:rPr>
        <w:t xml:space="preserve"> </w:t>
      </w:r>
      <w:proofErr w:type="spellStart"/>
      <w:r w:rsidRPr="008D0418">
        <w:rPr>
          <w:b w:val="0"/>
        </w:rPr>
        <w:t>сут</w:t>
      </w:r>
      <w:proofErr w:type="spellEnd"/>
      <w:r w:rsidRPr="008D0418">
        <w:rPr>
          <w:b w:val="0"/>
        </w:rPr>
        <w:t>.;</w:t>
      </w:r>
    </w:p>
    <w:p w:rsidR="009B6C59" w:rsidRDefault="009B6C59" w:rsidP="00A15AD8">
      <w:pPr>
        <w:pStyle w:val="21"/>
        <w:rPr>
          <w:b w:val="0"/>
        </w:rPr>
      </w:pPr>
      <w:r>
        <w:rPr>
          <w:b w:val="0"/>
        </w:rPr>
        <w:t>Котельная отапливает следующие</w:t>
      </w:r>
      <w:r w:rsidR="00A15AD8">
        <w:rPr>
          <w:b w:val="0"/>
        </w:rPr>
        <w:t xml:space="preserve"> здания</w:t>
      </w:r>
      <w:r>
        <w:rPr>
          <w:b w:val="0"/>
        </w:rPr>
        <w:t>:</w:t>
      </w:r>
    </w:p>
    <w:p w:rsidR="009B6C59" w:rsidRDefault="009B6C59" w:rsidP="009B6C59">
      <w:pPr>
        <w:pStyle w:val="21"/>
        <w:ind w:firstLine="0"/>
        <w:rPr>
          <w:b w:val="0"/>
        </w:rPr>
      </w:pPr>
      <w:r>
        <w:rPr>
          <w:b w:val="0"/>
        </w:rPr>
        <w:tab/>
        <w:t>- здание администрации МО «</w:t>
      </w:r>
      <w:r w:rsidR="00A15AD8">
        <w:rPr>
          <w:b w:val="0"/>
        </w:rPr>
        <w:t>Никольское»</w:t>
      </w:r>
      <w:r>
        <w:rPr>
          <w:b w:val="0"/>
        </w:rPr>
        <w:t>;</w:t>
      </w:r>
    </w:p>
    <w:p w:rsidR="009B6C59" w:rsidRDefault="009B6C59" w:rsidP="009B6C59">
      <w:pPr>
        <w:pStyle w:val="21"/>
        <w:ind w:firstLine="0"/>
        <w:rPr>
          <w:b w:val="0"/>
        </w:rPr>
      </w:pPr>
      <w:r>
        <w:rPr>
          <w:b w:val="0"/>
        </w:rPr>
        <w:tab/>
        <w:t>- здание дома культуры</w:t>
      </w:r>
      <w:r w:rsidR="00115440">
        <w:rPr>
          <w:b w:val="0"/>
        </w:rPr>
        <w:t xml:space="preserve"> </w:t>
      </w:r>
      <w:r w:rsidR="00115440" w:rsidRPr="00115440">
        <w:rPr>
          <w:b w:val="0"/>
          <w:highlight w:val="lightGray"/>
        </w:rPr>
        <w:t>(отключено с октября 2025 г.)</w:t>
      </w:r>
      <w:r w:rsidRPr="00115440">
        <w:rPr>
          <w:b w:val="0"/>
          <w:highlight w:val="lightGray"/>
        </w:rPr>
        <w:t>;</w:t>
      </w:r>
    </w:p>
    <w:p w:rsidR="009B6C59" w:rsidRDefault="009B6C59" w:rsidP="009B6C59">
      <w:pPr>
        <w:pStyle w:val="21"/>
        <w:ind w:firstLine="0"/>
        <w:rPr>
          <w:b w:val="0"/>
        </w:rPr>
      </w:pPr>
      <w:r>
        <w:rPr>
          <w:b w:val="0"/>
        </w:rPr>
        <w:tab/>
        <w:t>- здани</w:t>
      </w:r>
      <w:r w:rsidR="00A15AD8">
        <w:rPr>
          <w:b w:val="0"/>
        </w:rPr>
        <w:t>я</w:t>
      </w:r>
      <w:r>
        <w:rPr>
          <w:b w:val="0"/>
        </w:rPr>
        <w:t xml:space="preserve"> </w:t>
      </w:r>
      <w:r w:rsidR="00A15AD8">
        <w:rPr>
          <w:b w:val="0"/>
        </w:rPr>
        <w:t>МБОУ «</w:t>
      </w:r>
      <w:proofErr w:type="spellStart"/>
      <w:r w:rsidR="00A15AD8">
        <w:rPr>
          <w:b w:val="0"/>
        </w:rPr>
        <w:t>Боровская</w:t>
      </w:r>
      <w:proofErr w:type="spellEnd"/>
      <w:r w:rsidR="00A15AD8">
        <w:rPr>
          <w:b w:val="0"/>
        </w:rPr>
        <w:t xml:space="preserve"> ООШ»;</w:t>
      </w:r>
    </w:p>
    <w:p w:rsidR="00A15AD8" w:rsidRDefault="00A15AD8" w:rsidP="00A15AD8">
      <w:pPr>
        <w:pStyle w:val="21"/>
        <w:rPr>
          <w:b w:val="0"/>
        </w:rPr>
      </w:pPr>
      <w:r>
        <w:rPr>
          <w:b w:val="0"/>
        </w:rPr>
        <w:t xml:space="preserve">- здание </w:t>
      </w:r>
      <w:proofErr w:type="gramStart"/>
      <w:r>
        <w:rPr>
          <w:b w:val="0"/>
        </w:rPr>
        <w:t>Боровского</w:t>
      </w:r>
      <w:proofErr w:type="gramEnd"/>
      <w:r>
        <w:rPr>
          <w:b w:val="0"/>
        </w:rPr>
        <w:t xml:space="preserve"> </w:t>
      </w:r>
      <w:proofErr w:type="spellStart"/>
      <w:r>
        <w:rPr>
          <w:b w:val="0"/>
        </w:rPr>
        <w:t>ФАПа</w:t>
      </w:r>
      <w:proofErr w:type="spellEnd"/>
      <w:r>
        <w:rPr>
          <w:b w:val="0"/>
        </w:rPr>
        <w:t>;</w:t>
      </w:r>
    </w:p>
    <w:p w:rsidR="00A15AD8" w:rsidRDefault="00A15AD8" w:rsidP="00A15AD8">
      <w:pPr>
        <w:pStyle w:val="21"/>
        <w:rPr>
          <w:b w:val="0"/>
        </w:rPr>
      </w:pPr>
      <w:r>
        <w:rPr>
          <w:b w:val="0"/>
        </w:rPr>
        <w:t>- 16-ти квартирный жилой дом.</w:t>
      </w:r>
    </w:p>
    <w:p w:rsidR="00B152CC" w:rsidRPr="008D0418" w:rsidRDefault="00B152CC" w:rsidP="009B6C59">
      <w:pPr>
        <w:pStyle w:val="21"/>
        <w:ind w:firstLine="0"/>
        <w:rPr>
          <w:b w:val="0"/>
        </w:rPr>
      </w:pPr>
    </w:p>
    <w:p w:rsidR="00F06ED8" w:rsidRPr="00A73110" w:rsidRDefault="00A73110" w:rsidP="00914CA0">
      <w:pPr>
        <w:pStyle w:val="21"/>
        <w:numPr>
          <w:ilvl w:val="1"/>
          <w:numId w:val="34"/>
        </w:numPr>
      </w:pPr>
      <w:r w:rsidRPr="00A73110">
        <w:t>Зоны действия индивидуального теплоснабжения.</w:t>
      </w:r>
    </w:p>
    <w:p w:rsidR="00A73110" w:rsidRDefault="00A73110" w:rsidP="00A15AD8">
      <w:pPr>
        <w:ind w:left="-142" w:firstLine="851"/>
        <w:jc w:val="both"/>
        <w:rPr>
          <w:sz w:val="28"/>
          <w:szCs w:val="28"/>
        </w:rPr>
      </w:pPr>
      <w:r w:rsidRPr="0098344C">
        <w:rPr>
          <w:sz w:val="28"/>
          <w:szCs w:val="28"/>
        </w:rPr>
        <w:t xml:space="preserve">Населенные пункты  на территории муниципального образования  не газифицированы. Поэтому все индивидуальные жилые дома и социальные объекты </w:t>
      </w:r>
      <w:r w:rsidR="00A15AD8">
        <w:rPr>
          <w:sz w:val="28"/>
          <w:szCs w:val="28"/>
        </w:rPr>
        <w:t xml:space="preserve">населённых пунктов МО «Никольское», за исключением д. </w:t>
      </w:r>
      <w:proofErr w:type="spellStart"/>
      <w:r w:rsidR="00A15AD8">
        <w:rPr>
          <w:sz w:val="28"/>
          <w:szCs w:val="28"/>
        </w:rPr>
        <w:t>Шипуновская</w:t>
      </w:r>
      <w:proofErr w:type="spellEnd"/>
      <w:r w:rsidR="00A15AD8">
        <w:rPr>
          <w:sz w:val="28"/>
          <w:szCs w:val="28"/>
        </w:rPr>
        <w:t xml:space="preserve"> об</w:t>
      </w:r>
      <w:r w:rsidRPr="0098344C">
        <w:rPr>
          <w:sz w:val="28"/>
          <w:szCs w:val="28"/>
        </w:rPr>
        <w:t>орудованы отопительными печами, работающими на твердом топливе (дрова, отходы лесопиления - горбыль).</w:t>
      </w:r>
    </w:p>
    <w:p w:rsidR="00B152CC" w:rsidRDefault="00B152CC" w:rsidP="00B152CC">
      <w:pPr>
        <w:ind w:left="-142" w:firstLine="567"/>
        <w:jc w:val="both"/>
        <w:rPr>
          <w:sz w:val="28"/>
          <w:szCs w:val="28"/>
        </w:rPr>
      </w:pPr>
    </w:p>
    <w:p w:rsidR="00320337" w:rsidRPr="00320337" w:rsidRDefault="00320337" w:rsidP="00A73110">
      <w:pPr>
        <w:ind w:left="-142" w:firstLine="567"/>
        <w:jc w:val="both"/>
        <w:rPr>
          <w:b/>
          <w:sz w:val="28"/>
          <w:szCs w:val="28"/>
        </w:rPr>
      </w:pPr>
      <w:r w:rsidRPr="00320337">
        <w:rPr>
          <w:b/>
          <w:sz w:val="28"/>
          <w:szCs w:val="28"/>
        </w:rPr>
        <w:t>Часть 2. Источники тепловой энергии.</w:t>
      </w:r>
    </w:p>
    <w:p w:rsidR="00320337" w:rsidRDefault="00320337" w:rsidP="00A73110">
      <w:pPr>
        <w:ind w:left="-142" w:firstLine="567"/>
        <w:jc w:val="both"/>
        <w:rPr>
          <w:b/>
          <w:sz w:val="28"/>
          <w:szCs w:val="28"/>
        </w:rPr>
      </w:pPr>
      <w:r w:rsidRPr="00320337">
        <w:rPr>
          <w:b/>
          <w:sz w:val="28"/>
          <w:szCs w:val="28"/>
        </w:rPr>
        <w:t>2.1. Структура основного оборудования.</w:t>
      </w:r>
    </w:p>
    <w:p w:rsidR="00B152CC" w:rsidRPr="00320337" w:rsidRDefault="00B152CC" w:rsidP="00A73110">
      <w:pPr>
        <w:ind w:left="-142" w:firstLine="567"/>
        <w:jc w:val="both"/>
        <w:rPr>
          <w:b/>
          <w:sz w:val="28"/>
          <w:szCs w:val="28"/>
        </w:rPr>
      </w:pPr>
    </w:p>
    <w:p w:rsidR="00320337" w:rsidRPr="001D048A" w:rsidRDefault="00320337" w:rsidP="00A15AD8">
      <w:pPr>
        <w:pStyle w:val="a4"/>
        <w:spacing w:before="0" w:beforeAutospacing="0" w:after="0" w:afterAutospacing="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Сведения об основном и вспомогательном оборудовании </w:t>
      </w:r>
      <w:r w:rsidRPr="001D048A">
        <w:rPr>
          <w:rFonts w:ascii="Times New Roman" w:hAnsi="Times New Roman" w:cs="Times New Roman"/>
          <w:sz w:val="28"/>
          <w:szCs w:val="28"/>
        </w:rPr>
        <w:t xml:space="preserve">котельной д. </w:t>
      </w:r>
      <w:proofErr w:type="spellStart"/>
      <w:r w:rsidR="00A15AD8">
        <w:rPr>
          <w:rFonts w:ascii="Times New Roman" w:hAnsi="Times New Roman" w:cs="Times New Roman"/>
          <w:sz w:val="28"/>
          <w:szCs w:val="28"/>
        </w:rPr>
        <w:t>Шипуновская</w:t>
      </w:r>
      <w:proofErr w:type="spellEnd"/>
      <w:r w:rsidRPr="001D048A">
        <w:rPr>
          <w:rFonts w:ascii="Times New Roman" w:hAnsi="Times New Roman" w:cs="Times New Roman"/>
          <w:sz w:val="28"/>
          <w:szCs w:val="28"/>
        </w:rPr>
        <w:t xml:space="preserve"> приведен</w:t>
      </w:r>
      <w:r w:rsidR="00A15AD8">
        <w:rPr>
          <w:rFonts w:ascii="Times New Roman" w:hAnsi="Times New Roman" w:cs="Times New Roman"/>
          <w:sz w:val="28"/>
          <w:szCs w:val="28"/>
        </w:rPr>
        <w:t>ы</w:t>
      </w:r>
      <w:r w:rsidRPr="001D048A">
        <w:rPr>
          <w:rFonts w:ascii="Times New Roman" w:hAnsi="Times New Roman" w:cs="Times New Roman"/>
          <w:sz w:val="28"/>
          <w:szCs w:val="28"/>
        </w:rPr>
        <w:t xml:space="preserve"> в таблице </w:t>
      </w:r>
      <w:r w:rsidR="00B152CC">
        <w:rPr>
          <w:rFonts w:ascii="Times New Roman" w:hAnsi="Times New Roman" w:cs="Times New Roman"/>
          <w:sz w:val="28"/>
          <w:szCs w:val="28"/>
        </w:rPr>
        <w:t>15</w:t>
      </w:r>
      <w:r w:rsidRPr="001D048A">
        <w:rPr>
          <w:rFonts w:ascii="Times New Roman" w:hAnsi="Times New Roman" w:cs="Times New Roman"/>
          <w:sz w:val="28"/>
          <w:szCs w:val="28"/>
        </w:rPr>
        <w:t>.</w:t>
      </w:r>
    </w:p>
    <w:p w:rsidR="00320337" w:rsidRPr="00A15AD8" w:rsidRDefault="00320337" w:rsidP="00B152CC">
      <w:pPr>
        <w:pStyle w:val="a4"/>
        <w:spacing w:before="0" w:beforeAutospacing="0" w:after="0" w:afterAutospacing="0" w:line="240" w:lineRule="auto"/>
        <w:jc w:val="right"/>
        <w:rPr>
          <w:rFonts w:ascii="Times New Roman" w:hAnsi="Times New Roman" w:cs="Times New Roman"/>
          <w:b/>
          <w:bCs/>
          <w:sz w:val="28"/>
          <w:szCs w:val="28"/>
        </w:rPr>
      </w:pPr>
      <w:r w:rsidRPr="00A15AD8">
        <w:rPr>
          <w:rFonts w:ascii="Times New Roman" w:hAnsi="Times New Roman" w:cs="Times New Roman"/>
          <w:b/>
          <w:bCs/>
          <w:sz w:val="28"/>
          <w:szCs w:val="28"/>
        </w:rPr>
        <w:t xml:space="preserve">Таблица </w:t>
      </w:r>
      <w:r w:rsidR="00B152CC" w:rsidRPr="00A15AD8">
        <w:rPr>
          <w:rFonts w:ascii="Times New Roman" w:hAnsi="Times New Roman" w:cs="Times New Roman"/>
          <w:b/>
          <w:bCs/>
          <w:sz w:val="28"/>
          <w:szCs w:val="28"/>
        </w:rPr>
        <w:t>15</w:t>
      </w:r>
    </w:p>
    <w:tbl>
      <w:tblPr>
        <w:tblW w:w="1003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50"/>
        <w:gridCol w:w="2695"/>
        <w:gridCol w:w="1884"/>
        <w:gridCol w:w="1802"/>
      </w:tblGrid>
      <w:tr w:rsidR="00344601" w:rsidRPr="00CF7BAC" w:rsidTr="00F66EAD">
        <w:trPr>
          <w:trHeight w:val="488"/>
        </w:trPr>
        <w:tc>
          <w:tcPr>
            <w:tcW w:w="6345" w:type="dxa"/>
            <w:gridSpan w:val="2"/>
            <w:vAlign w:val="center"/>
          </w:tcPr>
          <w:p w:rsidR="00344601" w:rsidRPr="00F16A82" w:rsidRDefault="00344601" w:rsidP="00A15AD8">
            <w:r w:rsidRPr="00F16A82">
              <w:t xml:space="preserve">Локальная котельная </w:t>
            </w:r>
            <w:r>
              <w:t xml:space="preserve">д. </w:t>
            </w:r>
            <w:proofErr w:type="spellStart"/>
            <w:r>
              <w:t>Шипуновская</w:t>
            </w:r>
            <w:proofErr w:type="spellEnd"/>
          </w:p>
        </w:tc>
        <w:tc>
          <w:tcPr>
            <w:tcW w:w="3686" w:type="dxa"/>
            <w:gridSpan w:val="2"/>
            <w:vAlign w:val="center"/>
          </w:tcPr>
          <w:p w:rsidR="00344601" w:rsidRPr="00F16A82" w:rsidRDefault="00344601" w:rsidP="00010915">
            <w:pPr>
              <w:jc w:val="center"/>
            </w:pPr>
            <w:r w:rsidRPr="00F16A82">
              <w:t>Показатели</w:t>
            </w:r>
          </w:p>
          <w:p w:rsidR="00344601" w:rsidRPr="00CF7BAC" w:rsidRDefault="00344601" w:rsidP="00010915">
            <w:pPr>
              <w:jc w:val="center"/>
            </w:pPr>
            <w:r w:rsidRPr="00CF7BAC">
              <w:rPr>
                <w:sz w:val="22"/>
                <w:szCs w:val="22"/>
              </w:rPr>
              <w:t>Примечания</w:t>
            </w:r>
          </w:p>
        </w:tc>
      </w:tr>
      <w:tr w:rsidR="00344601" w:rsidRPr="00CF7BAC" w:rsidTr="00F66EAD">
        <w:trPr>
          <w:trHeight w:val="234"/>
        </w:trPr>
        <w:tc>
          <w:tcPr>
            <w:tcW w:w="6345" w:type="dxa"/>
            <w:gridSpan w:val="2"/>
            <w:vAlign w:val="center"/>
          </w:tcPr>
          <w:p w:rsidR="00344601" w:rsidRPr="00F16A82" w:rsidRDefault="00344601" w:rsidP="00010915">
            <w:r w:rsidRPr="00F16A82">
              <w:t>Наименование котельной</w:t>
            </w:r>
          </w:p>
        </w:tc>
        <w:tc>
          <w:tcPr>
            <w:tcW w:w="3686" w:type="dxa"/>
            <w:gridSpan w:val="2"/>
          </w:tcPr>
          <w:p w:rsidR="00344601" w:rsidRPr="00CF7BAC" w:rsidRDefault="00344601" w:rsidP="00010915">
            <w:pPr>
              <w:ind w:left="-675" w:firstLine="675"/>
            </w:pPr>
            <w:r>
              <w:t xml:space="preserve">Котельная </w:t>
            </w:r>
            <w:proofErr w:type="spellStart"/>
            <w:r>
              <w:t>д</w:t>
            </w:r>
            <w:proofErr w:type="gramStart"/>
            <w:r>
              <w:t>.Ш</w:t>
            </w:r>
            <w:proofErr w:type="gramEnd"/>
            <w:r>
              <w:t>ипуновская</w:t>
            </w:r>
            <w:proofErr w:type="spellEnd"/>
          </w:p>
        </w:tc>
      </w:tr>
      <w:tr w:rsidR="00320337" w:rsidRPr="00CF7BAC" w:rsidTr="00010915">
        <w:trPr>
          <w:trHeight w:val="234"/>
        </w:trPr>
        <w:tc>
          <w:tcPr>
            <w:tcW w:w="6345" w:type="dxa"/>
            <w:gridSpan w:val="2"/>
            <w:vAlign w:val="center"/>
          </w:tcPr>
          <w:p w:rsidR="00320337" w:rsidRPr="00F16A82" w:rsidRDefault="00320337" w:rsidP="00010915">
            <w:r w:rsidRPr="00F16A82">
              <w:t>Вид топлива</w:t>
            </w:r>
          </w:p>
        </w:tc>
        <w:tc>
          <w:tcPr>
            <w:tcW w:w="1884" w:type="dxa"/>
          </w:tcPr>
          <w:p w:rsidR="00320337" w:rsidRPr="00F16A82" w:rsidRDefault="00320337" w:rsidP="00DA4941">
            <w:pPr>
              <w:jc w:val="center"/>
            </w:pPr>
            <w:r w:rsidRPr="00F16A82">
              <w:t>Дрова</w:t>
            </w:r>
          </w:p>
        </w:tc>
        <w:tc>
          <w:tcPr>
            <w:tcW w:w="1802" w:type="dxa"/>
          </w:tcPr>
          <w:p w:rsidR="00320337" w:rsidRPr="00CF7BAC" w:rsidRDefault="00344601" w:rsidP="00344601">
            <w:pPr>
              <w:jc w:val="center"/>
            </w:pPr>
            <w:r w:rsidRPr="00F16A82">
              <w:t>Дрова</w:t>
            </w:r>
          </w:p>
        </w:tc>
      </w:tr>
      <w:tr w:rsidR="00320337" w:rsidRPr="00CF7BAC" w:rsidTr="00010915">
        <w:trPr>
          <w:trHeight w:val="234"/>
        </w:trPr>
        <w:tc>
          <w:tcPr>
            <w:tcW w:w="6345" w:type="dxa"/>
            <w:gridSpan w:val="2"/>
            <w:vAlign w:val="center"/>
          </w:tcPr>
          <w:p w:rsidR="00320337" w:rsidRPr="00F16A82" w:rsidRDefault="00320337" w:rsidP="00010915">
            <w:r w:rsidRPr="00F16A82">
              <w:t>Тип энергетической установки</w:t>
            </w:r>
          </w:p>
        </w:tc>
        <w:tc>
          <w:tcPr>
            <w:tcW w:w="1884" w:type="dxa"/>
          </w:tcPr>
          <w:p w:rsidR="00320337" w:rsidRPr="00DA4941" w:rsidRDefault="00320337" w:rsidP="00344601">
            <w:pPr>
              <w:jc w:val="center"/>
            </w:pPr>
            <w:r w:rsidRPr="00DA4941">
              <w:t>КВ</w:t>
            </w:r>
            <w:r w:rsidR="00344601">
              <w:t>р</w:t>
            </w:r>
            <w:r w:rsidRPr="00DA4941">
              <w:t>-0,</w:t>
            </w:r>
            <w:r w:rsidR="00DA4941" w:rsidRPr="00DA4941">
              <w:t>9</w:t>
            </w:r>
            <w:r w:rsidRPr="00DA4941">
              <w:t>3</w:t>
            </w:r>
          </w:p>
        </w:tc>
        <w:tc>
          <w:tcPr>
            <w:tcW w:w="1802" w:type="dxa"/>
          </w:tcPr>
          <w:p w:rsidR="00320337" w:rsidRPr="00CF7BAC" w:rsidRDefault="00344601" w:rsidP="00344601">
            <w:pPr>
              <w:jc w:val="center"/>
            </w:pPr>
            <w:r>
              <w:t>КВр-1,16</w:t>
            </w:r>
          </w:p>
        </w:tc>
      </w:tr>
      <w:tr w:rsidR="00320337" w:rsidRPr="00CF7BAC" w:rsidTr="00010915">
        <w:trPr>
          <w:trHeight w:val="234"/>
        </w:trPr>
        <w:tc>
          <w:tcPr>
            <w:tcW w:w="6345" w:type="dxa"/>
            <w:gridSpan w:val="2"/>
            <w:vAlign w:val="center"/>
          </w:tcPr>
          <w:p w:rsidR="00320337" w:rsidRPr="00F16A82" w:rsidRDefault="00320337" w:rsidP="00010915">
            <w:r w:rsidRPr="00F16A82">
              <w:t>Количество котлов</w:t>
            </w:r>
          </w:p>
        </w:tc>
        <w:tc>
          <w:tcPr>
            <w:tcW w:w="1884" w:type="dxa"/>
          </w:tcPr>
          <w:p w:rsidR="00320337" w:rsidRPr="00DA4941" w:rsidRDefault="00344601" w:rsidP="00DA4941">
            <w:pPr>
              <w:jc w:val="center"/>
            </w:pPr>
            <w:r>
              <w:t>1</w:t>
            </w:r>
          </w:p>
        </w:tc>
        <w:tc>
          <w:tcPr>
            <w:tcW w:w="1802" w:type="dxa"/>
          </w:tcPr>
          <w:p w:rsidR="00320337" w:rsidRPr="00CF7BAC" w:rsidRDefault="00344601" w:rsidP="00344601">
            <w:pPr>
              <w:jc w:val="center"/>
            </w:pPr>
            <w:r>
              <w:t>1</w:t>
            </w:r>
          </w:p>
        </w:tc>
      </w:tr>
      <w:tr w:rsidR="00320337" w:rsidRPr="00CF7BAC" w:rsidTr="00010915">
        <w:trPr>
          <w:trHeight w:val="234"/>
        </w:trPr>
        <w:tc>
          <w:tcPr>
            <w:tcW w:w="6345" w:type="dxa"/>
            <w:gridSpan w:val="2"/>
            <w:vAlign w:val="center"/>
          </w:tcPr>
          <w:p w:rsidR="00320337" w:rsidRPr="00F16A82" w:rsidRDefault="00320337" w:rsidP="00010915">
            <w:r w:rsidRPr="00F16A82">
              <w:t>Год выпуска</w:t>
            </w:r>
          </w:p>
        </w:tc>
        <w:tc>
          <w:tcPr>
            <w:tcW w:w="1884" w:type="dxa"/>
          </w:tcPr>
          <w:p w:rsidR="00320337" w:rsidRPr="00DA4941" w:rsidRDefault="00320337" w:rsidP="00DA4941">
            <w:pPr>
              <w:jc w:val="center"/>
            </w:pPr>
            <w:r w:rsidRPr="00DA4941">
              <w:t>20</w:t>
            </w:r>
            <w:r w:rsidR="00344601">
              <w:t>20</w:t>
            </w:r>
          </w:p>
        </w:tc>
        <w:tc>
          <w:tcPr>
            <w:tcW w:w="1802" w:type="dxa"/>
          </w:tcPr>
          <w:p w:rsidR="00320337" w:rsidRPr="00CF7BAC" w:rsidRDefault="00344601" w:rsidP="00344601">
            <w:pPr>
              <w:jc w:val="center"/>
            </w:pPr>
            <w:r>
              <w:t>2020</w:t>
            </w:r>
          </w:p>
        </w:tc>
      </w:tr>
      <w:tr w:rsidR="00320337" w:rsidRPr="00CF7BAC" w:rsidTr="00010915">
        <w:trPr>
          <w:trHeight w:val="254"/>
        </w:trPr>
        <w:tc>
          <w:tcPr>
            <w:tcW w:w="6345" w:type="dxa"/>
            <w:gridSpan w:val="2"/>
            <w:vAlign w:val="center"/>
          </w:tcPr>
          <w:p w:rsidR="00320337" w:rsidRPr="00F16A82" w:rsidRDefault="00320337" w:rsidP="00010915">
            <w:r w:rsidRPr="00F16A82">
              <w:t>КПД, %</w:t>
            </w:r>
          </w:p>
        </w:tc>
        <w:tc>
          <w:tcPr>
            <w:tcW w:w="1884" w:type="dxa"/>
          </w:tcPr>
          <w:p w:rsidR="00320337" w:rsidRPr="00DA4941" w:rsidRDefault="00E245A5" w:rsidP="00DA4941">
            <w:pPr>
              <w:jc w:val="center"/>
            </w:pPr>
            <w:r>
              <w:t>65</w:t>
            </w:r>
          </w:p>
        </w:tc>
        <w:tc>
          <w:tcPr>
            <w:tcW w:w="1802" w:type="dxa"/>
          </w:tcPr>
          <w:p w:rsidR="00320337" w:rsidRPr="00CF7BAC" w:rsidRDefault="00E245A5" w:rsidP="00344601">
            <w:pPr>
              <w:jc w:val="center"/>
            </w:pPr>
            <w:r>
              <w:t>65</w:t>
            </w:r>
          </w:p>
        </w:tc>
      </w:tr>
      <w:tr w:rsidR="00320337" w:rsidRPr="00CF7BAC" w:rsidTr="00010915">
        <w:trPr>
          <w:trHeight w:val="234"/>
        </w:trPr>
        <w:tc>
          <w:tcPr>
            <w:tcW w:w="6345" w:type="dxa"/>
            <w:gridSpan w:val="2"/>
            <w:vAlign w:val="center"/>
          </w:tcPr>
          <w:p w:rsidR="00320337" w:rsidRPr="00F16A82" w:rsidRDefault="00320337" w:rsidP="00010915">
            <w:r w:rsidRPr="00F16A82">
              <w:t xml:space="preserve">Установленная мощность котла, Гкал/час </w:t>
            </w:r>
          </w:p>
        </w:tc>
        <w:tc>
          <w:tcPr>
            <w:tcW w:w="1884" w:type="dxa"/>
          </w:tcPr>
          <w:p w:rsidR="00320337" w:rsidRPr="00DA4941" w:rsidRDefault="00320337" w:rsidP="00DA4941">
            <w:pPr>
              <w:jc w:val="center"/>
            </w:pPr>
            <w:r w:rsidRPr="00DA4941">
              <w:t>0,8</w:t>
            </w:r>
            <w:r w:rsidR="00E01600">
              <w:t xml:space="preserve"> </w:t>
            </w:r>
          </w:p>
        </w:tc>
        <w:tc>
          <w:tcPr>
            <w:tcW w:w="1802" w:type="dxa"/>
          </w:tcPr>
          <w:p w:rsidR="00320337" w:rsidRPr="00CF7BAC" w:rsidRDefault="00344601" w:rsidP="00344601">
            <w:pPr>
              <w:jc w:val="center"/>
            </w:pPr>
            <w:r>
              <w:t>1</w:t>
            </w:r>
          </w:p>
        </w:tc>
      </w:tr>
      <w:tr w:rsidR="00344601" w:rsidRPr="00CF7BAC" w:rsidTr="00F66EAD">
        <w:trPr>
          <w:trHeight w:val="234"/>
        </w:trPr>
        <w:tc>
          <w:tcPr>
            <w:tcW w:w="6345" w:type="dxa"/>
            <w:gridSpan w:val="2"/>
            <w:vAlign w:val="center"/>
          </w:tcPr>
          <w:p w:rsidR="00344601" w:rsidRPr="00F16A82" w:rsidRDefault="00344601" w:rsidP="00010915">
            <w:r>
              <w:t>Присоединенная мощность</w:t>
            </w:r>
            <w:r w:rsidRPr="00F16A82">
              <w:t>, Гкал/час</w:t>
            </w:r>
          </w:p>
        </w:tc>
        <w:tc>
          <w:tcPr>
            <w:tcW w:w="3686" w:type="dxa"/>
            <w:gridSpan w:val="2"/>
          </w:tcPr>
          <w:p w:rsidR="00344601" w:rsidRPr="00CF7BAC" w:rsidRDefault="00344601" w:rsidP="00344601">
            <w:pPr>
              <w:jc w:val="center"/>
            </w:pPr>
            <w:r w:rsidRPr="00DA4941">
              <w:t>0,</w:t>
            </w:r>
            <w:r w:rsidR="00E245A5">
              <w:t>6</w:t>
            </w:r>
          </w:p>
        </w:tc>
      </w:tr>
      <w:tr w:rsidR="00320337" w:rsidRPr="00CF7BAC" w:rsidTr="00010915">
        <w:trPr>
          <w:trHeight w:val="234"/>
        </w:trPr>
        <w:tc>
          <w:tcPr>
            <w:tcW w:w="6345" w:type="dxa"/>
            <w:gridSpan w:val="2"/>
            <w:vAlign w:val="center"/>
          </w:tcPr>
          <w:p w:rsidR="00320337" w:rsidRPr="00F16A82" w:rsidRDefault="00320337" w:rsidP="00010915">
            <w:r w:rsidRPr="00F16A82">
              <w:t>Топливоподача</w:t>
            </w:r>
          </w:p>
        </w:tc>
        <w:tc>
          <w:tcPr>
            <w:tcW w:w="1884" w:type="dxa"/>
          </w:tcPr>
          <w:p w:rsidR="00320337" w:rsidRPr="00F16A82" w:rsidRDefault="00320337" w:rsidP="00DA4941">
            <w:pPr>
              <w:jc w:val="center"/>
            </w:pPr>
            <w:r w:rsidRPr="00F16A82">
              <w:t>Ручная</w:t>
            </w:r>
          </w:p>
        </w:tc>
        <w:tc>
          <w:tcPr>
            <w:tcW w:w="1802" w:type="dxa"/>
          </w:tcPr>
          <w:p w:rsidR="00320337" w:rsidRPr="00CF7BAC" w:rsidRDefault="00344601" w:rsidP="00344601">
            <w:pPr>
              <w:jc w:val="center"/>
            </w:pPr>
            <w:r w:rsidRPr="00F16A82">
              <w:t>Ручная</w:t>
            </w:r>
          </w:p>
        </w:tc>
      </w:tr>
      <w:tr w:rsidR="00E245A5" w:rsidRPr="00CF7BAC" w:rsidTr="00F66EAD">
        <w:trPr>
          <w:trHeight w:val="488"/>
        </w:trPr>
        <w:tc>
          <w:tcPr>
            <w:tcW w:w="3650" w:type="dxa"/>
            <w:vMerge w:val="restart"/>
            <w:vAlign w:val="center"/>
          </w:tcPr>
          <w:p w:rsidR="00E245A5" w:rsidRPr="00F16A82" w:rsidRDefault="00E245A5" w:rsidP="00010915">
            <w:r w:rsidRPr="00F16A82">
              <w:t>Годовая потребность</w:t>
            </w:r>
          </w:p>
        </w:tc>
        <w:tc>
          <w:tcPr>
            <w:tcW w:w="2695" w:type="dxa"/>
            <w:vAlign w:val="center"/>
          </w:tcPr>
          <w:p w:rsidR="00E245A5" w:rsidRPr="00F16A82" w:rsidRDefault="00E245A5" w:rsidP="00010915">
            <w:r w:rsidRPr="00F16A82">
              <w:t>натурального топлива м</w:t>
            </w:r>
            <w:r w:rsidRPr="00CF7BAC">
              <w:rPr>
                <w:vertAlign w:val="superscript"/>
              </w:rPr>
              <w:t xml:space="preserve">3 </w:t>
            </w:r>
            <w:r w:rsidRPr="00F16A82">
              <w:t>/ т.</w:t>
            </w:r>
          </w:p>
        </w:tc>
        <w:tc>
          <w:tcPr>
            <w:tcW w:w="3686" w:type="dxa"/>
            <w:gridSpan w:val="2"/>
          </w:tcPr>
          <w:p w:rsidR="00E245A5" w:rsidRPr="00E245A5" w:rsidRDefault="00E245A5" w:rsidP="00E245A5">
            <w:pPr>
              <w:jc w:val="center"/>
            </w:pPr>
            <w:r w:rsidRPr="00E245A5">
              <w:t>1023</w:t>
            </w:r>
          </w:p>
        </w:tc>
      </w:tr>
      <w:tr w:rsidR="00E245A5" w:rsidRPr="00CF7BAC" w:rsidTr="00F66EAD">
        <w:trPr>
          <w:trHeight w:val="140"/>
        </w:trPr>
        <w:tc>
          <w:tcPr>
            <w:tcW w:w="3650" w:type="dxa"/>
            <w:vMerge/>
            <w:vAlign w:val="center"/>
          </w:tcPr>
          <w:p w:rsidR="00E245A5" w:rsidRPr="00F16A82" w:rsidRDefault="00E245A5" w:rsidP="00010915"/>
        </w:tc>
        <w:tc>
          <w:tcPr>
            <w:tcW w:w="2695" w:type="dxa"/>
            <w:vAlign w:val="center"/>
          </w:tcPr>
          <w:p w:rsidR="00E245A5" w:rsidRPr="00F16A82" w:rsidRDefault="00E245A5" w:rsidP="00010915">
            <w:proofErr w:type="spellStart"/>
            <w:r>
              <w:t>усл</w:t>
            </w:r>
            <w:proofErr w:type="spellEnd"/>
            <w:r>
              <w:t>. т</w:t>
            </w:r>
            <w:r w:rsidRPr="00F16A82">
              <w:t xml:space="preserve">оплива, </w:t>
            </w:r>
            <w:proofErr w:type="gramStart"/>
            <w:r w:rsidRPr="00F16A82">
              <w:t>т</w:t>
            </w:r>
            <w:proofErr w:type="gramEnd"/>
            <w:r w:rsidRPr="00F16A82">
              <w:t>.</w:t>
            </w:r>
          </w:p>
        </w:tc>
        <w:tc>
          <w:tcPr>
            <w:tcW w:w="3686" w:type="dxa"/>
            <w:gridSpan w:val="2"/>
          </w:tcPr>
          <w:p w:rsidR="00E245A5" w:rsidRPr="00E245A5" w:rsidRDefault="00E245A5" w:rsidP="00E245A5">
            <w:pPr>
              <w:jc w:val="center"/>
            </w:pPr>
            <w:r w:rsidRPr="00E245A5">
              <w:t>256</w:t>
            </w:r>
          </w:p>
        </w:tc>
      </w:tr>
      <w:tr w:rsidR="00E245A5" w:rsidRPr="00CF7BAC" w:rsidTr="00F66EAD">
        <w:trPr>
          <w:trHeight w:val="140"/>
        </w:trPr>
        <w:tc>
          <w:tcPr>
            <w:tcW w:w="3650" w:type="dxa"/>
            <w:vMerge/>
            <w:vAlign w:val="center"/>
          </w:tcPr>
          <w:p w:rsidR="00E245A5" w:rsidRPr="00F16A82" w:rsidRDefault="00E245A5" w:rsidP="00010915"/>
        </w:tc>
        <w:tc>
          <w:tcPr>
            <w:tcW w:w="2695" w:type="dxa"/>
            <w:vAlign w:val="center"/>
          </w:tcPr>
          <w:p w:rsidR="00E245A5" w:rsidRPr="00F16A82" w:rsidRDefault="00E245A5" w:rsidP="00DA4941">
            <w:proofErr w:type="spellStart"/>
            <w:proofErr w:type="gramStart"/>
            <w:r>
              <w:t>к-т</w:t>
            </w:r>
            <w:proofErr w:type="spellEnd"/>
            <w:proofErr w:type="gramEnd"/>
            <w:r>
              <w:t xml:space="preserve">. </w:t>
            </w:r>
            <w:proofErr w:type="spellStart"/>
            <w:r>
              <w:t>каллорийности</w:t>
            </w:r>
            <w:proofErr w:type="spellEnd"/>
          </w:p>
        </w:tc>
        <w:tc>
          <w:tcPr>
            <w:tcW w:w="3686" w:type="dxa"/>
            <w:gridSpan w:val="2"/>
          </w:tcPr>
          <w:p w:rsidR="00E245A5" w:rsidRPr="00E245A5" w:rsidRDefault="00E245A5" w:rsidP="00E245A5">
            <w:pPr>
              <w:jc w:val="center"/>
            </w:pPr>
            <w:r w:rsidRPr="00E245A5">
              <w:t>0,266</w:t>
            </w:r>
          </w:p>
        </w:tc>
      </w:tr>
      <w:tr w:rsidR="00E245A5" w:rsidRPr="00CF7BAC" w:rsidTr="00F66EAD">
        <w:trPr>
          <w:trHeight w:val="234"/>
        </w:trPr>
        <w:tc>
          <w:tcPr>
            <w:tcW w:w="3650" w:type="dxa"/>
            <w:vMerge w:val="restart"/>
            <w:vAlign w:val="center"/>
          </w:tcPr>
          <w:p w:rsidR="00E245A5" w:rsidRPr="00F16A82" w:rsidRDefault="00E245A5" w:rsidP="00010915">
            <w:r w:rsidRPr="00F16A82">
              <w:t>Тепловая энергия населению, Гкал/год</w:t>
            </w:r>
          </w:p>
        </w:tc>
        <w:tc>
          <w:tcPr>
            <w:tcW w:w="2695" w:type="dxa"/>
            <w:vAlign w:val="center"/>
          </w:tcPr>
          <w:p w:rsidR="00E245A5" w:rsidRPr="00F16A82" w:rsidRDefault="00E245A5" w:rsidP="00010915">
            <w:r w:rsidRPr="00F16A82">
              <w:t>отопление</w:t>
            </w:r>
          </w:p>
        </w:tc>
        <w:tc>
          <w:tcPr>
            <w:tcW w:w="3686" w:type="dxa"/>
            <w:gridSpan w:val="2"/>
          </w:tcPr>
          <w:p w:rsidR="00E245A5" w:rsidRPr="00E245A5" w:rsidRDefault="00E245A5" w:rsidP="00E245A5">
            <w:pPr>
              <w:jc w:val="center"/>
            </w:pPr>
            <w:r w:rsidRPr="00E245A5">
              <w:t>182</w:t>
            </w:r>
          </w:p>
        </w:tc>
      </w:tr>
      <w:tr w:rsidR="00E245A5" w:rsidRPr="00CF7BAC" w:rsidTr="00F66EAD">
        <w:trPr>
          <w:trHeight w:val="140"/>
        </w:trPr>
        <w:tc>
          <w:tcPr>
            <w:tcW w:w="3650" w:type="dxa"/>
            <w:vMerge/>
            <w:vAlign w:val="center"/>
          </w:tcPr>
          <w:p w:rsidR="00E245A5" w:rsidRPr="00F16A82" w:rsidRDefault="00E245A5" w:rsidP="00010915"/>
        </w:tc>
        <w:tc>
          <w:tcPr>
            <w:tcW w:w="2695" w:type="dxa"/>
            <w:vAlign w:val="center"/>
          </w:tcPr>
          <w:p w:rsidR="00E245A5" w:rsidRPr="00F16A82" w:rsidRDefault="00E245A5" w:rsidP="00010915">
            <w:r w:rsidRPr="00F16A82">
              <w:t>г.в</w:t>
            </w:r>
            <w:proofErr w:type="gramStart"/>
            <w:r w:rsidRPr="00F16A82">
              <w:t>.с</w:t>
            </w:r>
            <w:proofErr w:type="gramEnd"/>
          </w:p>
        </w:tc>
        <w:tc>
          <w:tcPr>
            <w:tcW w:w="3686" w:type="dxa"/>
            <w:gridSpan w:val="2"/>
          </w:tcPr>
          <w:p w:rsidR="00E245A5" w:rsidRPr="00E245A5" w:rsidRDefault="00E245A5" w:rsidP="00E245A5">
            <w:pPr>
              <w:jc w:val="center"/>
            </w:pPr>
            <w:r w:rsidRPr="00E245A5">
              <w:t>нет</w:t>
            </w:r>
          </w:p>
        </w:tc>
      </w:tr>
      <w:tr w:rsidR="00E245A5" w:rsidRPr="00CF7BAC" w:rsidTr="00F66EAD">
        <w:trPr>
          <w:trHeight w:val="234"/>
        </w:trPr>
        <w:tc>
          <w:tcPr>
            <w:tcW w:w="3650" w:type="dxa"/>
            <w:vMerge w:val="restart"/>
            <w:vAlign w:val="center"/>
          </w:tcPr>
          <w:p w:rsidR="00E245A5" w:rsidRPr="00F16A82" w:rsidRDefault="00E245A5" w:rsidP="00010915">
            <w:r>
              <w:t>Тепловая энергия объектам соц. с</w:t>
            </w:r>
            <w:r w:rsidRPr="00F16A82">
              <w:t>феры, Гкал/год</w:t>
            </w:r>
          </w:p>
        </w:tc>
        <w:tc>
          <w:tcPr>
            <w:tcW w:w="2695" w:type="dxa"/>
            <w:vAlign w:val="center"/>
          </w:tcPr>
          <w:p w:rsidR="00E245A5" w:rsidRPr="00F16A82" w:rsidRDefault="00E245A5" w:rsidP="00010915">
            <w:r w:rsidRPr="00F16A82">
              <w:t>отопление</w:t>
            </w:r>
          </w:p>
        </w:tc>
        <w:tc>
          <w:tcPr>
            <w:tcW w:w="3686" w:type="dxa"/>
            <w:gridSpan w:val="2"/>
          </w:tcPr>
          <w:p w:rsidR="00E245A5" w:rsidRPr="00E245A5" w:rsidRDefault="00E245A5" w:rsidP="00E245A5">
            <w:pPr>
              <w:jc w:val="center"/>
            </w:pPr>
            <w:r w:rsidRPr="00E245A5">
              <w:t>810</w:t>
            </w:r>
          </w:p>
        </w:tc>
      </w:tr>
      <w:tr w:rsidR="00E245A5" w:rsidRPr="00CF7BAC" w:rsidTr="00F66EAD">
        <w:trPr>
          <w:trHeight w:val="140"/>
        </w:trPr>
        <w:tc>
          <w:tcPr>
            <w:tcW w:w="3650" w:type="dxa"/>
            <w:vMerge/>
            <w:vAlign w:val="center"/>
          </w:tcPr>
          <w:p w:rsidR="00E245A5" w:rsidRPr="00F16A82" w:rsidRDefault="00E245A5" w:rsidP="00010915"/>
        </w:tc>
        <w:tc>
          <w:tcPr>
            <w:tcW w:w="2695" w:type="dxa"/>
            <w:vAlign w:val="center"/>
          </w:tcPr>
          <w:p w:rsidR="00E245A5" w:rsidRPr="00F16A82" w:rsidRDefault="00E245A5" w:rsidP="00010915">
            <w:r w:rsidRPr="00F16A82">
              <w:t>г.в</w:t>
            </w:r>
            <w:proofErr w:type="gramStart"/>
            <w:r w:rsidRPr="00F16A82">
              <w:t>.с</w:t>
            </w:r>
            <w:proofErr w:type="gramEnd"/>
          </w:p>
        </w:tc>
        <w:tc>
          <w:tcPr>
            <w:tcW w:w="3686" w:type="dxa"/>
            <w:gridSpan w:val="2"/>
          </w:tcPr>
          <w:p w:rsidR="00E245A5" w:rsidRPr="00E245A5" w:rsidRDefault="00E245A5" w:rsidP="00E245A5">
            <w:pPr>
              <w:jc w:val="center"/>
            </w:pPr>
            <w:r w:rsidRPr="00E245A5">
              <w:t>нет</w:t>
            </w:r>
          </w:p>
        </w:tc>
      </w:tr>
      <w:tr w:rsidR="00E245A5" w:rsidRPr="00CF7BAC" w:rsidTr="00F66EAD">
        <w:trPr>
          <w:trHeight w:val="234"/>
        </w:trPr>
        <w:tc>
          <w:tcPr>
            <w:tcW w:w="6345" w:type="dxa"/>
            <w:gridSpan w:val="2"/>
            <w:vAlign w:val="center"/>
          </w:tcPr>
          <w:p w:rsidR="00E245A5" w:rsidRPr="00F16A82" w:rsidRDefault="00E245A5" w:rsidP="00010915">
            <w:r w:rsidRPr="00F16A82">
              <w:t>Тепловая энергия на прочие нужды, Гкал/год</w:t>
            </w:r>
          </w:p>
        </w:tc>
        <w:tc>
          <w:tcPr>
            <w:tcW w:w="3686" w:type="dxa"/>
            <w:gridSpan w:val="2"/>
          </w:tcPr>
          <w:p w:rsidR="00E245A5" w:rsidRPr="00E245A5" w:rsidRDefault="00E245A5" w:rsidP="00E245A5">
            <w:pPr>
              <w:jc w:val="center"/>
            </w:pPr>
            <w:r w:rsidRPr="00E245A5">
              <w:t>нет</w:t>
            </w:r>
          </w:p>
        </w:tc>
      </w:tr>
      <w:tr w:rsidR="00E245A5" w:rsidRPr="00CF7BAC" w:rsidTr="00F66EAD">
        <w:trPr>
          <w:trHeight w:val="234"/>
        </w:trPr>
        <w:tc>
          <w:tcPr>
            <w:tcW w:w="6345" w:type="dxa"/>
            <w:gridSpan w:val="2"/>
            <w:vAlign w:val="center"/>
          </w:tcPr>
          <w:p w:rsidR="00E245A5" w:rsidRPr="00A34CFA" w:rsidRDefault="00E245A5" w:rsidP="00010915">
            <w:r w:rsidRPr="00A34CFA">
              <w:t>Потери в сетях, Гкал/год</w:t>
            </w:r>
          </w:p>
        </w:tc>
        <w:tc>
          <w:tcPr>
            <w:tcW w:w="3686" w:type="dxa"/>
            <w:gridSpan w:val="2"/>
          </w:tcPr>
          <w:p w:rsidR="00E245A5" w:rsidRPr="00E245A5" w:rsidRDefault="00E245A5" w:rsidP="00E245A5">
            <w:pPr>
              <w:jc w:val="center"/>
            </w:pPr>
            <w:r w:rsidRPr="00E245A5">
              <w:t>250</w:t>
            </w:r>
          </w:p>
        </w:tc>
      </w:tr>
      <w:tr w:rsidR="00E245A5" w:rsidRPr="00CF7BAC" w:rsidTr="00F66EAD">
        <w:trPr>
          <w:trHeight w:val="234"/>
        </w:trPr>
        <w:tc>
          <w:tcPr>
            <w:tcW w:w="6345" w:type="dxa"/>
            <w:gridSpan w:val="2"/>
            <w:vAlign w:val="center"/>
          </w:tcPr>
          <w:p w:rsidR="00E245A5" w:rsidRPr="00F16A82" w:rsidRDefault="00E245A5" w:rsidP="00010915">
            <w:r w:rsidRPr="00F16A82">
              <w:t>Марка сетевых насосов</w:t>
            </w:r>
          </w:p>
        </w:tc>
        <w:tc>
          <w:tcPr>
            <w:tcW w:w="3686" w:type="dxa"/>
            <w:gridSpan w:val="2"/>
          </w:tcPr>
          <w:p w:rsidR="00E245A5" w:rsidRPr="00E245A5" w:rsidRDefault="00E245A5" w:rsidP="00E245A5">
            <w:pPr>
              <w:jc w:val="center"/>
            </w:pPr>
            <w:r w:rsidRPr="00E245A5">
              <w:t>К 50-80-120</w:t>
            </w:r>
          </w:p>
        </w:tc>
      </w:tr>
      <w:tr w:rsidR="00E245A5" w:rsidRPr="00CF7BAC" w:rsidTr="00F66EAD">
        <w:trPr>
          <w:trHeight w:val="234"/>
        </w:trPr>
        <w:tc>
          <w:tcPr>
            <w:tcW w:w="6345" w:type="dxa"/>
            <w:gridSpan w:val="2"/>
            <w:vAlign w:val="center"/>
          </w:tcPr>
          <w:p w:rsidR="00E245A5" w:rsidRPr="00F16A82" w:rsidRDefault="00E245A5" w:rsidP="00010915">
            <w:r w:rsidRPr="00F16A82">
              <w:t>Наличие приборов учета</w:t>
            </w:r>
          </w:p>
        </w:tc>
        <w:tc>
          <w:tcPr>
            <w:tcW w:w="3686" w:type="dxa"/>
            <w:gridSpan w:val="2"/>
          </w:tcPr>
          <w:p w:rsidR="00E245A5" w:rsidRPr="00E245A5" w:rsidRDefault="00E245A5" w:rsidP="00E245A5">
            <w:pPr>
              <w:jc w:val="center"/>
            </w:pPr>
            <w:r w:rsidRPr="00E245A5">
              <w:t>нет</w:t>
            </w:r>
          </w:p>
        </w:tc>
      </w:tr>
      <w:tr w:rsidR="00E245A5" w:rsidRPr="00CF7BAC" w:rsidTr="00F66EAD">
        <w:trPr>
          <w:trHeight w:val="254"/>
        </w:trPr>
        <w:tc>
          <w:tcPr>
            <w:tcW w:w="6345" w:type="dxa"/>
            <w:gridSpan w:val="2"/>
            <w:vAlign w:val="center"/>
          </w:tcPr>
          <w:p w:rsidR="00E245A5" w:rsidRPr="00F16A82" w:rsidRDefault="00E245A5" w:rsidP="00010915">
            <w:r w:rsidRPr="00F16A82">
              <w:t xml:space="preserve">Протяженность тепловых сетей, </w:t>
            </w:r>
            <w:proofErr w:type="gramStart"/>
            <w:r w:rsidRPr="00F16A82">
              <w:t>км</w:t>
            </w:r>
            <w:proofErr w:type="gramEnd"/>
          </w:p>
        </w:tc>
        <w:tc>
          <w:tcPr>
            <w:tcW w:w="3686" w:type="dxa"/>
            <w:gridSpan w:val="2"/>
          </w:tcPr>
          <w:p w:rsidR="00E245A5" w:rsidRPr="00E245A5" w:rsidRDefault="00E245A5" w:rsidP="00E245A5">
            <w:pPr>
              <w:jc w:val="center"/>
            </w:pPr>
            <w:r w:rsidRPr="00E245A5">
              <w:t>0,688</w:t>
            </w:r>
          </w:p>
        </w:tc>
      </w:tr>
      <w:tr w:rsidR="00E245A5" w:rsidRPr="00CF7BAC" w:rsidTr="00F66EAD">
        <w:trPr>
          <w:trHeight w:val="468"/>
        </w:trPr>
        <w:tc>
          <w:tcPr>
            <w:tcW w:w="6345" w:type="dxa"/>
            <w:gridSpan w:val="2"/>
            <w:vAlign w:val="center"/>
          </w:tcPr>
          <w:p w:rsidR="00E245A5" w:rsidRPr="00F16A82" w:rsidRDefault="00E245A5" w:rsidP="00010915">
            <w:r w:rsidRPr="00F16A82">
              <w:t>Наличие резервного источника электроснабжения</w:t>
            </w:r>
          </w:p>
        </w:tc>
        <w:tc>
          <w:tcPr>
            <w:tcW w:w="3686" w:type="dxa"/>
            <w:gridSpan w:val="2"/>
          </w:tcPr>
          <w:p w:rsidR="00E245A5" w:rsidRPr="00E245A5" w:rsidRDefault="00E245A5" w:rsidP="00E245A5">
            <w:pPr>
              <w:jc w:val="center"/>
            </w:pPr>
            <w:r w:rsidRPr="00E245A5">
              <w:t>имеется</w:t>
            </w:r>
          </w:p>
        </w:tc>
      </w:tr>
      <w:tr w:rsidR="00E245A5" w:rsidRPr="00CF7BAC" w:rsidTr="00F66EAD">
        <w:trPr>
          <w:trHeight w:val="507"/>
        </w:trPr>
        <w:tc>
          <w:tcPr>
            <w:tcW w:w="6345" w:type="dxa"/>
            <w:gridSpan w:val="2"/>
          </w:tcPr>
          <w:p w:rsidR="00E245A5" w:rsidRPr="00F16A82" w:rsidRDefault="00E245A5" w:rsidP="00010915">
            <w:proofErr w:type="gramStart"/>
            <w:r w:rsidRPr="00F16A82">
              <w:t>Установленная</w:t>
            </w:r>
            <w:proofErr w:type="gramEnd"/>
            <w:r w:rsidRPr="00F16A82">
              <w:t xml:space="preserve"> мощности электрооборудования, кВт</w:t>
            </w:r>
          </w:p>
        </w:tc>
        <w:tc>
          <w:tcPr>
            <w:tcW w:w="3686" w:type="dxa"/>
            <w:gridSpan w:val="2"/>
          </w:tcPr>
          <w:p w:rsidR="00E245A5" w:rsidRPr="00E245A5" w:rsidRDefault="00E245A5" w:rsidP="00E245A5">
            <w:pPr>
              <w:jc w:val="center"/>
            </w:pPr>
            <w:r w:rsidRPr="00E245A5">
              <w:t>8</w:t>
            </w:r>
          </w:p>
        </w:tc>
      </w:tr>
      <w:tr w:rsidR="00E245A5" w:rsidRPr="00CF7BAC" w:rsidTr="00F66EAD">
        <w:trPr>
          <w:trHeight w:val="507"/>
        </w:trPr>
        <w:tc>
          <w:tcPr>
            <w:tcW w:w="6345" w:type="dxa"/>
            <w:gridSpan w:val="2"/>
          </w:tcPr>
          <w:p w:rsidR="00E245A5" w:rsidRPr="00F16A82" w:rsidRDefault="00E245A5" w:rsidP="00010915">
            <w:r w:rsidRPr="00F16A82">
              <w:t>Годовой расход электроэнергии, кВт</w:t>
            </w:r>
          </w:p>
        </w:tc>
        <w:tc>
          <w:tcPr>
            <w:tcW w:w="3686" w:type="dxa"/>
            <w:gridSpan w:val="2"/>
          </w:tcPr>
          <w:p w:rsidR="00E245A5" w:rsidRPr="00E245A5" w:rsidRDefault="00E245A5" w:rsidP="00E245A5">
            <w:pPr>
              <w:jc w:val="center"/>
            </w:pPr>
            <w:r w:rsidRPr="00E245A5">
              <w:t>61000</w:t>
            </w:r>
          </w:p>
        </w:tc>
      </w:tr>
      <w:tr w:rsidR="00E245A5" w:rsidRPr="00CF7BAC" w:rsidTr="00F66EAD">
        <w:trPr>
          <w:trHeight w:val="507"/>
        </w:trPr>
        <w:tc>
          <w:tcPr>
            <w:tcW w:w="6345" w:type="dxa"/>
            <w:gridSpan w:val="2"/>
          </w:tcPr>
          <w:p w:rsidR="00E245A5" w:rsidRPr="00F16A82" w:rsidRDefault="00E245A5" w:rsidP="00010915">
            <w:r>
              <w:t>Годовой расход воды, куб.</w:t>
            </w:r>
            <w:proofErr w:type="gramStart"/>
            <w:r>
              <w:t>м</w:t>
            </w:r>
            <w:proofErr w:type="gramEnd"/>
            <w:r>
              <w:t>.</w:t>
            </w:r>
          </w:p>
        </w:tc>
        <w:tc>
          <w:tcPr>
            <w:tcW w:w="3686" w:type="dxa"/>
            <w:gridSpan w:val="2"/>
          </w:tcPr>
          <w:p w:rsidR="00E245A5" w:rsidRPr="00E245A5" w:rsidRDefault="00E245A5" w:rsidP="00E245A5">
            <w:pPr>
              <w:jc w:val="center"/>
            </w:pPr>
            <w:r w:rsidRPr="00E245A5">
              <w:t>842</w:t>
            </w:r>
          </w:p>
        </w:tc>
      </w:tr>
      <w:tr w:rsidR="00E245A5" w:rsidRPr="00CF7BAC" w:rsidTr="00F66EAD">
        <w:trPr>
          <w:trHeight w:val="507"/>
        </w:trPr>
        <w:tc>
          <w:tcPr>
            <w:tcW w:w="6345" w:type="dxa"/>
            <w:gridSpan w:val="2"/>
          </w:tcPr>
          <w:p w:rsidR="00E245A5" w:rsidRPr="00074BB6" w:rsidRDefault="00E245A5" w:rsidP="00010915">
            <w:r w:rsidRPr="00F16A82">
              <w:t>Наличие расшир</w:t>
            </w:r>
            <w:r>
              <w:t xml:space="preserve">ительного или </w:t>
            </w:r>
            <w:proofErr w:type="spellStart"/>
            <w:r>
              <w:t>подпиточного</w:t>
            </w:r>
            <w:proofErr w:type="spellEnd"/>
            <w:r>
              <w:t xml:space="preserve"> бака</w:t>
            </w:r>
            <w:r w:rsidRPr="00F16A82">
              <w:t xml:space="preserve"> </w:t>
            </w:r>
            <w:r w:rsidRPr="00CF7BAC">
              <w:rPr>
                <w:lang w:val="en-US"/>
              </w:rPr>
              <w:t>V</w:t>
            </w:r>
            <w:r>
              <w:t>, куб.</w:t>
            </w:r>
            <w:proofErr w:type="gramStart"/>
            <w:r>
              <w:t>м</w:t>
            </w:r>
            <w:proofErr w:type="gramEnd"/>
            <w:r>
              <w:t>.</w:t>
            </w:r>
          </w:p>
        </w:tc>
        <w:tc>
          <w:tcPr>
            <w:tcW w:w="3686" w:type="dxa"/>
            <w:gridSpan w:val="2"/>
          </w:tcPr>
          <w:p w:rsidR="00E245A5" w:rsidRPr="00E245A5" w:rsidRDefault="00E245A5" w:rsidP="00E245A5">
            <w:pPr>
              <w:jc w:val="center"/>
            </w:pPr>
            <w:r w:rsidRPr="00E245A5">
              <w:t>5</w:t>
            </w:r>
          </w:p>
        </w:tc>
      </w:tr>
      <w:tr w:rsidR="00E245A5" w:rsidRPr="00CF7BAC" w:rsidTr="00F66EAD">
        <w:trPr>
          <w:trHeight w:val="507"/>
        </w:trPr>
        <w:tc>
          <w:tcPr>
            <w:tcW w:w="6345" w:type="dxa"/>
            <w:gridSpan w:val="2"/>
          </w:tcPr>
          <w:p w:rsidR="00E245A5" w:rsidRPr="00F16A82" w:rsidRDefault="00E245A5" w:rsidP="00010915">
            <w:r w:rsidRPr="00F16A82">
              <w:t xml:space="preserve">Марка </w:t>
            </w:r>
            <w:proofErr w:type="spellStart"/>
            <w:r w:rsidRPr="00F16A82">
              <w:t>подпиточных</w:t>
            </w:r>
            <w:proofErr w:type="spellEnd"/>
            <w:r w:rsidRPr="00F16A82">
              <w:t xml:space="preserve"> насосов</w:t>
            </w:r>
          </w:p>
        </w:tc>
        <w:tc>
          <w:tcPr>
            <w:tcW w:w="3686" w:type="dxa"/>
            <w:gridSpan w:val="2"/>
          </w:tcPr>
          <w:p w:rsidR="00E245A5" w:rsidRPr="00E245A5" w:rsidRDefault="00E245A5" w:rsidP="00E245A5">
            <w:pPr>
              <w:jc w:val="center"/>
            </w:pPr>
            <w:r w:rsidRPr="00E245A5">
              <w:t>-</w:t>
            </w:r>
          </w:p>
        </w:tc>
      </w:tr>
      <w:tr w:rsidR="00E245A5" w:rsidRPr="00CF7BAC" w:rsidTr="00F66EAD">
        <w:trPr>
          <w:trHeight w:val="507"/>
        </w:trPr>
        <w:tc>
          <w:tcPr>
            <w:tcW w:w="6345" w:type="dxa"/>
            <w:gridSpan w:val="2"/>
          </w:tcPr>
          <w:p w:rsidR="00E245A5" w:rsidRPr="00F16A82" w:rsidRDefault="00E245A5" w:rsidP="00010915">
            <w:r w:rsidRPr="00F16A82">
              <w:t>Водоснабжение котельной</w:t>
            </w:r>
          </w:p>
        </w:tc>
        <w:tc>
          <w:tcPr>
            <w:tcW w:w="3686" w:type="dxa"/>
            <w:gridSpan w:val="2"/>
          </w:tcPr>
          <w:p w:rsidR="00E245A5" w:rsidRPr="00E245A5" w:rsidRDefault="00E245A5" w:rsidP="00E245A5">
            <w:pPr>
              <w:jc w:val="center"/>
            </w:pPr>
            <w:r w:rsidRPr="00E245A5">
              <w:rPr>
                <w:sz w:val="22"/>
                <w:szCs w:val="22"/>
              </w:rPr>
              <w:t>центральный водопровод и собственная скважина</w:t>
            </w:r>
          </w:p>
        </w:tc>
      </w:tr>
    </w:tbl>
    <w:p w:rsidR="00196859" w:rsidRDefault="00320337" w:rsidP="0032579E">
      <w:pPr>
        <w:ind w:firstLine="709"/>
        <w:jc w:val="both"/>
        <w:rPr>
          <w:sz w:val="28"/>
          <w:szCs w:val="28"/>
        </w:rPr>
      </w:pPr>
      <w:r w:rsidRPr="00074BB6">
        <w:rPr>
          <w:sz w:val="28"/>
          <w:szCs w:val="28"/>
        </w:rPr>
        <w:t>В к</w:t>
      </w:r>
      <w:r w:rsidR="00074BB6" w:rsidRPr="00074BB6">
        <w:rPr>
          <w:sz w:val="28"/>
          <w:szCs w:val="28"/>
        </w:rPr>
        <w:t>отельной установлен 2</w:t>
      </w:r>
      <w:r w:rsidRPr="00074BB6">
        <w:rPr>
          <w:sz w:val="28"/>
          <w:szCs w:val="28"/>
        </w:rPr>
        <w:t xml:space="preserve"> </w:t>
      </w:r>
      <w:proofErr w:type="spellStart"/>
      <w:r w:rsidRPr="00074BB6">
        <w:rPr>
          <w:sz w:val="28"/>
          <w:szCs w:val="28"/>
        </w:rPr>
        <w:t>котлоагрегат</w:t>
      </w:r>
      <w:r w:rsidR="00074BB6" w:rsidRPr="00074BB6">
        <w:rPr>
          <w:sz w:val="28"/>
          <w:szCs w:val="28"/>
        </w:rPr>
        <w:t>а</w:t>
      </w:r>
      <w:proofErr w:type="spellEnd"/>
      <w:r w:rsidRPr="00074BB6">
        <w:rPr>
          <w:sz w:val="28"/>
          <w:szCs w:val="28"/>
        </w:rPr>
        <w:t xml:space="preserve"> суммарной тепловой мощностью </w:t>
      </w:r>
      <w:r w:rsidR="00E245A5">
        <w:rPr>
          <w:sz w:val="28"/>
          <w:szCs w:val="28"/>
        </w:rPr>
        <w:t>1,8</w:t>
      </w:r>
      <w:r w:rsidR="00074BB6" w:rsidRPr="00074BB6">
        <w:rPr>
          <w:sz w:val="28"/>
          <w:szCs w:val="28"/>
        </w:rPr>
        <w:t xml:space="preserve"> </w:t>
      </w:r>
      <w:r w:rsidRPr="00074BB6">
        <w:rPr>
          <w:sz w:val="28"/>
          <w:szCs w:val="28"/>
        </w:rPr>
        <w:t>Гкал/час</w:t>
      </w:r>
      <w:r w:rsidR="00B152CC" w:rsidRPr="00074BB6">
        <w:rPr>
          <w:sz w:val="28"/>
          <w:szCs w:val="28"/>
        </w:rPr>
        <w:t>.</w:t>
      </w:r>
    </w:p>
    <w:p w:rsidR="004F68B9" w:rsidRDefault="00320337" w:rsidP="0032579E">
      <w:pPr>
        <w:ind w:firstLine="709"/>
        <w:jc w:val="both"/>
        <w:rPr>
          <w:sz w:val="28"/>
          <w:szCs w:val="28"/>
        </w:rPr>
      </w:pPr>
      <w:r w:rsidRPr="00067328">
        <w:rPr>
          <w:sz w:val="28"/>
          <w:szCs w:val="28"/>
        </w:rPr>
        <w:t>Котл</w:t>
      </w:r>
      <w:r w:rsidR="00067328" w:rsidRPr="00067328">
        <w:rPr>
          <w:sz w:val="28"/>
          <w:szCs w:val="28"/>
        </w:rPr>
        <w:t>ы</w:t>
      </w:r>
      <w:r w:rsidRPr="00067328">
        <w:rPr>
          <w:sz w:val="28"/>
          <w:szCs w:val="28"/>
        </w:rPr>
        <w:t xml:space="preserve"> состо</w:t>
      </w:r>
      <w:r w:rsidR="00067328" w:rsidRPr="00067328">
        <w:rPr>
          <w:sz w:val="28"/>
          <w:szCs w:val="28"/>
        </w:rPr>
        <w:t>я</w:t>
      </w:r>
      <w:r w:rsidRPr="00067328">
        <w:rPr>
          <w:sz w:val="28"/>
          <w:szCs w:val="28"/>
        </w:rPr>
        <w:t>т</w:t>
      </w:r>
      <w:r w:rsidR="004F68B9" w:rsidRPr="004F68B9">
        <w:rPr>
          <w:sz w:val="28"/>
          <w:szCs w:val="28"/>
        </w:rPr>
        <w:t xml:space="preserve"> из девяти водотрубных экранов. Четырех внутренних — правого и левого боковых, потолочного, заднего топочного, образующих топочное пространство котла. Четырех наружных — правого и левого </w:t>
      </w:r>
      <w:r w:rsidR="004F68B9" w:rsidRPr="004F68B9">
        <w:rPr>
          <w:sz w:val="28"/>
          <w:szCs w:val="28"/>
        </w:rPr>
        <w:lastRenderedPageBreak/>
        <w:t xml:space="preserve">боковых, потолочного, </w:t>
      </w:r>
      <w:proofErr w:type="gramStart"/>
      <w:r w:rsidR="004F68B9" w:rsidRPr="004F68B9">
        <w:rPr>
          <w:sz w:val="28"/>
          <w:szCs w:val="28"/>
        </w:rPr>
        <w:t>задний</w:t>
      </w:r>
      <w:proofErr w:type="gramEnd"/>
      <w:r w:rsidR="004F68B9" w:rsidRPr="004F68B9">
        <w:rPr>
          <w:sz w:val="28"/>
          <w:szCs w:val="28"/>
        </w:rPr>
        <w:t xml:space="preserve"> конвективный, составляющих конвективную систему котельного агрегата. Возможны модификации с установкой фронтального экрана с окном для установки питателя топлива ПТЛ. Каждый экран представляет собой секцию-гребенку из определенного числа горизонтально-параллельных труб </w:t>
      </w:r>
      <w:r w:rsidR="004F68B9" w:rsidRPr="004F68B9">
        <w:rPr>
          <w:sz w:val="28"/>
          <w:szCs w:val="28"/>
        </w:rPr>
        <w:t> 159×4 мм с шагом 220 мм, заваренных с торцов общим листом и последовательно соединенных между собой тангенциально, вваренными в них патрубками, обеспечивающими закручивание водного потока внутри труб. Скоростное спиральное движение воды в трубах предотвращает отложение солей и образование накипи на внутренней поверхности водяного тракта.</w:t>
      </w:r>
      <w:r w:rsidRPr="00067328">
        <w:rPr>
          <w:sz w:val="28"/>
          <w:szCs w:val="28"/>
        </w:rPr>
        <w:t xml:space="preserve"> </w:t>
      </w:r>
    </w:p>
    <w:p w:rsidR="004F68B9" w:rsidRPr="004F68B9" w:rsidRDefault="004F68B9" w:rsidP="004F68B9">
      <w:pPr>
        <w:ind w:firstLine="709"/>
        <w:jc w:val="both"/>
        <w:rPr>
          <w:sz w:val="28"/>
          <w:szCs w:val="28"/>
        </w:rPr>
      </w:pPr>
      <w:r w:rsidRPr="004F68B9">
        <w:rPr>
          <w:sz w:val="28"/>
          <w:szCs w:val="28"/>
        </w:rPr>
        <w:t>Комплектность поставки котла в сборе:</w:t>
      </w:r>
    </w:p>
    <w:p w:rsidR="004F68B9" w:rsidRPr="004F68B9" w:rsidRDefault="004F68B9" w:rsidP="004F68B9">
      <w:pPr>
        <w:ind w:firstLine="709"/>
        <w:jc w:val="both"/>
        <w:rPr>
          <w:sz w:val="28"/>
          <w:szCs w:val="28"/>
        </w:rPr>
      </w:pPr>
      <w:r w:rsidRPr="004F68B9">
        <w:rPr>
          <w:sz w:val="28"/>
          <w:szCs w:val="28"/>
        </w:rPr>
        <w:t xml:space="preserve"> </w:t>
      </w:r>
      <w:proofErr w:type="gramStart"/>
      <w:r w:rsidRPr="004F68B9">
        <w:rPr>
          <w:sz w:val="28"/>
          <w:szCs w:val="28"/>
        </w:rPr>
        <w:t>— трубная часть в виде водотрубных экранов, образующих топочную и конвективную части;</w:t>
      </w:r>
      <w:proofErr w:type="gramEnd"/>
    </w:p>
    <w:p w:rsidR="004F68B9" w:rsidRPr="004F68B9" w:rsidRDefault="004F68B9" w:rsidP="004F68B9">
      <w:pPr>
        <w:ind w:firstLine="709"/>
        <w:jc w:val="both"/>
        <w:rPr>
          <w:sz w:val="28"/>
          <w:szCs w:val="28"/>
        </w:rPr>
      </w:pPr>
      <w:r w:rsidRPr="004F68B9">
        <w:rPr>
          <w:sz w:val="28"/>
          <w:szCs w:val="28"/>
        </w:rPr>
        <w:t xml:space="preserve"> — каркас с топочными панелями;</w:t>
      </w:r>
    </w:p>
    <w:p w:rsidR="004F68B9" w:rsidRPr="004F68B9" w:rsidRDefault="004F68B9" w:rsidP="004F68B9">
      <w:pPr>
        <w:ind w:firstLine="709"/>
        <w:jc w:val="both"/>
        <w:rPr>
          <w:sz w:val="28"/>
          <w:szCs w:val="28"/>
        </w:rPr>
      </w:pPr>
      <w:r w:rsidRPr="004F68B9">
        <w:rPr>
          <w:sz w:val="28"/>
          <w:szCs w:val="28"/>
        </w:rPr>
        <w:t xml:space="preserve"> — легкая теплоизолирующая </w:t>
      </w:r>
      <w:proofErr w:type="spellStart"/>
      <w:r w:rsidRPr="004F68B9">
        <w:rPr>
          <w:sz w:val="28"/>
          <w:szCs w:val="28"/>
        </w:rPr>
        <w:t>натрубная</w:t>
      </w:r>
      <w:proofErr w:type="spellEnd"/>
      <w:r w:rsidRPr="004F68B9">
        <w:rPr>
          <w:sz w:val="28"/>
          <w:szCs w:val="28"/>
        </w:rPr>
        <w:t xml:space="preserve"> обмуровка;</w:t>
      </w:r>
    </w:p>
    <w:p w:rsidR="004F68B9" w:rsidRPr="004F68B9" w:rsidRDefault="004F68B9" w:rsidP="004F68B9">
      <w:pPr>
        <w:ind w:firstLine="709"/>
        <w:jc w:val="both"/>
        <w:rPr>
          <w:sz w:val="28"/>
          <w:szCs w:val="28"/>
        </w:rPr>
      </w:pPr>
      <w:r w:rsidRPr="004F68B9">
        <w:rPr>
          <w:sz w:val="28"/>
          <w:szCs w:val="28"/>
        </w:rPr>
        <w:t xml:space="preserve"> — топочная панель с загрузочной дверцей;</w:t>
      </w:r>
    </w:p>
    <w:p w:rsidR="004F68B9" w:rsidRPr="004F68B9" w:rsidRDefault="004F68B9" w:rsidP="004F68B9">
      <w:pPr>
        <w:ind w:firstLine="709"/>
        <w:jc w:val="both"/>
        <w:rPr>
          <w:sz w:val="28"/>
          <w:szCs w:val="28"/>
        </w:rPr>
      </w:pPr>
      <w:r w:rsidRPr="004F68B9">
        <w:rPr>
          <w:sz w:val="28"/>
          <w:szCs w:val="28"/>
        </w:rPr>
        <w:t xml:space="preserve"> — решетка колосниковая </w:t>
      </w:r>
      <w:proofErr w:type="spellStart"/>
      <w:r w:rsidRPr="004F68B9">
        <w:rPr>
          <w:sz w:val="28"/>
          <w:szCs w:val="28"/>
        </w:rPr>
        <w:t>беспровальная</w:t>
      </w:r>
      <w:proofErr w:type="spellEnd"/>
      <w:r w:rsidRPr="004F68B9">
        <w:rPr>
          <w:sz w:val="28"/>
          <w:szCs w:val="28"/>
        </w:rPr>
        <w:t xml:space="preserve"> </w:t>
      </w:r>
      <w:proofErr w:type="spellStart"/>
      <w:r w:rsidRPr="004F68B9">
        <w:rPr>
          <w:sz w:val="28"/>
          <w:szCs w:val="28"/>
        </w:rPr>
        <w:t>водоохлаждаемая</w:t>
      </w:r>
      <w:proofErr w:type="spellEnd"/>
      <w:r w:rsidRPr="004F68B9">
        <w:rPr>
          <w:sz w:val="28"/>
          <w:szCs w:val="28"/>
        </w:rPr>
        <w:t xml:space="preserve"> типа РОУ с поворотным колосником в задней части</w:t>
      </w:r>
      <w:r>
        <w:rPr>
          <w:sz w:val="28"/>
          <w:szCs w:val="28"/>
        </w:rPr>
        <w:t>;</w:t>
      </w:r>
    </w:p>
    <w:p w:rsidR="004F68B9" w:rsidRPr="004F68B9" w:rsidRDefault="004F68B9" w:rsidP="004F68B9">
      <w:pPr>
        <w:ind w:firstLine="709"/>
        <w:jc w:val="both"/>
        <w:rPr>
          <w:sz w:val="28"/>
          <w:szCs w:val="28"/>
        </w:rPr>
      </w:pPr>
      <w:r w:rsidRPr="004F68B9">
        <w:rPr>
          <w:sz w:val="28"/>
          <w:szCs w:val="28"/>
        </w:rPr>
        <w:t xml:space="preserve"> — наружные панели обшивки;</w:t>
      </w:r>
    </w:p>
    <w:p w:rsidR="004F68B9" w:rsidRPr="004F68B9" w:rsidRDefault="004F68B9" w:rsidP="004F68B9">
      <w:pPr>
        <w:ind w:firstLine="709"/>
        <w:jc w:val="both"/>
        <w:rPr>
          <w:sz w:val="28"/>
          <w:szCs w:val="28"/>
        </w:rPr>
      </w:pPr>
      <w:r w:rsidRPr="004F68B9">
        <w:rPr>
          <w:sz w:val="28"/>
          <w:szCs w:val="28"/>
        </w:rPr>
        <w:t xml:space="preserve"> — патрубок газохода с поворотными заслонками;</w:t>
      </w:r>
    </w:p>
    <w:p w:rsidR="004F68B9" w:rsidRPr="004F68B9" w:rsidRDefault="004F68B9" w:rsidP="004F68B9">
      <w:pPr>
        <w:ind w:firstLine="709"/>
        <w:jc w:val="both"/>
        <w:rPr>
          <w:sz w:val="28"/>
          <w:szCs w:val="28"/>
        </w:rPr>
      </w:pPr>
      <w:r w:rsidRPr="004F68B9">
        <w:rPr>
          <w:sz w:val="28"/>
          <w:szCs w:val="28"/>
        </w:rPr>
        <w:t xml:space="preserve"> — дверцы чисток и золоудаления с закладными рамками.</w:t>
      </w:r>
    </w:p>
    <w:p w:rsidR="004F68B9" w:rsidRPr="004F68B9" w:rsidRDefault="004F68B9" w:rsidP="004F68B9">
      <w:pPr>
        <w:ind w:firstLine="709"/>
        <w:jc w:val="both"/>
        <w:rPr>
          <w:sz w:val="28"/>
          <w:szCs w:val="28"/>
        </w:rPr>
      </w:pPr>
    </w:p>
    <w:p w:rsidR="004F68B9" w:rsidRPr="004F68B9" w:rsidRDefault="004F68B9" w:rsidP="004F68B9">
      <w:pPr>
        <w:ind w:firstLine="709"/>
        <w:jc w:val="both"/>
        <w:rPr>
          <w:sz w:val="28"/>
          <w:szCs w:val="28"/>
        </w:rPr>
      </w:pPr>
      <w:r w:rsidRPr="004F68B9">
        <w:rPr>
          <w:sz w:val="28"/>
          <w:szCs w:val="28"/>
        </w:rPr>
        <w:t>Котел может комплектоваться питателем топлива (</w:t>
      </w:r>
      <w:proofErr w:type="spellStart"/>
      <w:r w:rsidRPr="004F68B9">
        <w:rPr>
          <w:sz w:val="28"/>
          <w:szCs w:val="28"/>
        </w:rPr>
        <w:t>забрасывателем</w:t>
      </w:r>
      <w:proofErr w:type="spellEnd"/>
      <w:r w:rsidRPr="004F68B9">
        <w:rPr>
          <w:sz w:val="28"/>
          <w:szCs w:val="28"/>
        </w:rPr>
        <w:t>) — ПТЛ-400.</w:t>
      </w:r>
    </w:p>
    <w:p w:rsidR="004F68B9" w:rsidRPr="004F68B9" w:rsidRDefault="004F68B9" w:rsidP="004F68B9">
      <w:pPr>
        <w:ind w:firstLine="709"/>
        <w:jc w:val="both"/>
        <w:rPr>
          <w:sz w:val="28"/>
          <w:szCs w:val="28"/>
        </w:rPr>
      </w:pPr>
      <w:r w:rsidRPr="004F68B9">
        <w:rPr>
          <w:sz w:val="28"/>
          <w:szCs w:val="28"/>
        </w:rPr>
        <w:t xml:space="preserve"> Возможна поставка данных котлов без питателя топлива, для использования при ручной загрузке топлива и выгреба золы и шлака, но посадочные места для установки </w:t>
      </w:r>
      <w:proofErr w:type="spellStart"/>
      <w:r w:rsidRPr="004F68B9">
        <w:rPr>
          <w:sz w:val="28"/>
          <w:szCs w:val="28"/>
        </w:rPr>
        <w:t>забрасывателя</w:t>
      </w:r>
      <w:proofErr w:type="spellEnd"/>
      <w:r w:rsidRPr="004F68B9">
        <w:rPr>
          <w:sz w:val="28"/>
          <w:szCs w:val="28"/>
        </w:rPr>
        <w:t xml:space="preserve"> типа ПТЛ-400, и соответствующий проем в передней панели котла, имеется в наличии, что позволяет в дальнейшем провести необходимую реконструкцию.</w:t>
      </w:r>
    </w:p>
    <w:p w:rsidR="004F68B9" w:rsidRPr="004F68B9" w:rsidRDefault="004F68B9" w:rsidP="004F68B9">
      <w:pPr>
        <w:ind w:firstLine="709"/>
        <w:jc w:val="both"/>
        <w:rPr>
          <w:sz w:val="28"/>
          <w:szCs w:val="28"/>
        </w:rPr>
      </w:pPr>
      <w:r w:rsidRPr="004F68B9">
        <w:rPr>
          <w:sz w:val="28"/>
          <w:szCs w:val="28"/>
        </w:rPr>
        <w:t xml:space="preserve"> Топки котлов комплектуемых питателем топлива оборудуются: </w:t>
      </w:r>
      <w:proofErr w:type="spellStart"/>
      <w:r w:rsidRPr="004F68B9">
        <w:rPr>
          <w:sz w:val="28"/>
          <w:szCs w:val="28"/>
        </w:rPr>
        <w:t>водоохлаждаемой</w:t>
      </w:r>
      <w:proofErr w:type="spellEnd"/>
      <w:r w:rsidRPr="004F68B9">
        <w:rPr>
          <w:sz w:val="28"/>
          <w:szCs w:val="28"/>
        </w:rPr>
        <w:t xml:space="preserve"> уголковой решеткой (</w:t>
      </w:r>
      <w:proofErr w:type="spellStart"/>
      <w:r w:rsidRPr="004F68B9">
        <w:rPr>
          <w:sz w:val="28"/>
          <w:szCs w:val="28"/>
        </w:rPr>
        <w:t>роу</w:t>
      </w:r>
      <w:proofErr w:type="spellEnd"/>
      <w:r w:rsidRPr="004F68B9">
        <w:rPr>
          <w:sz w:val="28"/>
          <w:szCs w:val="28"/>
        </w:rPr>
        <w:t xml:space="preserve">). Топка с </w:t>
      </w:r>
      <w:proofErr w:type="spellStart"/>
      <w:r w:rsidRPr="004F68B9">
        <w:rPr>
          <w:sz w:val="28"/>
          <w:szCs w:val="28"/>
        </w:rPr>
        <w:t>водоохлаждаемой</w:t>
      </w:r>
      <w:proofErr w:type="spellEnd"/>
      <w:r w:rsidRPr="004F68B9">
        <w:rPr>
          <w:sz w:val="28"/>
          <w:szCs w:val="28"/>
        </w:rPr>
        <w:t xml:space="preserve"> уголковой решеткой, может иметь в своей конструкции поворотный колосник (</w:t>
      </w:r>
      <w:proofErr w:type="spellStart"/>
      <w:r w:rsidRPr="004F68B9">
        <w:rPr>
          <w:sz w:val="28"/>
          <w:szCs w:val="28"/>
        </w:rPr>
        <w:t>п</w:t>
      </w:r>
      <w:proofErr w:type="spellEnd"/>
      <w:r w:rsidRPr="004F68B9">
        <w:rPr>
          <w:sz w:val="28"/>
          <w:szCs w:val="28"/>
        </w:rPr>
        <w:t>), служащий для удаления золы и шлака из топочного пространства. Размещение поворотного колосника — в передней части топки. Использование данного устройства, позволяет уйти от необходимости длительной остановки работы котла при выгребе золы и шлака, и механизировать данную работу.</w:t>
      </w:r>
    </w:p>
    <w:p w:rsidR="004F68B9" w:rsidRDefault="004F68B9" w:rsidP="004F68B9">
      <w:pPr>
        <w:ind w:firstLine="709"/>
        <w:jc w:val="both"/>
        <w:rPr>
          <w:sz w:val="28"/>
          <w:szCs w:val="28"/>
        </w:rPr>
      </w:pPr>
      <w:r w:rsidRPr="004F68B9">
        <w:rPr>
          <w:sz w:val="28"/>
          <w:szCs w:val="28"/>
        </w:rPr>
        <w:t xml:space="preserve">Топливо: Каменный или бурый уголь, брикетированный торф, дрова, древесные отходы.  </w:t>
      </w:r>
    </w:p>
    <w:p w:rsidR="004F68B9" w:rsidRPr="004F68B9" w:rsidRDefault="004F68B9" w:rsidP="004F68B9">
      <w:pPr>
        <w:ind w:firstLine="709"/>
        <w:jc w:val="both"/>
        <w:rPr>
          <w:sz w:val="28"/>
          <w:szCs w:val="28"/>
        </w:rPr>
      </w:pPr>
      <w:r w:rsidRPr="004F68B9">
        <w:rPr>
          <w:sz w:val="28"/>
          <w:szCs w:val="28"/>
        </w:rPr>
        <w:t xml:space="preserve">Питатель топлива ленточный ПТЛ-400 предназначен для непрерывного заброса топлива в зону сжигания топок паровых и водогрейных котлов. Для работы на древесной щепе питатель оборудуется нижней камерой и воздушными соплами для равномерного забрасывания топлива по всей решетке. Питатель представляет собой конструкцию, состоящую из </w:t>
      </w:r>
      <w:r>
        <w:rPr>
          <w:sz w:val="28"/>
          <w:szCs w:val="28"/>
        </w:rPr>
        <w:lastRenderedPageBreak/>
        <w:t>топливного</w:t>
      </w:r>
      <w:r w:rsidRPr="004F68B9">
        <w:rPr>
          <w:sz w:val="28"/>
          <w:szCs w:val="28"/>
        </w:rPr>
        <w:t xml:space="preserve"> ящика с регулирующей заслонкой, пластинчатого транспортера, скорость которого регулируется импульсным вариатором. Дальность заброса </w:t>
      </w:r>
      <w:r>
        <w:rPr>
          <w:sz w:val="28"/>
          <w:szCs w:val="28"/>
        </w:rPr>
        <w:t>топлива</w:t>
      </w:r>
      <w:r w:rsidRPr="004F68B9">
        <w:rPr>
          <w:sz w:val="28"/>
          <w:szCs w:val="28"/>
        </w:rPr>
        <w:t xml:space="preserve"> регулируется частотой вращения ротора и положением разгонной плиты, а производительность — скоростью транспортера и положением заслонки.</w:t>
      </w:r>
    </w:p>
    <w:p w:rsidR="00594BFB" w:rsidRDefault="004F68B9" w:rsidP="004F68B9">
      <w:pPr>
        <w:ind w:firstLine="709"/>
        <w:jc w:val="both"/>
        <w:rPr>
          <w:sz w:val="28"/>
          <w:szCs w:val="28"/>
        </w:rPr>
      </w:pPr>
      <w:r w:rsidRPr="004F68B9">
        <w:rPr>
          <w:sz w:val="28"/>
          <w:szCs w:val="28"/>
        </w:rPr>
        <w:t xml:space="preserve"> </w:t>
      </w:r>
      <w:r w:rsidR="00594BFB">
        <w:rPr>
          <w:sz w:val="28"/>
          <w:szCs w:val="28"/>
        </w:rPr>
        <w:t>Топливный</w:t>
      </w:r>
      <w:r w:rsidRPr="004F68B9">
        <w:rPr>
          <w:sz w:val="28"/>
          <w:szCs w:val="28"/>
        </w:rPr>
        <w:t xml:space="preserve"> ящик с установленными в нем заслонками и перегородками обеспечивает поступление угля на транспортер. Транспортер, состоящий из штампованных пластин, подает </w:t>
      </w:r>
      <w:r w:rsidR="00594BFB">
        <w:rPr>
          <w:sz w:val="28"/>
          <w:szCs w:val="28"/>
        </w:rPr>
        <w:t xml:space="preserve">топливо </w:t>
      </w:r>
      <w:r w:rsidRPr="004F68B9">
        <w:rPr>
          <w:sz w:val="28"/>
          <w:szCs w:val="28"/>
        </w:rPr>
        <w:t xml:space="preserve">на забрасывающее устройство, которое в зависимости от числа оборотов ротора производит заброс </w:t>
      </w:r>
      <w:r w:rsidR="00594BFB">
        <w:rPr>
          <w:sz w:val="28"/>
          <w:szCs w:val="28"/>
        </w:rPr>
        <w:t>топлива</w:t>
      </w:r>
      <w:r w:rsidRPr="004F68B9">
        <w:rPr>
          <w:sz w:val="28"/>
          <w:szCs w:val="28"/>
        </w:rPr>
        <w:t xml:space="preserve"> с соответствующей дальностью. Вращение ротора и перемещение транспортера осуществляется приводом, состоящим из электродвигателя, импульсного вариатора, ременных и цепных передач. Конструкция питателя обеспечивает ремонт, технический осмотр и смазку механизмов без снятия питателя с котла.</w:t>
      </w:r>
    </w:p>
    <w:p w:rsidR="00320337" w:rsidRPr="00196859" w:rsidRDefault="00320337" w:rsidP="00196859">
      <w:pPr>
        <w:pStyle w:val="2"/>
        <w:spacing w:before="0"/>
        <w:jc w:val="both"/>
        <w:rPr>
          <w:rFonts w:ascii="Times New Roman" w:hAnsi="Times New Roman" w:cs="Times New Roman"/>
          <w:sz w:val="28"/>
          <w:szCs w:val="28"/>
        </w:rPr>
      </w:pPr>
    </w:p>
    <w:p w:rsidR="00320337" w:rsidRPr="00594BFB" w:rsidRDefault="00320337" w:rsidP="00320337">
      <w:pPr>
        <w:pStyle w:val="2"/>
        <w:rPr>
          <w:color w:val="auto"/>
        </w:rPr>
      </w:pPr>
      <w:r w:rsidRPr="00E245A5">
        <w:rPr>
          <w:color w:val="auto"/>
        </w:rPr>
        <w:t>Основные технические характеристики котла КВ</w:t>
      </w:r>
      <w:r w:rsidR="00E245A5" w:rsidRPr="00E245A5">
        <w:rPr>
          <w:color w:val="auto"/>
        </w:rPr>
        <w:t>р</w:t>
      </w:r>
      <w:r w:rsidRPr="00E245A5">
        <w:rPr>
          <w:color w:val="auto"/>
        </w:rPr>
        <w:t>-0,</w:t>
      </w:r>
      <w:r w:rsidR="00594BFB" w:rsidRPr="00E245A5">
        <w:rPr>
          <w:color w:val="auto"/>
        </w:rPr>
        <w:t>9</w:t>
      </w:r>
      <w:r w:rsidRPr="00E245A5">
        <w:rPr>
          <w:color w:val="auto"/>
        </w:rPr>
        <w:t>3</w:t>
      </w:r>
    </w:p>
    <w:tbl>
      <w:tblPr>
        <w:tblW w:w="0" w:type="auto"/>
        <w:tblCellSpacing w:w="15" w:type="dxa"/>
        <w:tblCellMar>
          <w:top w:w="15" w:type="dxa"/>
          <w:left w:w="15" w:type="dxa"/>
          <w:bottom w:w="15" w:type="dxa"/>
          <w:right w:w="15" w:type="dxa"/>
        </w:tblCellMar>
        <w:tblLook w:val="04A0"/>
      </w:tblPr>
      <w:tblGrid>
        <w:gridCol w:w="7098"/>
        <w:gridCol w:w="2303"/>
      </w:tblGrid>
      <w:tr w:rsidR="00320337" w:rsidRPr="00594BFB" w:rsidTr="00DA1E14">
        <w:trPr>
          <w:tblCellSpacing w:w="15" w:type="dxa"/>
        </w:trPr>
        <w:tc>
          <w:tcPr>
            <w:tcW w:w="0" w:type="auto"/>
            <w:vAlign w:val="center"/>
            <w:hideMark/>
          </w:tcPr>
          <w:p w:rsidR="00320337" w:rsidRPr="00594BFB" w:rsidRDefault="00320337"/>
        </w:tc>
        <w:tc>
          <w:tcPr>
            <w:tcW w:w="2258" w:type="dxa"/>
            <w:vAlign w:val="center"/>
            <w:hideMark/>
          </w:tcPr>
          <w:p w:rsidR="00320337" w:rsidRPr="00594BFB" w:rsidRDefault="00320337"/>
        </w:tc>
      </w:tr>
      <w:tr w:rsidR="00320337" w:rsidRPr="0032579E" w:rsidTr="00DA1E14">
        <w:trPr>
          <w:tblCellSpacing w:w="15" w:type="dxa"/>
        </w:trPr>
        <w:tc>
          <w:tcPr>
            <w:tcW w:w="0" w:type="auto"/>
            <w:vAlign w:val="center"/>
            <w:hideMark/>
          </w:tcPr>
          <w:p w:rsidR="00320337" w:rsidRPr="00594BFB" w:rsidRDefault="00594BFB">
            <w:proofErr w:type="spellStart"/>
            <w:r w:rsidRPr="00594BFB">
              <w:t>Теплопроизводительность</w:t>
            </w:r>
            <w:proofErr w:type="spellEnd"/>
            <w:r w:rsidRPr="00594BFB">
              <w:t>, МВт</w:t>
            </w:r>
          </w:p>
        </w:tc>
        <w:tc>
          <w:tcPr>
            <w:tcW w:w="2258" w:type="dxa"/>
            <w:vAlign w:val="center"/>
            <w:hideMark/>
          </w:tcPr>
          <w:p w:rsidR="00320337" w:rsidRPr="00594BFB" w:rsidRDefault="00594BFB" w:rsidP="00DA1E14">
            <w:pPr>
              <w:jc w:val="right"/>
            </w:pPr>
            <w:r w:rsidRPr="00594BFB">
              <w:t>0,93</w:t>
            </w:r>
          </w:p>
        </w:tc>
      </w:tr>
      <w:tr w:rsidR="00320337" w:rsidRPr="0032579E" w:rsidTr="00DA1E14">
        <w:trPr>
          <w:tblCellSpacing w:w="15" w:type="dxa"/>
        </w:trPr>
        <w:tc>
          <w:tcPr>
            <w:tcW w:w="0" w:type="auto"/>
            <w:vAlign w:val="center"/>
            <w:hideMark/>
          </w:tcPr>
          <w:p w:rsidR="00320337" w:rsidRPr="00594BFB" w:rsidRDefault="00594BFB">
            <w:r w:rsidRPr="00594BFB">
              <w:t>КПД, %</w:t>
            </w:r>
          </w:p>
        </w:tc>
        <w:tc>
          <w:tcPr>
            <w:tcW w:w="2258" w:type="dxa"/>
            <w:vAlign w:val="center"/>
            <w:hideMark/>
          </w:tcPr>
          <w:p w:rsidR="00320337" w:rsidRPr="00594BFB" w:rsidRDefault="00594BFB" w:rsidP="00DA1E14">
            <w:pPr>
              <w:jc w:val="right"/>
            </w:pPr>
            <w:r w:rsidRPr="00594BFB">
              <w:t>81/72</w:t>
            </w:r>
          </w:p>
        </w:tc>
      </w:tr>
      <w:tr w:rsidR="00320337" w:rsidRPr="0032579E" w:rsidTr="00DA1E14">
        <w:trPr>
          <w:tblCellSpacing w:w="15" w:type="dxa"/>
        </w:trPr>
        <w:tc>
          <w:tcPr>
            <w:tcW w:w="0" w:type="auto"/>
            <w:vAlign w:val="center"/>
            <w:hideMark/>
          </w:tcPr>
          <w:p w:rsidR="00320337" w:rsidRPr="00594BFB" w:rsidRDefault="00594BFB">
            <w:r w:rsidRPr="00594BFB">
              <w:t xml:space="preserve">Температура воды, </w:t>
            </w:r>
            <w:r w:rsidRPr="00594BFB">
              <w:rPr>
                <w:vertAlign w:val="superscript"/>
              </w:rPr>
              <w:t>0</w:t>
            </w:r>
            <w:r w:rsidRPr="00594BFB">
              <w:t>С</w:t>
            </w:r>
          </w:p>
        </w:tc>
        <w:tc>
          <w:tcPr>
            <w:tcW w:w="2258" w:type="dxa"/>
            <w:vAlign w:val="center"/>
            <w:hideMark/>
          </w:tcPr>
          <w:p w:rsidR="00320337" w:rsidRPr="00594BFB" w:rsidRDefault="00320337" w:rsidP="00DA1E14">
            <w:pPr>
              <w:jc w:val="right"/>
            </w:pPr>
          </w:p>
        </w:tc>
      </w:tr>
      <w:tr w:rsidR="00320337" w:rsidRPr="00594BFB" w:rsidTr="00DA1E14">
        <w:trPr>
          <w:tblCellSpacing w:w="15" w:type="dxa"/>
        </w:trPr>
        <w:tc>
          <w:tcPr>
            <w:tcW w:w="0" w:type="auto"/>
            <w:vAlign w:val="center"/>
            <w:hideMark/>
          </w:tcPr>
          <w:p w:rsidR="00320337" w:rsidRPr="00594BFB" w:rsidRDefault="00594BFB">
            <w:r w:rsidRPr="00594BFB">
              <w:t>на входе в котёл, не менее</w:t>
            </w:r>
          </w:p>
        </w:tc>
        <w:tc>
          <w:tcPr>
            <w:tcW w:w="2258" w:type="dxa"/>
            <w:vAlign w:val="center"/>
            <w:hideMark/>
          </w:tcPr>
          <w:p w:rsidR="00320337" w:rsidRPr="00594BFB" w:rsidRDefault="00594BFB" w:rsidP="00DA1E14">
            <w:pPr>
              <w:jc w:val="right"/>
            </w:pPr>
            <w:r w:rsidRPr="00594BFB">
              <w:t>60</w:t>
            </w:r>
          </w:p>
        </w:tc>
      </w:tr>
      <w:tr w:rsidR="00320337" w:rsidRPr="0032579E" w:rsidTr="00DA1E14">
        <w:trPr>
          <w:tblCellSpacing w:w="15" w:type="dxa"/>
        </w:trPr>
        <w:tc>
          <w:tcPr>
            <w:tcW w:w="0" w:type="auto"/>
            <w:vAlign w:val="center"/>
            <w:hideMark/>
          </w:tcPr>
          <w:p w:rsidR="00320337" w:rsidRPr="00594BFB" w:rsidRDefault="00594BFB">
            <w:r w:rsidRPr="00594BFB">
              <w:t>на выходе из котла, не более</w:t>
            </w:r>
          </w:p>
        </w:tc>
        <w:tc>
          <w:tcPr>
            <w:tcW w:w="2258" w:type="dxa"/>
            <w:vAlign w:val="center"/>
            <w:hideMark/>
          </w:tcPr>
          <w:p w:rsidR="00320337" w:rsidRPr="00594BFB" w:rsidRDefault="00594BFB" w:rsidP="00DA1E14">
            <w:pPr>
              <w:jc w:val="right"/>
            </w:pPr>
            <w:r w:rsidRPr="00594BFB">
              <w:t>115</w:t>
            </w:r>
          </w:p>
        </w:tc>
      </w:tr>
      <w:tr w:rsidR="00320337" w:rsidRPr="0032579E" w:rsidTr="00DA1E14">
        <w:trPr>
          <w:tblCellSpacing w:w="15" w:type="dxa"/>
        </w:trPr>
        <w:tc>
          <w:tcPr>
            <w:tcW w:w="0" w:type="auto"/>
            <w:vAlign w:val="center"/>
            <w:hideMark/>
          </w:tcPr>
          <w:p w:rsidR="00320337" w:rsidRPr="00594BFB" w:rsidRDefault="00594BFB" w:rsidP="00594BFB">
            <w:r w:rsidRPr="00594BFB">
              <w:t xml:space="preserve">Рабочее давление, </w:t>
            </w:r>
            <w:proofErr w:type="spellStart"/>
            <w:r w:rsidRPr="00594BFB">
              <w:t>Мпа</w:t>
            </w:r>
            <w:proofErr w:type="spellEnd"/>
            <w:r w:rsidRPr="00594BFB">
              <w:t>, не более</w:t>
            </w:r>
          </w:p>
        </w:tc>
        <w:tc>
          <w:tcPr>
            <w:tcW w:w="2258" w:type="dxa"/>
            <w:vAlign w:val="center"/>
            <w:hideMark/>
          </w:tcPr>
          <w:p w:rsidR="00320337" w:rsidRPr="00594BFB" w:rsidRDefault="00594BFB" w:rsidP="00DA1E14">
            <w:pPr>
              <w:jc w:val="right"/>
            </w:pPr>
            <w:r w:rsidRPr="00594BFB">
              <w:t>0,6</w:t>
            </w:r>
          </w:p>
        </w:tc>
      </w:tr>
      <w:tr w:rsidR="00320337" w:rsidRPr="0032579E" w:rsidTr="00DA1E14">
        <w:trPr>
          <w:tblCellSpacing w:w="15" w:type="dxa"/>
        </w:trPr>
        <w:tc>
          <w:tcPr>
            <w:tcW w:w="0" w:type="auto"/>
            <w:vAlign w:val="center"/>
            <w:hideMark/>
          </w:tcPr>
          <w:p w:rsidR="00320337" w:rsidRPr="00594BFB" w:rsidRDefault="00320337">
            <w:r w:rsidRPr="00594BFB">
              <w:t>Вид топлива</w:t>
            </w:r>
          </w:p>
        </w:tc>
        <w:tc>
          <w:tcPr>
            <w:tcW w:w="2258" w:type="dxa"/>
            <w:vAlign w:val="center"/>
            <w:hideMark/>
          </w:tcPr>
          <w:p w:rsidR="00320337" w:rsidRPr="00594BFB" w:rsidRDefault="00DA1E14" w:rsidP="00DA1E14">
            <w:pPr>
              <w:jc w:val="right"/>
            </w:pPr>
            <w:r>
              <w:t>у</w:t>
            </w:r>
            <w:r w:rsidR="00320337" w:rsidRPr="00594BFB">
              <w:t>голь, дрова</w:t>
            </w:r>
          </w:p>
        </w:tc>
      </w:tr>
      <w:tr w:rsidR="00320337" w:rsidRPr="0032579E" w:rsidTr="00DA1E14">
        <w:trPr>
          <w:tblCellSpacing w:w="15" w:type="dxa"/>
        </w:trPr>
        <w:tc>
          <w:tcPr>
            <w:tcW w:w="0" w:type="auto"/>
            <w:vAlign w:val="center"/>
            <w:hideMark/>
          </w:tcPr>
          <w:p w:rsidR="00320337" w:rsidRPr="00FD6C83" w:rsidRDefault="00FD6C83">
            <w:r w:rsidRPr="00FD6C83">
              <w:t>Номинальный расход воды через котёл, куб.м./ч</w:t>
            </w:r>
          </w:p>
        </w:tc>
        <w:tc>
          <w:tcPr>
            <w:tcW w:w="2258" w:type="dxa"/>
            <w:vAlign w:val="center"/>
            <w:hideMark/>
          </w:tcPr>
          <w:p w:rsidR="00320337" w:rsidRPr="00FD6C83" w:rsidRDefault="00FD6C83" w:rsidP="00DA1E14">
            <w:pPr>
              <w:jc w:val="right"/>
            </w:pPr>
            <w:r w:rsidRPr="00FD6C83">
              <w:t>32</w:t>
            </w:r>
          </w:p>
        </w:tc>
      </w:tr>
      <w:tr w:rsidR="00320337" w:rsidRPr="0032579E" w:rsidTr="00DA1E14">
        <w:trPr>
          <w:tblCellSpacing w:w="15" w:type="dxa"/>
        </w:trPr>
        <w:tc>
          <w:tcPr>
            <w:tcW w:w="0" w:type="auto"/>
            <w:vAlign w:val="center"/>
            <w:hideMark/>
          </w:tcPr>
          <w:p w:rsidR="00320337" w:rsidRPr="00FD6C83" w:rsidRDefault="00320337">
            <w:r w:rsidRPr="00FD6C83">
              <w:t>Расход топлива</w:t>
            </w:r>
            <w:r w:rsidR="00FD6C83" w:rsidRPr="00FD6C83">
              <w:t xml:space="preserve"> при низшей теплоте сгорания 6000 Ккал/кг</w:t>
            </w:r>
            <w:proofErr w:type="gramStart"/>
            <w:r w:rsidR="00FD6C83" w:rsidRPr="00FD6C83">
              <w:t xml:space="preserve"> </w:t>
            </w:r>
            <w:r w:rsidRPr="00FD6C83">
              <w:t>,</w:t>
            </w:r>
            <w:proofErr w:type="gramEnd"/>
            <w:r w:rsidRPr="00FD6C83">
              <w:t xml:space="preserve"> кг/ч</w:t>
            </w:r>
          </w:p>
        </w:tc>
        <w:tc>
          <w:tcPr>
            <w:tcW w:w="2258" w:type="dxa"/>
            <w:vAlign w:val="center"/>
            <w:hideMark/>
          </w:tcPr>
          <w:p w:rsidR="00320337" w:rsidRPr="00FD6C83" w:rsidRDefault="00FD6C83" w:rsidP="00DA1E14">
            <w:pPr>
              <w:jc w:val="right"/>
            </w:pPr>
            <w:r>
              <w:t>165</w:t>
            </w:r>
          </w:p>
        </w:tc>
      </w:tr>
      <w:tr w:rsidR="00320337" w:rsidRPr="0032579E" w:rsidTr="00DA1E14">
        <w:trPr>
          <w:tblCellSpacing w:w="15" w:type="dxa"/>
        </w:trPr>
        <w:tc>
          <w:tcPr>
            <w:tcW w:w="0" w:type="auto"/>
            <w:vAlign w:val="center"/>
            <w:hideMark/>
          </w:tcPr>
          <w:p w:rsidR="00320337" w:rsidRPr="00FD6C83" w:rsidRDefault="00320337" w:rsidP="00FD6C83">
            <w:r w:rsidRPr="00FD6C83">
              <w:t xml:space="preserve">Температура </w:t>
            </w:r>
            <w:r w:rsidR="00FD6C83" w:rsidRPr="00FD6C83">
              <w:t xml:space="preserve">дымовых </w:t>
            </w:r>
            <w:r w:rsidRPr="00FD6C83">
              <w:t>газов</w:t>
            </w:r>
            <w:r w:rsidR="00FD6C83" w:rsidRPr="00FD6C83">
              <w:t xml:space="preserve"> на выходе из котла</w:t>
            </w:r>
            <w:r w:rsidRPr="00FD6C83">
              <w:t>, °C</w:t>
            </w:r>
          </w:p>
        </w:tc>
        <w:tc>
          <w:tcPr>
            <w:tcW w:w="2258" w:type="dxa"/>
            <w:vAlign w:val="center"/>
            <w:hideMark/>
          </w:tcPr>
          <w:p w:rsidR="00320337" w:rsidRPr="00FD6C83" w:rsidRDefault="00FD6C83" w:rsidP="00DA1E14">
            <w:pPr>
              <w:jc w:val="right"/>
            </w:pPr>
            <w:r w:rsidRPr="00FD6C83">
              <w:t>170…250</w:t>
            </w:r>
          </w:p>
        </w:tc>
      </w:tr>
      <w:tr w:rsidR="00320337" w:rsidRPr="0032579E" w:rsidTr="00DA1E14">
        <w:trPr>
          <w:tblCellSpacing w:w="15" w:type="dxa"/>
        </w:trPr>
        <w:tc>
          <w:tcPr>
            <w:tcW w:w="0" w:type="auto"/>
            <w:vAlign w:val="center"/>
            <w:hideMark/>
          </w:tcPr>
          <w:p w:rsidR="00320337" w:rsidRPr="00DA1E14" w:rsidRDefault="00DA1E14" w:rsidP="00FD6C83">
            <w:r w:rsidRPr="00DA1E14">
              <w:t>Объём топочного пространства, куб.</w:t>
            </w:r>
            <w:proofErr w:type="gramStart"/>
            <w:r w:rsidRPr="00DA1E14">
              <w:t>м</w:t>
            </w:r>
            <w:proofErr w:type="gramEnd"/>
            <w:r w:rsidRPr="00DA1E14">
              <w:t>.</w:t>
            </w:r>
          </w:p>
        </w:tc>
        <w:tc>
          <w:tcPr>
            <w:tcW w:w="2258" w:type="dxa"/>
            <w:vAlign w:val="center"/>
            <w:hideMark/>
          </w:tcPr>
          <w:p w:rsidR="00320337" w:rsidRPr="00DA1E14" w:rsidRDefault="00DA1E14" w:rsidP="00DA1E14">
            <w:pPr>
              <w:jc w:val="right"/>
            </w:pPr>
            <w:r w:rsidRPr="00DA1E14">
              <w:t>2,66</w:t>
            </w:r>
          </w:p>
        </w:tc>
      </w:tr>
      <w:tr w:rsidR="00320337" w:rsidRPr="0032579E" w:rsidTr="00DA1E14">
        <w:trPr>
          <w:tblCellSpacing w:w="15" w:type="dxa"/>
        </w:trPr>
        <w:tc>
          <w:tcPr>
            <w:tcW w:w="0" w:type="auto"/>
            <w:vAlign w:val="center"/>
            <w:hideMark/>
          </w:tcPr>
          <w:p w:rsidR="00320337" w:rsidRPr="00FD6C83" w:rsidRDefault="00320337" w:rsidP="00FD6C83">
            <w:r w:rsidRPr="00FD6C83">
              <w:t>Гид</w:t>
            </w:r>
            <w:r w:rsidR="00FD6C83" w:rsidRPr="00FD6C83">
              <w:t>равлическое сопротивление котла</w:t>
            </w:r>
            <w:r w:rsidRPr="00FD6C83">
              <w:t>,</w:t>
            </w:r>
            <w:r w:rsidR="00FD6C83" w:rsidRPr="00FD6C83">
              <w:t xml:space="preserve"> кгс/кв</w:t>
            </w:r>
            <w:proofErr w:type="gramStart"/>
            <w:r w:rsidR="00FD6C83" w:rsidRPr="00FD6C83">
              <w:t>.с</w:t>
            </w:r>
            <w:proofErr w:type="gramEnd"/>
            <w:r w:rsidR="00FD6C83" w:rsidRPr="00FD6C83">
              <w:t>м, не более</w:t>
            </w:r>
          </w:p>
        </w:tc>
        <w:tc>
          <w:tcPr>
            <w:tcW w:w="2258" w:type="dxa"/>
            <w:vAlign w:val="center"/>
            <w:hideMark/>
          </w:tcPr>
          <w:p w:rsidR="00320337" w:rsidRPr="00FD6C83" w:rsidRDefault="00FD6C83" w:rsidP="00DA1E14">
            <w:pPr>
              <w:jc w:val="right"/>
            </w:pPr>
            <w:r w:rsidRPr="00FD6C83">
              <w:t>1,5</w:t>
            </w:r>
          </w:p>
        </w:tc>
      </w:tr>
      <w:tr w:rsidR="00320337" w:rsidRPr="0032579E" w:rsidTr="00DA1E14">
        <w:trPr>
          <w:tblCellSpacing w:w="15" w:type="dxa"/>
        </w:trPr>
        <w:tc>
          <w:tcPr>
            <w:tcW w:w="0" w:type="auto"/>
            <w:vAlign w:val="center"/>
            <w:hideMark/>
          </w:tcPr>
          <w:p w:rsidR="00320337" w:rsidRPr="00FD6C83" w:rsidRDefault="00320337" w:rsidP="00FD6C83">
            <w:r w:rsidRPr="00FD6C83">
              <w:t>Аэродинамическое сопротивление, Па</w:t>
            </w:r>
            <w:r w:rsidR="00FD6C83" w:rsidRPr="00FD6C83">
              <w:t>, не более</w:t>
            </w:r>
          </w:p>
        </w:tc>
        <w:tc>
          <w:tcPr>
            <w:tcW w:w="2258" w:type="dxa"/>
            <w:vAlign w:val="center"/>
            <w:hideMark/>
          </w:tcPr>
          <w:p w:rsidR="00320337" w:rsidRPr="00FD6C83" w:rsidRDefault="00320337" w:rsidP="00DA1E14">
            <w:pPr>
              <w:jc w:val="right"/>
            </w:pPr>
            <w:r w:rsidRPr="00FD6C83">
              <w:t>2</w:t>
            </w:r>
            <w:r w:rsidR="00FD6C83" w:rsidRPr="00FD6C83">
              <w:t>5</w:t>
            </w:r>
            <w:r w:rsidRPr="00FD6C83">
              <w:t>0</w:t>
            </w:r>
          </w:p>
        </w:tc>
      </w:tr>
      <w:tr w:rsidR="00DA1E14" w:rsidRPr="0032579E" w:rsidTr="00DA1E14">
        <w:trPr>
          <w:tblCellSpacing w:w="15" w:type="dxa"/>
        </w:trPr>
        <w:tc>
          <w:tcPr>
            <w:tcW w:w="0" w:type="auto"/>
            <w:vAlign w:val="center"/>
            <w:hideMark/>
          </w:tcPr>
          <w:p w:rsidR="00DA1E14" w:rsidRPr="00FD6C83" w:rsidRDefault="00DA1E14" w:rsidP="00FD6C83"/>
        </w:tc>
        <w:tc>
          <w:tcPr>
            <w:tcW w:w="2258" w:type="dxa"/>
            <w:vAlign w:val="center"/>
            <w:hideMark/>
          </w:tcPr>
          <w:p w:rsidR="00DA1E14" w:rsidRPr="00FD6C83" w:rsidRDefault="00DA1E14" w:rsidP="00DA1E14">
            <w:pPr>
              <w:jc w:val="right"/>
            </w:pPr>
          </w:p>
        </w:tc>
      </w:tr>
      <w:tr w:rsidR="00DA1E14" w:rsidRPr="0032579E" w:rsidTr="00DA1E14">
        <w:trPr>
          <w:tblCellSpacing w:w="15" w:type="dxa"/>
        </w:trPr>
        <w:tc>
          <w:tcPr>
            <w:tcW w:w="0" w:type="auto"/>
            <w:vAlign w:val="center"/>
            <w:hideMark/>
          </w:tcPr>
          <w:p w:rsidR="00DA1E14" w:rsidRPr="00FD6C83" w:rsidRDefault="00DA1E14" w:rsidP="00FD6C83">
            <w:r>
              <w:t>Присоединительные размеры:</w:t>
            </w:r>
          </w:p>
        </w:tc>
        <w:tc>
          <w:tcPr>
            <w:tcW w:w="2258" w:type="dxa"/>
            <w:vAlign w:val="center"/>
            <w:hideMark/>
          </w:tcPr>
          <w:p w:rsidR="00DA1E14" w:rsidRPr="00FD6C83" w:rsidRDefault="00DA1E14" w:rsidP="00DA1E14">
            <w:pPr>
              <w:jc w:val="right"/>
            </w:pPr>
          </w:p>
        </w:tc>
      </w:tr>
      <w:tr w:rsidR="00DA1E14" w:rsidRPr="0032579E" w:rsidTr="00DA1E14">
        <w:trPr>
          <w:tblCellSpacing w:w="15" w:type="dxa"/>
        </w:trPr>
        <w:tc>
          <w:tcPr>
            <w:tcW w:w="0" w:type="auto"/>
            <w:vAlign w:val="center"/>
            <w:hideMark/>
          </w:tcPr>
          <w:p w:rsidR="00DA1E14" w:rsidRDefault="00DA1E14" w:rsidP="00FD6C83">
            <w:r>
              <w:t xml:space="preserve">по водяному тракту, </w:t>
            </w:r>
            <w:proofErr w:type="spellStart"/>
            <w:r>
              <w:t>Ду</w:t>
            </w:r>
            <w:proofErr w:type="spellEnd"/>
          </w:p>
        </w:tc>
        <w:tc>
          <w:tcPr>
            <w:tcW w:w="2258" w:type="dxa"/>
            <w:vAlign w:val="center"/>
            <w:hideMark/>
          </w:tcPr>
          <w:p w:rsidR="00DA1E14" w:rsidRPr="00FD6C83" w:rsidRDefault="00DA1E14" w:rsidP="00DA1E14">
            <w:pPr>
              <w:jc w:val="right"/>
            </w:pPr>
            <w:r>
              <w:t>100</w:t>
            </w:r>
          </w:p>
        </w:tc>
      </w:tr>
      <w:tr w:rsidR="00DA1E14" w:rsidRPr="0032579E" w:rsidTr="00DA1E14">
        <w:trPr>
          <w:tblCellSpacing w:w="15" w:type="dxa"/>
        </w:trPr>
        <w:tc>
          <w:tcPr>
            <w:tcW w:w="0" w:type="auto"/>
            <w:vAlign w:val="center"/>
            <w:hideMark/>
          </w:tcPr>
          <w:p w:rsidR="00DA1E14" w:rsidRDefault="00DA1E14" w:rsidP="00FD6C83">
            <w:r>
              <w:t xml:space="preserve">газохода, </w:t>
            </w:r>
            <w:proofErr w:type="gramStart"/>
            <w:r>
              <w:t>мм</w:t>
            </w:r>
            <w:proofErr w:type="gramEnd"/>
          </w:p>
        </w:tc>
        <w:tc>
          <w:tcPr>
            <w:tcW w:w="2258" w:type="dxa"/>
            <w:vAlign w:val="center"/>
            <w:hideMark/>
          </w:tcPr>
          <w:p w:rsidR="00DA1E14" w:rsidRDefault="00DA1E14" w:rsidP="00DA1E14">
            <w:pPr>
              <w:jc w:val="right"/>
            </w:pPr>
            <w:r>
              <w:t>508х300</w:t>
            </w:r>
          </w:p>
        </w:tc>
      </w:tr>
      <w:tr w:rsidR="00320337" w:rsidTr="00DA1E14">
        <w:trPr>
          <w:tblCellSpacing w:w="15" w:type="dxa"/>
        </w:trPr>
        <w:tc>
          <w:tcPr>
            <w:tcW w:w="0" w:type="auto"/>
            <w:vAlign w:val="center"/>
            <w:hideMark/>
          </w:tcPr>
          <w:p w:rsidR="00320337" w:rsidRPr="00FD6C83" w:rsidRDefault="00320337" w:rsidP="00FD6C83">
            <w:r w:rsidRPr="00FD6C83">
              <w:t>Габаритные размеры кот</w:t>
            </w:r>
            <w:r w:rsidR="00FD6C83" w:rsidRPr="00FD6C83">
              <w:t>ла по обмуровке</w:t>
            </w:r>
            <w:r w:rsidRPr="00FD6C83">
              <w:t>, длина</w:t>
            </w:r>
            <w:r w:rsidR="00FD6C83" w:rsidRPr="00FD6C83">
              <w:t>/</w:t>
            </w:r>
            <w:r w:rsidRPr="00FD6C83">
              <w:t>ширина</w:t>
            </w:r>
            <w:r w:rsidR="00FD6C83" w:rsidRPr="00FD6C83">
              <w:t>/</w:t>
            </w:r>
            <w:r w:rsidRPr="00FD6C83">
              <w:t xml:space="preserve">высота, </w:t>
            </w:r>
            <w:proofErr w:type="gramStart"/>
            <w:r w:rsidRPr="00FD6C83">
              <w:t>мм</w:t>
            </w:r>
            <w:proofErr w:type="gramEnd"/>
          </w:p>
        </w:tc>
        <w:tc>
          <w:tcPr>
            <w:tcW w:w="2258" w:type="dxa"/>
            <w:vAlign w:val="center"/>
            <w:hideMark/>
          </w:tcPr>
          <w:p w:rsidR="00320337" w:rsidRDefault="00FD6C83" w:rsidP="00DA1E14">
            <w:pPr>
              <w:jc w:val="right"/>
            </w:pPr>
            <w:r w:rsidRPr="00FD6C83">
              <w:t>2840/2020/257</w:t>
            </w:r>
            <w:r w:rsidR="00320337" w:rsidRPr="00FD6C83">
              <w:t>0</w:t>
            </w:r>
          </w:p>
        </w:tc>
      </w:tr>
      <w:tr w:rsidR="00DA1E14" w:rsidTr="00DA1E14">
        <w:trPr>
          <w:tblCellSpacing w:w="15" w:type="dxa"/>
        </w:trPr>
        <w:tc>
          <w:tcPr>
            <w:tcW w:w="0" w:type="auto"/>
            <w:vAlign w:val="center"/>
            <w:hideMark/>
          </w:tcPr>
          <w:p w:rsidR="00DA1E14" w:rsidRPr="00FD6C83" w:rsidRDefault="00DA1E14" w:rsidP="00FD6C83"/>
        </w:tc>
        <w:tc>
          <w:tcPr>
            <w:tcW w:w="2258" w:type="dxa"/>
            <w:vAlign w:val="center"/>
            <w:hideMark/>
          </w:tcPr>
          <w:p w:rsidR="00DA1E14" w:rsidRPr="00FD6C83" w:rsidRDefault="00DA1E14" w:rsidP="00DA1E14">
            <w:pPr>
              <w:jc w:val="right"/>
            </w:pPr>
          </w:p>
        </w:tc>
      </w:tr>
      <w:tr w:rsidR="00DA1E14" w:rsidRPr="0032579E" w:rsidTr="00DA1E14">
        <w:trPr>
          <w:tblCellSpacing w:w="15" w:type="dxa"/>
        </w:trPr>
        <w:tc>
          <w:tcPr>
            <w:tcW w:w="0" w:type="auto"/>
            <w:vAlign w:val="center"/>
            <w:hideMark/>
          </w:tcPr>
          <w:p w:rsidR="00DA1E14" w:rsidRPr="00DA1E14" w:rsidRDefault="00DA1E14" w:rsidP="003C50B9">
            <w:r w:rsidRPr="00DA1E14">
              <w:t xml:space="preserve">Масса котла без воды, </w:t>
            </w:r>
            <w:proofErr w:type="gramStart"/>
            <w:r w:rsidRPr="00DA1E14">
              <w:t>кг</w:t>
            </w:r>
            <w:proofErr w:type="gramEnd"/>
          </w:p>
        </w:tc>
        <w:tc>
          <w:tcPr>
            <w:tcW w:w="2258" w:type="dxa"/>
            <w:vAlign w:val="center"/>
            <w:hideMark/>
          </w:tcPr>
          <w:p w:rsidR="00DA1E14" w:rsidRPr="00DA1E14" w:rsidRDefault="00DA1E14" w:rsidP="00DA1E14">
            <w:pPr>
              <w:jc w:val="right"/>
            </w:pPr>
            <w:r w:rsidRPr="00DA1E14">
              <w:t>4720</w:t>
            </w:r>
          </w:p>
        </w:tc>
      </w:tr>
      <w:tr w:rsidR="00DA1E14" w:rsidRPr="0032579E" w:rsidTr="00DA1E14">
        <w:trPr>
          <w:tblCellSpacing w:w="15" w:type="dxa"/>
        </w:trPr>
        <w:tc>
          <w:tcPr>
            <w:tcW w:w="0" w:type="auto"/>
            <w:vAlign w:val="center"/>
            <w:hideMark/>
          </w:tcPr>
          <w:p w:rsidR="00DA1E14" w:rsidRPr="00DA1E14" w:rsidRDefault="00DA1E14" w:rsidP="003C50B9"/>
        </w:tc>
        <w:tc>
          <w:tcPr>
            <w:tcW w:w="2258" w:type="dxa"/>
            <w:vAlign w:val="center"/>
            <w:hideMark/>
          </w:tcPr>
          <w:p w:rsidR="00DA1E14" w:rsidRPr="00DA1E14" w:rsidRDefault="00DA1E14" w:rsidP="00DA1E14">
            <w:pPr>
              <w:jc w:val="right"/>
            </w:pPr>
          </w:p>
        </w:tc>
      </w:tr>
      <w:tr w:rsidR="0032579E" w:rsidTr="00DA1E14">
        <w:trPr>
          <w:tblCellSpacing w:w="15" w:type="dxa"/>
        </w:trPr>
        <w:tc>
          <w:tcPr>
            <w:tcW w:w="0" w:type="auto"/>
            <w:vAlign w:val="center"/>
            <w:hideMark/>
          </w:tcPr>
          <w:p w:rsidR="0032579E" w:rsidRPr="0032579E" w:rsidRDefault="0032579E">
            <w:pPr>
              <w:rPr>
                <w:highlight w:val="yellow"/>
              </w:rPr>
            </w:pPr>
          </w:p>
        </w:tc>
        <w:tc>
          <w:tcPr>
            <w:tcW w:w="2258" w:type="dxa"/>
            <w:vAlign w:val="center"/>
            <w:hideMark/>
          </w:tcPr>
          <w:p w:rsidR="0032579E" w:rsidRPr="0032579E" w:rsidRDefault="0032579E">
            <w:pPr>
              <w:rPr>
                <w:highlight w:val="yellow"/>
              </w:rPr>
            </w:pPr>
          </w:p>
        </w:tc>
      </w:tr>
    </w:tbl>
    <w:p w:rsidR="00380B17" w:rsidRDefault="00380B17" w:rsidP="00D37FFD">
      <w:pPr>
        <w:pStyle w:val="3"/>
        <w:numPr>
          <w:ilvl w:val="1"/>
          <w:numId w:val="35"/>
        </w:numPr>
        <w:spacing w:before="0" w:after="0" w:line="240" w:lineRule="auto"/>
        <w:ind w:left="0" w:firstLine="0"/>
        <w:jc w:val="both"/>
      </w:pPr>
      <w:bookmarkStart w:id="42" w:name="_Toc402445186"/>
      <w:r w:rsidRPr="004F5A37">
        <w:t>Параметры установленной и располагаемой тепловой мощности</w:t>
      </w:r>
      <w:r>
        <w:t>, ограничения тепловой мощности</w:t>
      </w:r>
      <w:r w:rsidRPr="004F5A37">
        <w:t xml:space="preserve">. Объем потребления тепловой мощности </w:t>
      </w:r>
      <w:r>
        <w:t xml:space="preserve">и теплоносителя </w:t>
      </w:r>
      <w:r w:rsidRPr="004F5A37">
        <w:t>на собственные и хозяйственные нужды, параметры тепловой мощности нетто.</w:t>
      </w:r>
      <w:bookmarkEnd w:id="42"/>
    </w:p>
    <w:p w:rsidR="00AE6C41" w:rsidRPr="00AE6C41" w:rsidRDefault="00AE6C41" w:rsidP="0032579E">
      <w:pPr>
        <w:ind w:firstLine="709"/>
      </w:pPr>
    </w:p>
    <w:p w:rsidR="00380B17" w:rsidRPr="00B9474E" w:rsidRDefault="00380B17" w:rsidP="0032579E">
      <w:pPr>
        <w:pStyle w:val="21"/>
        <w:rPr>
          <w:b w:val="0"/>
        </w:rPr>
      </w:pPr>
      <w:r w:rsidRPr="00B9474E">
        <w:rPr>
          <w:b w:val="0"/>
        </w:rPr>
        <w:t xml:space="preserve">Установленная мощность источника тепловой энергии - сумма номинальных тепловых мощностей всего принятого по акту ввода в </w:t>
      </w:r>
      <w:r w:rsidRPr="00B9474E">
        <w:rPr>
          <w:b w:val="0"/>
        </w:rPr>
        <w:lastRenderedPageBreak/>
        <w:t>эксплуатацию оборудования, предназначенного для отпуска тепловой энергии потребителям на собственные и хозяйственные нужды.</w:t>
      </w:r>
    </w:p>
    <w:p w:rsidR="00380B17" w:rsidRPr="00B9474E" w:rsidRDefault="00380B17" w:rsidP="0032579E">
      <w:pPr>
        <w:pStyle w:val="21"/>
        <w:rPr>
          <w:b w:val="0"/>
        </w:rPr>
      </w:pPr>
      <w:proofErr w:type="gramStart"/>
      <w:r w:rsidRPr="00B9474E">
        <w:rPr>
          <w:b w:val="0"/>
        </w:rPr>
        <w:t xml:space="preserve">Располагаемая мощность источника тепловой энергии - 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w:t>
      </w:r>
      <w:r w:rsidRPr="000B0DDA">
        <w:rPr>
          <w:b w:val="0"/>
        </w:rPr>
        <w:t>мощности оборудования в результате эксплуатации на продленном техническом ресурсе.</w:t>
      </w:r>
      <w:proofErr w:type="gramEnd"/>
    </w:p>
    <w:p w:rsidR="00380B17" w:rsidRDefault="00380B17" w:rsidP="0032579E">
      <w:pPr>
        <w:pStyle w:val="21"/>
        <w:rPr>
          <w:b w:val="0"/>
        </w:rPr>
      </w:pPr>
      <w:r w:rsidRPr="00B9474E">
        <w:rPr>
          <w:b w:val="0"/>
        </w:rPr>
        <w:t>Мощность источника тепловой энергии нетто - величина, равная располагаемой мощности источника тепловой энергии за вычетом тепловой нагрузки на собственные и хозяйственные нужды.</w:t>
      </w:r>
    </w:p>
    <w:p w:rsidR="00380B17" w:rsidRPr="00B9474E" w:rsidRDefault="00380B17" w:rsidP="0032579E">
      <w:pPr>
        <w:pStyle w:val="21"/>
        <w:rPr>
          <w:b w:val="0"/>
        </w:rPr>
      </w:pPr>
      <w:proofErr w:type="gramStart"/>
      <w:r w:rsidRPr="00B9474E">
        <w:rPr>
          <w:b w:val="0"/>
        </w:rPr>
        <w:t>Оценка тепловых мощностей источника тепловой энергии</w:t>
      </w:r>
      <w:r w:rsidR="009540F9">
        <w:rPr>
          <w:b w:val="0"/>
        </w:rPr>
        <w:t xml:space="preserve"> п</w:t>
      </w:r>
      <w:r w:rsidR="000F4212">
        <w:rPr>
          <w:b w:val="0"/>
        </w:rPr>
        <w:t>р</w:t>
      </w:r>
      <w:r w:rsidR="009540F9">
        <w:rPr>
          <w:b w:val="0"/>
        </w:rPr>
        <w:t xml:space="preserve">иведены в таблице </w:t>
      </w:r>
      <w:r w:rsidR="002E2823">
        <w:rPr>
          <w:b w:val="0"/>
        </w:rPr>
        <w:t>16</w:t>
      </w:r>
      <w:r w:rsidRPr="00B9474E">
        <w:rPr>
          <w:b w:val="0"/>
        </w:rPr>
        <w:t>.</w:t>
      </w:r>
      <w:proofErr w:type="gramEnd"/>
    </w:p>
    <w:p w:rsidR="00380B17" w:rsidRPr="0032579E" w:rsidRDefault="00380B17" w:rsidP="00380B17">
      <w:pPr>
        <w:pStyle w:val="af0"/>
        <w:keepNext/>
        <w:spacing w:after="120"/>
        <w:jc w:val="right"/>
        <w:rPr>
          <w:color w:val="auto"/>
          <w:sz w:val="28"/>
          <w:szCs w:val="28"/>
        </w:rPr>
      </w:pPr>
      <w:r w:rsidRPr="0032579E">
        <w:rPr>
          <w:color w:val="auto"/>
          <w:sz w:val="28"/>
          <w:szCs w:val="28"/>
        </w:rPr>
        <w:t xml:space="preserve">Таблица </w:t>
      </w:r>
      <w:r w:rsidR="002E2823" w:rsidRPr="0032579E">
        <w:rPr>
          <w:color w:val="auto"/>
          <w:sz w:val="28"/>
          <w:szCs w:val="28"/>
        </w:rPr>
        <w:t>16</w:t>
      </w:r>
    </w:p>
    <w:tbl>
      <w:tblPr>
        <w:tblW w:w="5000" w:type="pct"/>
        <w:jc w:val="center"/>
        <w:tblLook w:val="04A0"/>
      </w:tblPr>
      <w:tblGrid>
        <w:gridCol w:w="2410"/>
        <w:gridCol w:w="2387"/>
        <w:gridCol w:w="2387"/>
        <w:gridCol w:w="2387"/>
      </w:tblGrid>
      <w:tr w:rsidR="00380B17" w:rsidRPr="00A62455" w:rsidTr="00010915">
        <w:trPr>
          <w:trHeight w:val="907"/>
          <w:jc w:val="center"/>
        </w:trPr>
        <w:tc>
          <w:tcPr>
            <w:tcW w:w="12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0B17" w:rsidRPr="00A62455" w:rsidRDefault="00380B17" w:rsidP="00010915">
            <w:pPr>
              <w:jc w:val="center"/>
            </w:pPr>
            <w:r w:rsidRPr="00A62455">
              <w:t>Установленная мощность источника, Гкал/ч</w:t>
            </w:r>
            <w:r>
              <w:t>ас</w:t>
            </w:r>
          </w:p>
        </w:tc>
        <w:tc>
          <w:tcPr>
            <w:tcW w:w="1247" w:type="pct"/>
            <w:tcBorders>
              <w:top w:val="single" w:sz="4" w:space="0" w:color="auto"/>
              <w:left w:val="nil"/>
              <w:bottom w:val="single" w:sz="4" w:space="0" w:color="auto"/>
              <w:right w:val="single" w:sz="4" w:space="0" w:color="auto"/>
            </w:tcBorders>
            <w:shd w:val="clear" w:color="auto" w:fill="auto"/>
            <w:vAlign w:val="center"/>
            <w:hideMark/>
          </w:tcPr>
          <w:p w:rsidR="00380B17" w:rsidRPr="00A62455" w:rsidRDefault="00380B17" w:rsidP="00010915">
            <w:pPr>
              <w:jc w:val="center"/>
            </w:pPr>
            <w:r w:rsidRPr="00A62455">
              <w:t>Располагаемая мощность источника, Гкал/час</w:t>
            </w:r>
          </w:p>
        </w:tc>
        <w:tc>
          <w:tcPr>
            <w:tcW w:w="1247" w:type="pct"/>
            <w:tcBorders>
              <w:top w:val="single" w:sz="4" w:space="0" w:color="auto"/>
              <w:left w:val="nil"/>
              <w:bottom w:val="single" w:sz="4" w:space="0" w:color="auto"/>
              <w:right w:val="single" w:sz="4" w:space="0" w:color="auto"/>
            </w:tcBorders>
            <w:shd w:val="clear" w:color="auto" w:fill="auto"/>
            <w:vAlign w:val="center"/>
            <w:hideMark/>
          </w:tcPr>
          <w:p w:rsidR="00380B17" w:rsidRPr="00A62455" w:rsidRDefault="00380B17" w:rsidP="00010915">
            <w:pPr>
              <w:jc w:val="center"/>
            </w:pPr>
            <w:r w:rsidRPr="00A62455">
              <w:t>Нетто мощность источника, Гкал/час</w:t>
            </w:r>
          </w:p>
        </w:tc>
        <w:tc>
          <w:tcPr>
            <w:tcW w:w="1247" w:type="pct"/>
            <w:tcBorders>
              <w:top w:val="single" w:sz="4" w:space="0" w:color="auto"/>
              <w:left w:val="nil"/>
              <w:bottom w:val="single" w:sz="4" w:space="0" w:color="auto"/>
              <w:right w:val="single" w:sz="4" w:space="0" w:color="auto"/>
            </w:tcBorders>
            <w:shd w:val="clear" w:color="auto" w:fill="auto"/>
            <w:vAlign w:val="center"/>
            <w:hideMark/>
          </w:tcPr>
          <w:p w:rsidR="00380B17" w:rsidRPr="00A62455" w:rsidRDefault="00380B17" w:rsidP="00010915">
            <w:pPr>
              <w:jc w:val="center"/>
            </w:pPr>
            <w:r w:rsidRPr="00A62455">
              <w:t>Собственные и хозяйственные нужды, Гкал/час</w:t>
            </w:r>
          </w:p>
        </w:tc>
      </w:tr>
      <w:tr w:rsidR="00380B17" w:rsidRPr="00A62455" w:rsidTr="002E2823">
        <w:trPr>
          <w:trHeight w:val="355"/>
          <w:jc w:val="center"/>
        </w:trPr>
        <w:tc>
          <w:tcPr>
            <w:tcW w:w="1259" w:type="pct"/>
            <w:tcBorders>
              <w:top w:val="nil"/>
              <w:left w:val="single" w:sz="4" w:space="0" w:color="auto"/>
              <w:bottom w:val="single" w:sz="4" w:space="0" w:color="auto"/>
              <w:right w:val="single" w:sz="4" w:space="0" w:color="auto"/>
            </w:tcBorders>
            <w:shd w:val="clear" w:color="auto" w:fill="auto"/>
            <w:vAlign w:val="center"/>
            <w:hideMark/>
          </w:tcPr>
          <w:p w:rsidR="00380B17" w:rsidRPr="005173F6" w:rsidRDefault="005173F6" w:rsidP="00010915">
            <w:pPr>
              <w:jc w:val="center"/>
            </w:pPr>
            <w:r w:rsidRPr="005173F6">
              <w:t>1,</w:t>
            </w:r>
            <w:r w:rsidR="00E245A5">
              <w:t>8</w:t>
            </w:r>
          </w:p>
        </w:tc>
        <w:tc>
          <w:tcPr>
            <w:tcW w:w="1247" w:type="pct"/>
            <w:tcBorders>
              <w:top w:val="nil"/>
              <w:left w:val="nil"/>
              <w:bottom w:val="single" w:sz="4" w:space="0" w:color="auto"/>
              <w:right w:val="single" w:sz="4" w:space="0" w:color="auto"/>
            </w:tcBorders>
            <w:shd w:val="clear" w:color="auto" w:fill="auto"/>
            <w:vAlign w:val="center"/>
            <w:hideMark/>
          </w:tcPr>
          <w:p w:rsidR="00380B17" w:rsidRPr="005173F6" w:rsidRDefault="005173F6" w:rsidP="00010915">
            <w:pPr>
              <w:jc w:val="center"/>
            </w:pPr>
            <w:r w:rsidRPr="005173F6">
              <w:t>1,</w:t>
            </w:r>
            <w:r w:rsidR="00E245A5">
              <w:t>8</w:t>
            </w:r>
          </w:p>
        </w:tc>
        <w:tc>
          <w:tcPr>
            <w:tcW w:w="1247" w:type="pct"/>
            <w:tcBorders>
              <w:top w:val="nil"/>
              <w:left w:val="nil"/>
              <w:bottom w:val="single" w:sz="4" w:space="0" w:color="auto"/>
              <w:right w:val="single" w:sz="4" w:space="0" w:color="auto"/>
            </w:tcBorders>
            <w:shd w:val="clear" w:color="auto" w:fill="auto"/>
            <w:vAlign w:val="center"/>
            <w:hideMark/>
          </w:tcPr>
          <w:p w:rsidR="00380B17" w:rsidRPr="005173F6" w:rsidRDefault="005173F6" w:rsidP="00010915">
            <w:pPr>
              <w:jc w:val="center"/>
            </w:pPr>
            <w:r w:rsidRPr="005173F6">
              <w:t>1,</w:t>
            </w:r>
            <w:r w:rsidR="00E245A5">
              <w:t>6</w:t>
            </w:r>
          </w:p>
        </w:tc>
        <w:tc>
          <w:tcPr>
            <w:tcW w:w="1247" w:type="pct"/>
            <w:tcBorders>
              <w:top w:val="nil"/>
              <w:left w:val="nil"/>
              <w:bottom w:val="single" w:sz="4" w:space="0" w:color="auto"/>
              <w:right w:val="single" w:sz="4" w:space="0" w:color="auto"/>
            </w:tcBorders>
            <w:shd w:val="clear" w:color="auto" w:fill="auto"/>
            <w:vAlign w:val="center"/>
            <w:hideMark/>
          </w:tcPr>
          <w:p w:rsidR="00380B17" w:rsidRPr="00B47748" w:rsidRDefault="005173F6" w:rsidP="002E2823">
            <w:pPr>
              <w:jc w:val="center"/>
            </w:pPr>
            <w:r w:rsidRPr="005173F6">
              <w:t>0,</w:t>
            </w:r>
            <w:r w:rsidR="00380B17" w:rsidRPr="005173F6">
              <w:t>1</w:t>
            </w:r>
          </w:p>
        </w:tc>
      </w:tr>
    </w:tbl>
    <w:p w:rsidR="00320337" w:rsidRPr="00914CA0" w:rsidRDefault="00B47748" w:rsidP="00914CA0">
      <w:pPr>
        <w:pStyle w:val="a9"/>
        <w:numPr>
          <w:ilvl w:val="1"/>
          <w:numId w:val="35"/>
        </w:numPr>
        <w:ind w:left="0" w:firstLine="0"/>
        <w:rPr>
          <w:b/>
          <w:szCs w:val="28"/>
        </w:rPr>
      </w:pPr>
      <w:r w:rsidRPr="00914CA0">
        <w:rPr>
          <w:b/>
          <w:szCs w:val="28"/>
        </w:rPr>
        <w:t>О</w:t>
      </w:r>
      <w:r w:rsidR="00380B17" w:rsidRPr="00914CA0">
        <w:rPr>
          <w:b/>
          <w:szCs w:val="28"/>
        </w:rPr>
        <w:t>граничения тепловой мощности и параметры располагаемой тепловой мощности.</w:t>
      </w:r>
    </w:p>
    <w:p w:rsidR="00133C02" w:rsidRPr="00F72178" w:rsidRDefault="00133C02" w:rsidP="0032579E">
      <w:pPr>
        <w:pStyle w:val="23"/>
        <w:tabs>
          <w:tab w:val="left" w:pos="0"/>
        </w:tabs>
        <w:spacing w:before="0" w:after="0"/>
        <w:ind w:firstLine="709"/>
        <w:rPr>
          <w:spacing w:val="0"/>
          <w:szCs w:val="24"/>
        </w:rPr>
      </w:pPr>
      <w:r w:rsidRPr="00F72178">
        <w:rPr>
          <w:spacing w:val="0"/>
          <w:szCs w:val="24"/>
        </w:rPr>
        <w:t>Существующих и перспективных технических ограничений на использование установленной тепловой мощности не установлено.</w:t>
      </w:r>
    </w:p>
    <w:p w:rsidR="00380B17" w:rsidRDefault="00380B17" w:rsidP="0032579E">
      <w:pPr>
        <w:pStyle w:val="a9"/>
        <w:spacing w:before="0" w:after="0"/>
        <w:ind w:firstLine="709"/>
        <w:rPr>
          <w:szCs w:val="28"/>
        </w:rPr>
      </w:pPr>
      <w:r>
        <w:rPr>
          <w:szCs w:val="28"/>
        </w:rPr>
        <w:t xml:space="preserve">Располагаемая тепловая мощность котельной д. </w:t>
      </w:r>
      <w:proofErr w:type="spellStart"/>
      <w:r w:rsidR="0032579E">
        <w:rPr>
          <w:szCs w:val="28"/>
        </w:rPr>
        <w:t>Шипуновская</w:t>
      </w:r>
      <w:proofErr w:type="spellEnd"/>
      <w:r>
        <w:rPr>
          <w:szCs w:val="28"/>
        </w:rPr>
        <w:t xml:space="preserve"> </w:t>
      </w:r>
      <w:r w:rsidR="005173F6">
        <w:rPr>
          <w:szCs w:val="28"/>
        </w:rPr>
        <w:t>–</w:t>
      </w:r>
      <w:r w:rsidR="0032579E">
        <w:rPr>
          <w:szCs w:val="28"/>
        </w:rPr>
        <w:t xml:space="preserve"> </w:t>
      </w:r>
      <w:r w:rsidR="00E245A5">
        <w:rPr>
          <w:szCs w:val="28"/>
        </w:rPr>
        <w:t>1,8</w:t>
      </w:r>
      <w:r w:rsidR="005173F6">
        <w:rPr>
          <w:szCs w:val="28"/>
        </w:rPr>
        <w:t xml:space="preserve"> </w:t>
      </w:r>
      <w:r>
        <w:rPr>
          <w:szCs w:val="28"/>
        </w:rPr>
        <w:t>Гкал/</w:t>
      </w:r>
      <w:proofErr w:type="gramStart"/>
      <w:r>
        <w:rPr>
          <w:szCs w:val="28"/>
        </w:rPr>
        <w:t>ч</w:t>
      </w:r>
      <w:proofErr w:type="gramEnd"/>
      <w:r>
        <w:rPr>
          <w:szCs w:val="28"/>
        </w:rPr>
        <w:t>.</w:t>
      </w:r>
    </w:p>
    <w:p w:rsidR="00380B17" w:rsidRPr="00133C02" w:rsidRDefault="00380B17" w:rsidP="00914CA0">
      <w:pPr>
        <w:pStyle w:val="a9"/>
        <w:numPr>
          <w:ilvl w:val="1"/>
          <w:numId w:val="35"/>
        </w:numPr>
        <w:ind w:left="0" w:firstLine="0"/>
        <w:rPr>
          <w:b/>
          <w:szCs w:val="28"/>
        </w:rPr>
      </w:pPr>
      <w:r w:rsidRPr="00133C02">
        <w:rPr>
          <w:b/>
          <w:szCs w:val="28"/>
        </w:rPr>
        <w:t>Объем потребления тепловой энергии (мощности) и теплоносителя на собственные и хозяйственные нужды и параметры тепловой мощности нетто.</w:t>
      </w:r>
    </w:p>
    <w:p w:rsidR="00380B17" w:rsidRDefault="00380B17" w:rsidP="00133C02">
      <w:pPr>
        <w:pStyle w:val="a9"/>
        <w:ind w:firstLine="708"/>
        <w:rPr>
          <w:szCs w:val="28"/>
        </w:rPr>
      </w:pPr>
      <w:r w:rsidRPr="00133C02">
        <w:rPr>
          <w:szCs w:val="28"/>
        </w:rPr>
        <w:t xml:space="preserve">Расход тепловой энергии на собственные нужды котельной </w:t>
      </w:r>
      <w:r w:rsidRPr="005173F6">
        <w:rPr>
          <w:szCs w:val="28"/>
        </w:rPr>
        <w:t xml:space="preserve">– </w:t>
      </w:r>
      <w:r w:rsidR="005173F6" w:rsidRPr="005173F6">
        <w:rPr>
          <w:szCs w:val="28"/>
        </w:rPr>
        <w:t>0,</w:t>
      </w:r>
      <w:r w:rsidR="005173F6">
        <w:rPr>
          <w:szCs w:val="28"/>
        </w:rPr>
        <w:t>1</w:t>
      </w:r>
      <w:r w:rsidRPr="00133C02">
        <w:rPr>
          <w:szCs w:val="28"/>
        </w:rPr>
        <w:t xml:space="preserve"> Гкал/</w:t>
      </w:r>
      <w:proofErr w:type="gramStart"/>
      <w:r w:rsidRPr="00133C02">
        <w:rPr>
          <w:szCs w:val="28"/>
        </w:rPr>
        <w:t>ч</w:t>
      </w:r>
      <w:proofErr w:type="gramEnd"/>
      <w:r w:rsidRPr="00133C02">
        <w:rPr>
          <w:szCs w:val="28"/>
        </w:rPr>
        <w:t>,</w:t>
      </w:r>
      <w:r>
        <w:rPr>
          <w:szCs w:val="28"/>
        </w:rPr>
        <w:t xml:space="preserve"> </w:t>
      </w:r>
      <w:r w:rsidRPr="00133C02">
        <w:rPr>
          <w:szCs w:val="28"/>
        </w:rPr>
        <w:t xml:space="preserve">параметры тепловой мощности нетто – </w:t>
      </w:r>
      <w:r w:rsidR="005173F6">
        <w:rPr>
          <w:szCs w:val="28"/>
        </w:rPr>
        <w:t>1,</w:t>
      </w:r>
      <w:r w:rsidR="00E245A5">
        <w:rPr>
          <w:szCs w:val="28"/>
        </w:rPr>
        <w:t>6</w:t>
      </w:r>
      <w:r w:rsidR="005173F6">
        <w:rPr>
          <w:szCs w:val="28"/>
        </w:rPr>
        <w:t xml:space="preserve"> </w:t>
      </w:r>
      <w:r w:rsidRPr="00133C02">
        <w:rPr>
          <w:szCs w:val="28"/>
        </w:rPr>
        <w:t>Гкал/ч.</w:t>
      </w:r>
    </w:p>
    <w:p w:rsidR="001C46FA" w:rsidRDefault="001C46FA" w:rsidP="00914CA0">
      <w:pPr>
        <w:pStyle w:val="3"/>
        <w:numPr>
          <w:ilvl w:val="1"/>
          <w:numId w:val="35"/>
        </w:numPr>
        <w:spacing w:before="0" w:after="0" w:line="240" w:lineRule="auto"/>
        <w:ind w:left="0" w:firstLine="0"/>
        <w:jc w:val="both"/>
      </w:pPr>
      <w:bookmarkStart w:id="43" w:name="_Toc402445187"/>
      <w:r w:rsidRPr="004F5A37">
        <w:t>Срок ввода в эксплуатацию теплофикационного оборудования, год последнего освидетельствования при допуске к эксплуатации после ремонтов, год продления ресурса и мероприятия по продлению ресурса.</w:t>
      </w:r>
      <w:bookmarkEnd w:id="43"/>
    </w:p>
    <w:p w:rsidR="0032579E" w:rsidRPr="0032579E" w:rsidRDefault="0032579E" w:rsidP="0032579E"/>
    <w:p w:rsidR="001C46FA" w:rsidRPr="0032579E" w:rsidRDefault="00133C02" w:rsidP="00133C02">
      <w:pPr>
        <w:pStyle w:val="af0"/>
        <w:keepNext/>
        <w:spacing w:after="0"/>
        <w:jc w:val="right"/>
        <w:rPr>
          <w:color w:val="auto"/>
          <w:sz w:val="28"/>
          <w:szCs w:val="28"/>
        </w:rPr>
      </w:pPr>
      <w:r w:rsidRPr="0032579E">
        <w:rPr>
          <w:color w:val="auto"/>
          <w:sz w:val="28"/>
          <w:szCs w:val="28"/>
        </w:rPr>
        <w:t>Таблица 17</w:t>
      </w:r>
    </w:p>
    <w:tbl>
      <w:tblPr>
        <w:tblW w:w="10031" w:type="dxa"/>
        <w:tblLayout w:type="fixed"/>
        <w:tblLook w:val="04A0"/>
      </w:tblPr>
      <w:tblGrid>
        <w:gridCol w:w="1838"/>
        <w:gridCol w:w="1665"/>
        <w:gridCol w:w="1653"/>
        <w:gridCol w:w="1648"/>
        <w:gridCol w:w="1546"/>
        <w:gridCol w:w="1681"/>
      </w:tblGrid>
      <w:tr w:rsidR="001C46FA" w:rsidRPr="00557830" w:rsidTr="005173F6">
        <w:trPr>
          <w:trHeight w:val="1005"/>
        </w:trPr>
        <w:tc>
          <w:tcPr>
            <w:tcW w:w="1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C46FA" w:rsidRPr="00557830" w:rsidRDefault="001C46FA" w:rsidP="00010915">
            <w:pPr>
              <w:jc w:val="center"/>
            </w:pPr>
            <w:r w:rsidRPr="00557830">
              <w:t xml:space="preserve">Марка </w:t>
            </w:r>
            <w:r>
              <w:t xml:space="preserve">установленного в котельной </w:t>
            </w:r>
            <w:proofErr w:type="spellStart"/>
            <w:r>
              <w:t>котлоагрегата</w:t>
            </w:r>
            <w:proofErr w:type="spellEnd"/>
          </w:p>
        </w:tc>
        <w:tc>
          <w:tcPr>
            <w:tcW w:w="1665" w:type="dxa"/>
            <w:tcBorders>
              <w:top w:val="single" w:sz="4" w:space="0" w:color="auto"/>
              <w:left w:val="nil"/>
              <w:bottom w:val="single" w:sz="4" w:space="0" w:color="auto"/>
              <w:right w:val="single" w:sz="4" w:space="0" w:color="auto"/>
            </w:tcBorders>
            <w:shd w:val="clear" w:color="000000" w:fill="FFFFFF"/>
            <w:vAlign w:val="center"/>
            <w:hideMark/>
          </w:tcPr>
          <w:p w:rsidR="001C46FA" w:rsidRPr="00557830" w:rsidRDefault="001C46FA" w:rsidP="00010915">
            <w:pPr>
              <w:jc w:val="center"/>
            </w:pPr>
            <w:r w:rsidRPr="00557830">
              <w:t>Год ввода в эксплуатацию оборудования</w:t>
            </w:r>
          </w:p>
        </w:tc>
        <w:tc>
          <w:tcPr>
            <w:tcW w:w="1653" w:type="dxa"/>
            <w:tcBorders>
              <w:top w:val="single" w:sz="4" w:space="0" w:color="auto"/>
              <w:left w:val="nil"/>
              <w:bottom w:val="single" w:sz="4" w:space="0" w:color="auto"/>
              <w:right w:val="single" w:sz="4" w:space="0" w:color="auto"/>
            </w:tcBorders>
            <w:shd w:val="clear" w:color="000000" w:fill="FFFFFF"/>
            <w:vAlign w:val="center"/>
            <w:hideMark/>
          </w:tcPr>
          <w:p w:rsidR="001C46FA" w:rsidRPr="00557830" w:rsidRDefault="001C46FA" w:rsidP="00010915">
            <w:pPr>
              <w:jc w:val="center"/>
            </w:pPr>
            <w:r w:rsidRPr="00557830">
              <w:t>Нормативный срок службы оборудования (в соответствии с паспортом)</w:t>
            </w:r>
          </w:p>
        </w:tc>
        <w:tc>
          <w:tcPr>
            <w:tcW w:w="1648" w:type="dxa"/>
            <w:tcBorders>
              <w:top w:val="single" w:sz="4" w:space="0" w:color="auto"/>
              <w:left w:val="nil"/>
              <w:bottom w:val="single" w:sz="4" w:space="0" w:color="auto"/>
              <w:right w:val="single" w:sz="4" w:space="0" w:color="auto"/>
            </w:tcBorders>
            <w:shd w:val="clear" w:color="000000" w:fill="FFFFFF"/>
            <w:vAlign w:val="center"/>
            <w:hideMark/>
          </w:tcPr>
          <w:p w:rsidR="001C46FA" w:rsidRPr="00557830" w:rsidRDefault="001C46FA" w:rsidP="00010915">
            <w:pPr>
              <w:jc w:val="center"/>
            </w:pPr>
            <w:r w:rsidRPr="00557830">
              <w:t>Остаточный ресурс оборудования</w:t>
            </w:r>
          </w:p>
        </w:tc>
        <w:tc>
          <w:tcPr>
            <w:tcW w:w="1546" w:type="dxa"/>
            <w:tcBorders>
              <w:top w:val="single" w:sz="4" w:space="0" w:color="auto"/>
              <w:left w:val="nil"/>
              <w:bottom w:val="single" w:sz="4" w:space="0" w:color="auto"/>
              <w:right w:val="single" w:sz="4" w:space="0" w:color="auto"/>
            </w:tcBorders>
            <w:shd w:val="clear" w:color="000000" w:fill="FFFFFF"/>
            <w:vAlign w:val="center"/>
          </w:tcPr>
          <w:p w:rsidR="001C46FA" w:rsidRPr="00557830" w:rsidRDefault="001C46FA" w:rsidP="00010915">
            <w:pPr>
              <w:jc w:val="center"/>
            </w:pPr>
            <w:r w:rsidRPr="00557830">
              <w:t>Год продления ресурса, мероприятия по продлению ресурса</w:t>
            </w:r>
          </w:p>
        </w:tc>
        <w:tc>
          <w:tcPr>
            <w:tcW w:w="1681" w:type="dxa"/>
            <w:tcBorders>
              <w:top w:val="single" w:sz="4" w:space="0" w:color="auto"/>
              <w:left w:val="nil"/>
              <w:bottom w:val="single" w:sz="4" w:space="0" w:color="auto"/>
              <w:right w:val="single" w:sz="4" w:space="0" w:color="auto"/>
            </w:tcBorders>
            <w:shd w:val="clear" w:color="000000" w:fill="FFFFFF"/>
            <w:vAlign w:val="center"/>
          </w:tcPr>
          <w:p w:rsidR="001C46FA" w:rsidRPr="00557830" w:rsidRDefault="001C46FA" w:rsidP="00010915">
            <w:pPr>
              <w:jc w:val="center"/>
            </w:pPr>
            <w:r w:rsidRPr="00557830">
              <w:t>Год последнего освидетельствования при допуске к эксплуатации после ремонтов</w:t>
            </w:r>
          </w:p>
        </w:tc>
      </w:tr>
      <w:tr w:rsidR="001C46FA" w:rsidRPr="009F71E3" w:rsidTr="005173F6">
        <w:trPr>
          <w:trHeight w:val="420"/>
        </w:trPr>
        <w:tc>
          <w:tcPr>
            <w:tcW w:w="1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C46FA" w:rsidRPr="009F71E3" w:rsidRDefault="001C46FA" w:rsidP="00E245A5">
            <w:pPr>
              <w:jc w:val="center"/>
            </w:pPr>
            <w:r w:rsidRPr="009F71E3">
              <w:t>КВ</w:t>
            </w:r>
            <w:r w:rsidR="00E245A5" w:rsidRPr="009F71E3">
              <w:t>р</w:t>
            </w:r>
            <w:r w:rsidRPr="009F71E3">
              <w:t>-0,</w:t>
            </w:r>
            <w:r w:rsidR="005173F6" w:rsidRPr="009F71E3">
              <w:t>9</w:t>
            </w:r>
            <w:r w:rsidRPr="009F71E3">
              <w:t>3</w:t>
            </w:r>
          </w:p>
        </w:tc>
        <w:tc>
          <w:tcPr>
            <w:tcW w:w="1665" w:type="dxa"/>
            <w:tcBorders>
              <w:top w:val="single" w:sz="4" w:space="0" w:color="auto"/>
              <w:left w:val="nil"/>
              <w:bottom w:val="single" w:sz="4" w:space="0" w:color="auto"/>
              <w:right w:val="single" w:sz="4" w:space="0" w:color="auto"/>
            </w:tcBorders>
            <w:shd w:val="clear" w:color="000000" w:fill="FFFFFF"/>
            <w:vAlign w:val="center"/>
            <w:hideMark/>
          </w:tcPr>
          <w:p w:rsidR="001C46FA" w:rsidRPr="009F71E3" w:rsidRDefault="005173F6" w:rsidP="001C46FA">
            <w:pPr>
              <w:jc w:val="center"/>
            </w:pPr>
            <w:r w:rsidRPr="009F71E3">
              <w:t>20</w:t>
            </w:r>
            <w:r w:rsidR="00E245A5" w:rsidRPr="009F71E3">
              <w:t>20</w:t>
            </w:r>
          </w:p>
        </w:tc>
        <w:tc>
          <w:tcPr>
            <w:tcW w:w="1653" w:type="dxa"/>
            <w:tcBorders>
              <w:top w:val="single" w:sz="4" w:space="0" w:color="auto"/>
              <w:left w:val="nil"/>
              <w:bottom w:val="single" w:sz="4" w:space="0" w:color="auto"/>
              <w:right w:val="single" w:sz="4" w:space="0" w:color="auto"/>
            </w:tcBorders>
            <w:shd w:val="clear" w:color="000000" w:fill="FFFFFF"/>
            <w:vAlign w:val="center"/>
            <w:hideMark/>
          </w:tcPr>
          <w:p w:rsidR="001C46FA" w:rsidRPr="009F71E3" w:rsidRDefault="001C46FA" w:rsidP="00010915">
            <w:pPr>
              <w:jc w:val="center"/>
            </w:pPr>
            <w:r w:rsidRPr="009F71E3">
              <w:t>1</w:t>
            </w:r>
            <w:r w:rsidR="00E245A5" w:rsidRPr="009F71E3">
              <w:t>0</w:t>
            </w:r>
          </w:p>
        </w:tc>
        <w:tc>
          <w:tcPr>
            <w:tcW w:w="1648" w:type="dxa"/>
            <w:tcBorders>
              <w:top w:val="single" w:sz="4" w:space="0" w:color="auto"/>
              <w:left w:val="nil"/>
              <w:bottom w:val="single" w:sz="4" w:space="0" w:color="auto"/>
              <w:right w:val="single" w:sz="4" w:space="0" w:color="auto"/>
            </w:tcBorders>
            <w:shd w:val="clear" w:color="000000" w:fill="FFFFFF"/>
            <w:vAlign w:val="center"/>
            <w:hideMark/>
          </w:tcPr>
          <w:p w:rsidR="001C46FA" w:rsidRPr="009F71E3" w:rsidRDefault="00E245A5" w:rsidP="001C46FA">
            <w:pPr>
              <w:jc w:val="center"/>
            </w:pPr>
            <w:r w:rsidRPr="009F71E3">
              <w:t>5</w:t>
            </w:r>
          </w:p>
        </w:tc>
        <w:tc>
          <w:tcPr>
            <w:tcW w:w="1546" w:type="dxa"/>
            <w:tcBorders>
              <w:top w:val="single" w:sz="4" w:space="0" w:color="auto"/>
              <w:left w:val="nil"/>
              <w:bottom w:val="single" w:sz="4" w:space="0" w:color="auto"/>
              <w:right w:val="single" w:sz="4" w:space="0" w:color="auto"/>
            </w:tcBorders>
            <w:shd w:val="clear" w:color="000000" w:fill="FFFFFF"/>
            <w:vAlign w:val="center"/>
          </w:tcPr>
          <w:p w:rsidR="001C46FA" w:rsidRPr="009F71E3" w:rsidRDefault="001C46FA" w:rsidP="00010915">
            <w:pPr>
              <w:pStyle w:val="aa"/>
              <w:jc w:val="center"/>
              <w:rPr>
                <w:rFonts w:ascii="Times New Roman" w:hAnsi="Times New Roman"/>
                <w:szCs w:val="24"/>
              </w:rPr>
            </w:pPr>
            <w:r w:rsidRPr="009F71E3">
              <w:rPr>
                <w:rFonts w:ascii="Times New Roman" w:hAnsi="Times New Roman"/>
                <w:szCs w:val="24"/>
              </w:rPr>
              <w:t>-</w:t>
            </w:r>
          </w:p>
        </w:tc>
        <w:tc>
          <w:tcPr>
            <w:tcW w:w="1681" w:type="dxa"/>
            <w:tcBorders>
              <w:top w:val="single" w:sz="4" w:space="0" w:color="auto"/>
              <w:left w:val="nil"/>
              <w:bottom w:val="single" w:sz="4" w:space="0" w:color="auto"/>
              <w:right w:val="single" w:sz="4" w:space="0" w:color="auto"/>
            </w:tcBorders>
            <w:shd w:val="clear" w:color="000000" w:fill="FFFFFF"/>
            <w:vAlign w:val="center"/>
          </w:tcPr>
          <w:p w:rsidR="001C46FA" w:rsidRPr="009F71E3" w:rsidRDefault="001C46FA" w:rsidP="00010915">
            <w:pPr>
              <w:pStyle w:val="aa"/>
              <w:jc w:val="center"/>
              <w:rPr>
                <w:rFonts w:ascii="Times New Roman" w:hAnsi="Times New Roman"/>
                <w:szCs w:val="24"/>
              </w:rPr>
            </w:pPr>
            <w:r w:rsidRPr="009F71E3">
              <w:rPr>
                <w:rFonts w:ascii="Times New Roman" w:hAnsi="Times New Roman"/>
                <w:szCs w:val="24"/>
              </w:rPr>
              <w:t>-</w:t>
            </w:r>
          </w:p>
        </w:tc>
      </w:tr>
      <w:tr w:rsidR="005173F6" w:rsidRPr="00557830" w:rsidTr="005173F6">
        <w:trPr>
          <w:trHeight w:val="420"/>
        </w:trPr>
        <w:tc>
          <w:tcPr>
            <w:tcW w:w="1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173F6" w:rsidRPr="009F71E3" w:rsidRDefault="005173F6" w:rsidP="00E245A5">
            <w:pPr>
              <w:jc w:val="center"/>
            </w:pPr>
            <w:r w:rsidRPr="009F71E3">
              <w:t>КВ</w:t>
            </w:r>
            <w:r w:rsidR="00E245A5" w:rsidRPr="009F71E3">
              <w:t>р</w:t>
            </w:r>
            <w:r w:rsidRPr="009F71E3">
              <w:t>-</w:t>
            </w:r>
            <w:r w:rsidR="00E245A5" w:rsidRPr="009F71E3">
              <w:t>1,16</w:t>
            </w:r>
          </w:p>
        </w:tc>
        <w:tc>
          <w:tcPr>
            <w:tcW w:w="1665" w:type="dxa"/>
            <w:tcBorders>
              <w:top w:val="single" w:sz="4" w:space="0" w:color="auto"/>
              <w:left w:val="nil"/>
              <w:bottom w:val="single" w:sz="4" w:space="0" w:color="auto"/>
              <w:right w:val="single" w:sz="4" w:space="0" w:color="auto"/>
            </w:tcBorders>
            <w:shd w:val="clear" w:color="000000" w:fill="FFFFFF"/>
            <w:vAlign w:val="center"/>
            <w:hideMark/>
          </w:tcPr>
          <w:p w:rsidR="005173F6" w:rsidRPr="009F71E3" w:rsidRDefault="00E245A5" w:rsidP="005173F6">
            <w:pPr>
              <w:jc w:val="center"/>
            </w:pPr>
            <w:r w:rsidRPr="009F71E3">
              <w:t>2020</w:t>
            </w:r>
          </w:p>
        </w:tc>
        <w:tc>
          <w:tcPr>
            <w:tcW w:w="1653" w:type="dxa"/>
            <w:tcBorders>
              <w:top w:val="single" w:sz="4" w:space="0" w:color="auto"/>
              <w:left w:val="nil"/>
              <w:bottom w:val="single" w:sz="4" w:space="0" w:color="auto"/>
              <w:right w:val="single" w:sz="4" w:space="0" w:color="auto"/>
            </w:tcBorders>
            <w:shd w:val="clear" w:color="000000" w:fill="FFFFFF"/>
            <w:vAlign w:val="center"/>
            <w:hideMark/>
          </w:tcPr>
          <w:p w:rsidR="005173F6" w:rsidRPr="009F71E3" w:rsidRDefault="00E245A5" w:rsidP="00744783">
            <w:pPr>
              <w:jc w:val="center"/>
            </w:pPr>
            <w:r w:rsidRPr="009F71E3">
              <w:t>10</w:t>
            </w:r>
          </w:p>
        </w:tc>
        <w:tc>
          <w:tcPr>
            <w:tcW w:w="1648" w:type="dxa"/>
            <w:tcBorders>
              <w:top w:val="single" w:sz="4" w:space="0" w:color="auto"/>
              <w:left w:val="nil"/>
              <w:bottom w:val="single" w:sz="4" w:space="0" w:color="auto"/>
              <w:right w:val="single" w:sz="4" w:space="0" w:color="auto"/>
            </w:tcBorders>
            <w:shd w:val="clear" w:color="000000" w:fill="FFFFFF"/>
            <w:vAlign w:val="center"/>
            <w:hideMark/>
          </w:tcPr>
          <w:p w:rsidR="005173F6" w:rsidRPr="009F71E3" w:rsidRDefault="00E245A5" w:rsidP="00744783">
            <w:pPr>
              <w:jc w:val="center"/>
            </w:pPr>
            <w:r w:rsidRPr="009F71E3">
              <w:t>5</w:t>
            </w:r>
          </w:p>
        </w:tc>
        <w:tc>
          <w:tcPr>
            <w:tcW w:w="1546" w:type="dxa"/>
            <w:tcBorders>
              <w:top w:val="single" w:sz="4" w:space="0" w:color="auto"/>
              <w:left w:val="nil"/>
              <w:bottom w:val="single" w:sz="4" w:space="0" w:color="auto"/>
              <w:right w:val="single" w:sz="4" w:space="0" w:color="auto"/>
            </w:tcBorders>
            <w:shd w:val="clear" w:color="000000" w:fill="FFFFFF"/>
            <w:vAlign w:val="center"/>
          </w:tcPr>
          <w:p w:rsidR="005173F6" w:rsidRPr="009F71E3" w:rsidRDefault="005173F6" w:rsidP="00744783">
            <w:pPr>
              <w:pStyle w:val="aa"/>
              <w:jc w:val="center"/>
              <w:rPr>
                <w:rFonts w:ascii="Times New Roman" w:hAnsi="Times New Roman"/>
                <w:szCs w:val="24"/>
              </w:rPr>
            </w:pPr>
            <w:r w:rsidRPr="009F71E3">
              <w:rPr>
                <w:rFonts w:ascii="Times New Roman" w:hAnsi="Times New Roman"/>
                <w:szCs w:val="24"/>
              </w:rPr>
              <w:t>-</w:t>
            </w:r>
          </w:p>
        </w:tc>
        <w:tc>
          <w:tcPr>
            <w:tcW w:w="1681" w:type="dxa"/>
            <w:tcBorders>
              <w:top w:val="single" w:sz="4" w:space="0" w:color="auto"/>
              <w:left w:val="nil"/>
              <w:bottom w:val="single" w:sz="4" w:space="0" w:color="auto"/>
              <w:right w:val="single" w:sz="4" w:space="0" w:color="auto"/>
            </w:tcBorders>
            <w:shd w:val="clear" w:color="000000" w:fill="FFFFFF"/>
            <w:vAlign w:val="center"/>
          </w:tcPr>
          <w:p w:rsidR="005173F6" w:rsidRPr="00557830" w:rsidRDefault="005173F6" w:rsidP="00744783">
            <w:pPr>
              <w:pStyle w:val="aa"/>
              <w:jc w:val="center"/>
              <w:rPr>
                <w:rFonts w:ascii="Times New Roman" w:hAnsi="Times New Roman"/>
                <w:szCs w:val="24"/>
              </w:rPr>
            </w:pPr>
            <w:r w:rsidRPr="009F71E3">
              <w:rPr>
                <w:rFonts w:ascii="Times New Roman" w:hAnsi="Times New Roman"/>
                <w:szCs w:val="24"/>
              </w:rPr>
              <w:t>-</w:t>
            </w:r>
          </w:p>
        </w:tc>
      </w:tr>
    </w:tbl>
    <w:p w:rsidR="001C46FA" w:rsidRPr="00287FF9" w:rsidRDefault="001C46FA" w:rsidP="001C46FA">
      <w:pPr>
        <w:pStyle w:val="ConsPlusNormal"/>
        <w:spacing w:line="360" w:lineRule="auto"/>
        <w:ind w:firstLine="540"/>
        <w:jc w:val="both"/>
        <w:rPr>
          <w:rFonts w:ascii="Times New Roman" w:hAnsi="Times New Roman" w:cs="Times New Roman"/>
          <w:b/>
          <w:sz w:val="24"/>
          <w:szCs w:val="24"/>
          <w:highlight w:val="yellow"/>
          <w:u w:val="single"/>
        </w:rPr>
      </w:pPr>
    </w:p>
    <w:p w:rsidR="001C46FA" w:rsidRDefault="001C46FA" w:rsidP="0032579E">
      <w:pPr>
        <w:pStyle w:val="21"/>
        <w:rPr>
          <w:b w:val="0"/>
        </w:rPr>
      </w:pPr>
      <w:proofErr w:type="gramStart"/>
      <w:r w:rsidRPr="008D78E1">
        <w:rPr>
          <w:b w:val="0"/>
        </w:rPr>
        <w:t xml:space="preserve">Из данных представленной таблицы следует, что оборудование котельной эксплуатируется </w:t>
      </w:r>
      <w:r w:rsidR="00E245A5">
        <w:rPr>
          <w:b w:val="0"/>
        </w:rPr>
        <w:t>5</w:t>
      </w:r>
      <w:r>
        <w:rPr>
          <w:b w:val="0"/>
        </w:rPr>
        <w:t xml:space="preserve"> лет</w:t>
      </w:r>
      <w:r w:rsidR="00E245A5">
        <w:rPr>
          <w:b w:val="0"/>
        </w:rPr>
        <w:t>,</w:t>
      </w:r>
      <w:r w:rsidRPr="008D78E1">
        <w:rPr>
          <w:b w:val="0"/>
        </w:rPr>
        <w:t xml:space="preserve"> на сегодняшний день оно находится в </w:t>
      </w:r>
      <w:r w:rsidR="00E245A5">
        <w:rPr>
          <w:b w:val="0"/>
        </w:rPr>
        <w:t xml:space="preserve">удовлетворительном </w:t>
      </w:r>
      <w:r w:rsidRPr="008D78E1">
        <w:rPr>
          <w:b w:val="0"/>
        </w:rPr>
        <w:t>техническом состоянии и готово к производству тепловой энергии в объеме, необходимом для обеспечения качественного теплоснабжения подключенных потребителей в период низких температур наружного воздуха</w:t>
      </w:r>
      <w:r w:rsidR="0032579E">
        <w:rPr>
          <w:b w:val="0"/>
        </w:rPr>
        <w:t xml:space="preserve"> осенне-зимнего периода</w:t>
      </w:r>
      <w:r w:rsidRPr="008D78E1">
        <w:rPr>
          <w:b w:val="0"/>
        </w:rPr>
        <w:t>.</w:t>
      </w:r>
      <w:proofErr w:type="gramEnd"/>
    </w:p>
    <w:p w:rsidR="00AE6C41" w:rsidRDefault="00AE6C41" w:rsidP="00133C02">
      <w:pPr>
        <w:pStyle w:val="21"/>
        <w:ind w:firstLine="567"/>
        <w:rPr>
          <w:b w:val="0"/>
        </w:rPr>
      </w:pPr>
    </w:p>
    <w:p w:rsidR="001C46FA" w:rsidRPr="00085D78" w:rsidRDefault="001C46FA" w:rsidP="00914CA0">
      <w:pPr>
        <w:pStyle w:val="3"/>
        <w:numPr>
          <w:ilvl w:val="1"/>
          <w:numId w:val="35"/>
        </w:numPr>
        <w:spacing w:before="0" w:after="0" w:line="240" w:lineRule="auto"/>
        <w:ind w:left="0" w:firstLine="0"/>
        <w:jc w:val="both"/>
        <w:rPr>
          <w:szCs w:val="28"/>
        </w:rPr>
      </w:pPr>
      <w:bookmarkStart w:id="44" w:name="_Toc402445188"/>
      <w:r w:rsidRPr="00085D78">
        <w:rPr>
          <w:szCs w:val="28"/>
        </w:rPr>
        <w:t xml:space="preserve">Способ регулирования отпуска тепловой энергии от источников тепловой энергии с обоснованием </w:t>
      </w:r>
      <w:proofErr w:type="gramStart"/>
      <w:r w:rsidRPr="00085D78">
        <w:rPr>
          <w:szCs w:val="28"/>
        </w:rPr>
        <w:t>выбора графика изменения температур теплоносителя</w:t>
      </w:r>
      <w:proofErr w:type="gramEnd"/>
      <w:r w:rsidRPr="00085D78">
        <w:rPr>
          <w:szCs w:val="28"/>
        </w:rPr>
        <w:t>. Описание графиков регулирования отпуска тепла в тепловые сети с анализом их обоснованности.</w:t>
      </w:r>
      <w:bookmarkEnd w:id="44"/>
    </w:p>
    <w:p w:rsidR="001C46FA" w:rsidRPr="00B9474E" w:rsidRDefault="001C46FA" w:rsidP="00AB58A8">
      <w:pPr>
        <w:pStyle w:val="21"/>
        <w:rPr>
          <w:b w:val="0"/>
          <w:bCs w:val="0"/>
        </w:rPr>
      </w:pPr>
      <w:r w:rsidRPr="00B9474E">
        <w:rPr>
          <w:b w:val="0"/>
          <w:bCs w:val="0"/>
        </w:rPr>
        <w:t>Основной задачей регулирования отпуска теплоты в системах теплоснабжения является поддержание комфортной температуры и влажности воздуха в отапливаемых помещениях при изменяющихся на протяжении отопительного периода внешних климатических условиях и постоянной температуре воды, поступающей в систему горячего водоснабжения (ГВС) при переменном в течение суток расходе.</w:t>
      </w:r>
    </w:p>
    <w:p w:rsidR="001C46FA" w:rsidRPr="00B9474E" w:rsidRDefault="001C46FA" w:rsidP="00AB58A8">
      <w:pPr>
        <w:pStyle w:val="21"/>
        <w:rPr>
          <w:b w:val="0"/>
          <w:bCs w:val="0"/>
        </w:rPr>
      </w:pPr>
      <w:r w:rsidRPr="00B9474E">
        <w:rPr>
          <w:b w:val="0"/>
          <w:bCs w:val="0"/>
        </w:rPr>
        <w:t>Температурный график определяет режим работы тепловых сетей, обеспечивая центральное регулирование отпуска тепла. По данным температурного графика определяется температура подающей и обратной воды в тепловых сетях, а также в абонентском вводе в зависимости от температуры наружного воздуха.</w:t>
      </w:r>
    </w:p>
    <w:p w:rsidR="001C46FA" w:rsidRPr="00B9474E" w:rsidRDefault="001C46FA" w:rsidP="00AB58A8">
      <w:pPr>
        <w:pStyle w:val="21"/>
        <w:rPr>
          <w:b w:val="0"/>
          <w:bCs w:val="0"/>
        </w:rPr>
      </w:pPr>
      <w:r w:rsidRPr="00B9474E">
        <w:rPr>
          <w:b w:val="0"/>
          <w:bCs w:val="0"/>
        </w:rPr>
        <w:t>При центральном отоплении регулировать отпуск тепловой энергии на источнике можно двумя способами:</w:t>
      </w:r>
    </w:p>
    <w:p w:rsidR="001C46FA" w:rsidRPr="00B9474E" w:rsidRDefault="001C46FA" w:rsidP="00AB58A8">
      <w:pPr>
        <w:pStyle w:val="21"/>
        <w:rPr>
          <w:b w:val="0"/>
          <w:bCs w:val="0"/>
        </w:rPr>
      </w:pPr>
      <w:r w:rsidRPr="00B9474E">
        <w:rPr>
          <w:b w:val="0"/>
          <w:bCs w:val="0"/>
        </w:rPr>
        <w:t>- расходом или количеством теплоносителя, данный способ регулирования называется количественным регулированием. При изменении расхода теплоносителя температура постоянна.</w:t>
      </w:r>
    </w:p>
    <w:p w:rsidR="001C46FA" w:rsidRPr="00B9474E" w:rsidRDefault="001C46FA" w:rsidP="00AB58A8">
      <w:pPr>
        <w:pStyle w:val="21"/>
        <w:rPr>
          <w:b w:val="0"/>
          <w:bCs w:val="0"/>
        </w:rPr>
      </w:pPr>
      <w:r w:rsidRPr="00B9474E">
        <w:rPr>
          <w:b w:val="0"/>
          <w:bCs w:val="0"/>
        </w:rPr>
        <w:t xml:space="preserve">- </w:t>
      </w:r>
      <w:proofErr w:type="gramStart"/>
      <w:r w:rsidRPr="00B9474E">
        <w:rPr>
          <w:b w:val="0"/>
          <w:bCs w:val="0"/>
        </w:rPr>
        <w:t>т</w:t>
      </w:r>
      <w:proofErr w:type="gramEnd"/>
      <w:r w:rsidRPr="00B9474E">
        <w:rPr>
          <w:b w:val="0"/>
          <w:bCs w:val="0"/>
        </w:rPr>
        <w:t>емпературой теплоносителя, данный способ регулирования называется качественным. При изменении температуры расход постоянный.</w:t>
      </w:r>
    </w:p>
    <w:p w:rsidR="001C46FA" w:rsidRPr="0015500B" w:rsidRDefault="001C46FA" w:rsidP="00AB58A8">
      <w:pPr>
        <w:pStyle w:val="21"/>
        <w:rPr>
          <w:b w:val="0"/>
          <w:bCs w:val="0"/>
        </w:rPr>
      </w:pPr>
      <w:r w:rsidRPr="00B9474E">
        <w:rPr>
          <w:b w:val="0"/>
          <w:bCs w:val="0"/>
        </w:rPr>
        <w:t xml:space="preserve">В системе теплоснабжения </w:t>
      </w:r>
      <w:r>
        <w:rPr>
          <w:b w:val="0"/>
          <w:bCs w:val="0"/>
        </w:rPr>
        <w:t xml:space="preserve">д. </w:t>
      </w:r>
      <w:proofErr w:type="spellStart"/>
      <w:r w:rsidR="00AB58A8">
        <w:rPr>
          <w:b w:val="0"/>
          <w:bCs w:val="0"/>
        </w:rPr>
        <w:t>Шипуновкая</w:t>
      </w:r>
      <w:proofErr w:type="spellEnd"/>
      <w:r w:rsidRPr="00B9474E">
        <w:rPr>
          <w:b w:val="0"/>
          <w:bCs w:val="0"/>
        </w:rPr>
        <w:t xml:space="preserve"> используется второй способ регулирования </w:t>
      </w:r>
      <w:r>
        <w:rPr>
          <w:b w:val="0"/>
          <w:bCs w:val="0"/>
        </w:rPr>
        <w:t>–</w:t>
      </w:r>
      <w:r w:rsidRPr="00B9474E">
        <w:rPr>
          <w:b w:val="0"/>
          <w:bCs w:val="0"/>
        </w:rPr>
        <w:t xml:space="preserve"> качественное регулирование, основным преимуществом которого является установление стабильного гидравлического режима работы тепловых сетей.  Наиболее эффективным было бы внедрение качественно-количественное регулирования, которое обладает целым рядом преимуществ, однако данный способ регулирования не может быть внедрен в</w:t>
      </w:r>
      <w:r>
        <w:rPr>
          <w:b w:val="0"/>
          <w:bCs w:val="0"/>
        </w:rPr>
        <w:t xml:space="preserve"> </w:t>
      </w:r>
      <w:r w:rsidRPr="00B9474E">
        <w:rPr>
          <w:b w:val="0"/>
          <w:bCs w:val="0"/>
        </w:rPr>
        <w:t>существующую систему теплоснабжения без ее значительной модернизации и применения новых технологических решений. В настоящее время отсутствуют схемы ТЭЦ, на которых возможно реализовать новые способы регулирования.</w:t>
      </w:r>
    </w:p>
    <w:p w:rsidR="001C46FA" w:rsidRDefault="001C46FA" w:rsidP="00AB58A8">
      <w:pPr>
        <w:pStyle w:val="21"/>
        <w:rPr>
          <w:b w:val="0"/>
          <w:bCs w:val="0"/>
        </w:rPr>
      </w:pPr>
      <w:r w:rsidRPr="00B9474E">
        <w:rPr>
          <w:b w:val="0"/>
          <w:bCs w:val="0"/>
        </w:rPr>
        <w:t xml:space="preserve">Первоначально основным видом тепловой нагрузки являлась нагрузка систем отопления, а используемое при этом центральное качественное регулирование заключалось в поддержании на источнике теплоснабжения температурного графика (температуры прямой сетевой воды), </w:t>
      </w:r>
      <w:r w:rsidRPr="00B9474E">
        <w:rPr>
          <w:b w:val="0"/>
          <w:bCs w:val="0"/>
        </w:rPr>
        <w:lastRenderedPageBreak/>
        <w:t>обеспечивающего в отопительный период необходимую температуру внутри отапливаемых помещений при неизменном расходе сетевой воды. Такой температурный график, называемый отопительным, с расчетной температурой воды на источнике 150/70</w:t>
      </w:r>
      <w:r>
        <w:rPr>
          <w:b w:val="0"/>
          <w:bCs w:val="0"/>
        </w:rPr>
        <w:t xml:space="preserve"> </w:t>
      </w:r>
      <w:r w:rsidRPr="00EF4543">
        <w:rPr>
          <w:b w:val="0"/>
          <w:bCs w:val="0"/>
          <w:vertAlign w:val="superscript"/>
        </w:rPr>
        <w:t>0</w:t>
      </w:r>
      <w:r w:rsidRPr="00B9474E">
        <w:rPr>
          <w:b w:val="0"/>
          <w:bCs w:val="0"/>
        </w:rPr>
        <w:t>C</w:t>
      </w:r>
      <w:r>
        <w:rPr>
          <w:b w:val="0"/>
          <w:bCs w:val="0"/>
        </w:rPr>
        <w:t xml:space="preserve"> или 130/70 </w:t>
      </w:r>
      <w:r w:rsidRPr="00EF4543">
        <w:rPr>
          <w:b w:val="0"/>
          <w:bCs w:val="0"/>
          <w:vertAlign w:val="superscript"/>
        </w:rPr>
        <w:t>0</w:t>
      </w:r>
      <w:r w:rsidRPr="00B9474E">
        <w:rPr>
          <w:b w:val="0"/>
          <w:bCs w:val="0"/>
        </w:rPr>
        <w:t>C, обоснованный в свое время, и применяется при проектировании систем централизованного теплоснабжения. При этом домовые системы отопления рассчиты</w:t>
      </w:r>
      <w:r w:rsidR="006038A0">
        <w:rPr>
          <w:b w:val="0"/>
          <w:bCs w:val="0"/>
        </w:rPr>
        <w:t>ваются на температурный график 8</w:t>
      </w:r>
      <w:r w:rsidRPr="00B9474E">
        <w:rPr>
          <w:b w:val="0"/>
          <w:bCs w:val="0"/>
        </w:rPr>
        <w:t>5/</w:t>
      </w:r>
      <w:r w:rsidR="006038A0">
        <w:rPr>
          <w:b w:val="0"/>
          <w:bCs w:val="0"/>
        </w:rPr>
        <w:t>65</w:t>
      </w:r>
      <w:r>
        <w:rPr>
          <w:b w:val="0"/>
          <w:bCs w:val="0"/>
        </w:rPr>
        <w:t xml:space="preserve"> </w:t>
      </w:r>
      <w:r w:rsidRPr="004274E9">
        <w:rPr>
          <w:b w:val="0"/>
          <w:bCs w:val="0"/>
          <w:vertAlign w:val="superscript"/>
        </w:rPr>
        <w:t>0</w:t>
      </w:r>
      <w:r w:rsidRPr="00B9474E">
        <w:rPr>
          <w:b w:val="0"/>
          <w:bCs w:val="0"/>
        </w:rPr>
        <w:t>C</w:t>
      </w:r>
      <w:r w:rsidR="006038A0">
        <w:rPr>
          <w:b w:val="0"/>
          <w:bCs w:val="0"/>
        </w:rPr>
        <w:t>.</w:t>
      </w:r>
    </w:p>
    <w:p w:rsidR="001C46FA" w:rsidRPr="00630258" w:rsidRDefault="001C46FA" w:rsidP="001C46FA">
      <w:pPr>
        <w:ind w:firstLine="709"/>
        <w:jc w:val="both"/>
        <w:rPr>
          <w:sz w:val="28"/>
          <w:szCs w:val="28"/>
        </w:rPr>
      </w:pPr>
      <w:r w:rsidRPr="00630258">
        <w:rPr>
          <w:sz w:val="28"/>
          <w:szCs w:val="28"/>
        </w:rPr>
        <w:t xml:space="preserve">Оптимальный температурный график отпуска тепловой энергии для источника тепловой энергии в системе теплоснабжения в соответствии с действующим законодательством разрабатывается в процессе проведения энергетического обследования источника тепловой энергии, тепловых сетей, потребителей тепловой энергии. </w:t>
      </w:r>
    </w:p>
    <w:p w:rsidR="001C46FA" w:rsidRPr="00AE6C41" w:rsidRDefault="001C46FA" w:rsidP="00AB58A8">
      <w:pPr>
        <w:ind w:firstLine="709"/>
        <w:jc w:val="both"/>
        <w:rPr>
          <w:bCs/>
          <w:iCs/>
          <w:sz w:val="28"/>
          <w:szCs w:val="28"/>
        </w:rPr>
      </w:pPr>
      <w:r w:rsidRPr="00AE6C41">
        <w:rPr>
          <w:bCs/>
          <w:sz w:val="28"/>
          <w:szCs w:val="28"/>
        </w:rPr>
        <w:t xml:space="preserve">График зависимости температуры теплоносителя от среднесуточной температуры наружного воздуха, для котельной д. </w:t>
      </w:r>
      <w:proofErr w:type="spellStart"/>
      <w:r w:rsidR="00AB58A8">
        <w:rPr>
          <w:bCs/>
          <w:sz w:val="28"/>
          <w:szCs w:val="28"/>
        </w:rPr>
        <w:t>Шипуновкая</w:t>
      </w:r>
      <w:proofErr w:type="spellEnd"/>
      <w:r w:rsidRPr="00AE6C41">
        <w:rPr>
          <w:bCs/>
          <w:sz w:val="28"/>
          <w:szCs w:val="28"/>
        </w:rPr>
        <w:t xml:space="preserve"> </w:t>
      </w:r>
      <w:r w:rsidRPr="00AE6C41">
        <w:rPr>
          <w:bCs/>
          <w:i/>
          <w:iCs/>
          <w:sz w:val="28"/>
          <w:szCs w:val="28"/>
        </w:rPr>
        <w:t xml:space="preserve"> </w:t>
      </w:r>
      <w:r w:rsidR="00133C02" w:rsidRPr="00AE6C41">
        <w:rPr>
          <w:bCs/>
          <w:iCs/>
          <w:sz w:val="28"/>
          <w:szCs w:val="28"/>
        </w:rPr>
        <w:t xml:space="preserve">приведен в части 3 </w:t>
      </w:r>
      <w:r w:rsidR="008C060C" w:rsidRPr="00AE6C41">
        <w:rPr>
          <w:bCs/>
          <w:iCs/>
          <w:sz w:val="28"/>
          <w:szCs w:val="28"/>
        </w:rPr>
        <w:t>«О</w:t>
      </w:r>
      <w:r w:rsidR="00133C02" w:rsidRPr="00AE6C41">
        <w:rPr>
          <w:bCs/>
          <w:iCs/>
          <w:sz w:val="28"/>
          <w:szCs w:val="28"/>
        </w:rPr>
        <w:t>босновывающие материалы к схеме</w:t>
      </w:r>
      <w:r w:rsidR="008C060C" w:rsidRPr="00AE6C41">
        <w:rPr>
          <w:bCs/>
          <w:iCs/>
          <w:sz w:val="28"/>
          <w:szCs w:val="28"/>
        </w:rPr>
        <w:t xml:space="preserve"> теплоснабжения»</w:t>
      </w:r>
    </w:p>
    <w:p w:rsidR="001C46FA" w:rsidRPr="00E75E49" w:rsidRDefault="001C46FA" w:rsidP="001C46FA">
      <w:pPr>
        <w:jc w:val="both"/>
      </w:pPr>
    </w:p>
    <w:p w:rsidR="001C46FA" w:rsidRPr="00B9474E" w:rsidRDefault="001C46FA" w:rsidP="001C46FA">
      <w:pPr>
        <w:spacing w:line="360" w:lineRule="auto"/>
        <w:ind w:firstLine="567"/>
        <w:jc w:val="both"/>
        <w:rPr>
          <w:b/>
          <w:bCs/>
          <w:sz w:val="28"/>
          <w:szCs w:val="28"/>
        </w:rPr>
      </w:pPr>
      <w:r w:rsidRPr="00B9474E">
        <w:rPr>
          <w:b/>
          <w:bCs/>
          <w:sz w:val="28"/>
          <w:szCs w:val="28"/>
        </w:rPr>
        <w:t>Критерии обоснования температурного графика.</w:t>
      </w:r>
    </w:p>
    <w:p w:rsidR="001C46FA" w:rsidRPr="00630258" w:rsidRDefault="001C46FA" w:rsidP="00AB58A8">
      <w:pPr>
        <w:pStyle w:val="a4"/>
        <w:spacing w:before="0" w:beforeAutospacing="0" w:after="0" w:afterAutospacing="0" w:line="240" w:lineRule="auto"/>
        <w:ind w:firstLine="709"/>
        <w:jc w:val="both"/>
        <w:rPr>
          <w:rFonts w:ascii="Times New Roman" w:hAnsi="Times New Roman" w:cs="Times New Roman"/>
          <w:b/>
          <w:bCs/>
          <w:sz w:val="28"/>
          <w:szCs w:val="28"/>
        </w:rPr>
      </w:pPr>
      <w:r w:rsidRPr="00630258">
        <w:rPr>
          <w:rFonts w:ascii="Times New Roman" w:hAnsi="Times New Roman" w:cs="Times New Roman"/>
          <w:sz w:val="28"/>
          <w:szCs w:val="28"/>
        </w:rPr>
        <w:t xml:space="preserve">Традиционно наши системы отопления жилых и общественных зданий </w:t>
      </w:r>
      <w:r>
        <w:rPr>
          <w:rFonts w:ascii="Times New Roman" w:hAnsi="Times New Roman" w:cs="Times New Roman"/>
          <w:sz w:val="28"/>
          <w:szCs w:val="28"/>
        </w:rPr>
        <w:t>п</w:t>
      </w:r>
      <w:r w:rsidRPr="00630258">
        <w:rPr>
          <w:rFonts w:ascii="Times New Roman" w:hAnsi="Times New Roman" w:cs="Times New Roman"/>
          <w:sz w:val="28"/>
          <w:szCs w:val="28"/>
        </w:rPr>
        <w:t xml:space="preserve">роектируются и эксплуатируются исходя из внутреннего расчетного температурного графика обычно 95/70 </w:t>
      </w:r>
      <w:r w:rsidRPr="00630258">
        <w:rPr>
          <w:rFonts w:ascii="Times New Roman" w:hAnsi="Times New Roman" w:cs="Times New Roman"/>
          <w:sz w:val="28"/>
          <w:szCs w:val="28"/>
          <w:vertAlign w:val="superscript"/>
        </w:rPr>
        <w:t>0</w:t>
      </w:r>
      <w:r w:rsidRPr="00630258">
        <w:rPr>
          <w:rFonts w:ascii="Times New Roman" w:hAnsi="Times New Roman" w:cs="Times New Roman"/>
          <w:sz w:val="28"/>
          <w:szCs w:val="28"/>
        </w:rPr>
        <w:t xml:space="preserve">C с элеваторным качественным регулированием параметра (температуры) теплоносителя, поступающего в отопительные приборы. Этим как бы жестко фиксируется температура теплоносителя, возвращаемого на источник теплоснабжения, и на ее возможное снижение влияет лишь наличие в зданиях систем ГВС (закрытых, открытых). </w:t>
      </w:r>
      <w:r w:rsidR="00AB58A8">
        <w:rPr>
          <w:rFonts w:ascii="Times New Roman" w:hAnsi="Times New Roman" w:cs="Times New Roman"/>
          <w:sz w:val="28"/>
          <w:szCs w:val="28"/>
        </w:rPr>
        <w:t xml:space="preserve"> </w:t>
      </w:r>
      <w:r w:rsidRPr="00630258">
        <w:rPr>
          <w:rFonts w:ascii="Times New Roman" w:hAnsi="Times New Roman" w:cs="Times New Roman"/>
          <w:sz w:val="28"/>
          <w:szCs w:val="28"/>
        </w:rPr>
        <w:t xml:space="preserve">Поэтому </w:t>
      </w:r>
      <w:proofErr w:type="gramStart"/>
      <w:r w:rsidRPr="00630258">
        <w:rPr>
          <w:rFonts w:ascii="Times New Roman" w:hAnsi="Times New Roman" w:cs="Times New Roman"/>
          <w:sz w:val="28"/>
          <w:szCs w:val="28"/>
        </w:rPr>
        <w:t>в практическом плане стремление к снижению затрат на транспорт водяного теплоносителя от источника к потребителю</w:t>
      </w:r>
      <w:proofErr w:type="gramEnd"/>
      <w:r w:rsidRPr="00630258">
        <w:rPr>
          <w:rFonts w:ascii="Times New Roman" w:hAnsi="Times New Roman" w:cs="Times New Roman"/>
          <w:sz w:val="28"/>
          <w:szCs w:val="28"/>
        </w:rPr>
        <w:t xml:space="preserve"> сводится к выбору оптимальной температуры нагрева теплоносителя на источнике. С этим связаны: расход теплоносителя и затраты на его приготовление и перекачку; пропускная способность (диаметр трубопровода) теплосети и ее стоимость; появление подкачивающих насосных станций (как при высокой, так и низкой температуре прямой сетевой воды); тепловые потери через изоляцию теплопроводов (либо при фиксированных потерях увеличиваются затраты в изоляцию); </w:t>
      </w:r>
      <w:proofErr w:type="spellStart"/>
      <w:r w:rsidRPr="00630258">
        <w:rPr>
          <w:rFonts w:ascii="Times New Roman" w:hAnsi="Times New Roman" w:cs="Times New Roman"/>
          <w:sz w:val="28"/>
          <w:szCs w:val="28"/>
        </w:rPr>
        <w:t>перетопы</w:t>
      </w:r>
      <w:proofErr w:type="spellEnd"/>
      <w:r w:rsidRPr="00630258">
        <w:rPr>
          <w:rFonts w:ascii="Times New Roman" w:hAnsi="Times New Roman" w:cs="Times New Roman"/>
          <w:sz w:val="28"/>
          <w:szCs w:val="28"/>
        </w:rPr>
        <w:t xml:space="preserve"> зданий при положительных наружных температурах из-за срезки графика температуры прямой сетевой воды при налич</w:t>
      </w:r>
      <w:proofErr w:type="gramStart"/>
      <w:r w:rsidRPr="00630258">
        <w:rPr>
          <w:rFonts w:ascii="Times New Roman" w:hAnsi="Times New Roman" w:cs="Times New Roman"/>
          <w:sz w:val="28"/>
          <w:szCs w:val="28"/>
        </w:rPr>
        <w:t>ии у а</w:t>
      </w:r>
      <w:proofErr w:type="gramEnd"/>
      <w:r w:rsidRPr="00630258">
        <w:rPr>
          <w:rFonts w:ascii="Times New Roman" w:hAnsi="Times New Roman" w:cs="Times New Roman"/>
          <w:sz w:val="28"/>
          <w:szCs w:val="28"/>
        </w:rPr>
        <w:t xml:space="preserve">бонентов установок ГВС, а соответственно дополнительные потери теплоты (топлива); выработка электроэнергии на теплофикационных отборах турбин ТЭЦ и замещающей </w:t>
      </w:r>
      <w:proofErr w:type="spellStart"/>
      <w:r w:rsidRPr="00630258">
        <w:rPr>
          <w:rFonts w:ascii="Times New Roman" w:hAnsi="Times New Roman" w:cs="Times New Roman"/>
          <w:sz w:val="28"/>
          <w:szCs w:val="28"/>
        </w:rPr>
        <w:t>станци</w:t>
      </w:r>
      <w:r>
        <w:rPr>
          <w:rFonts w:ascii="Times New Roman" w:hAnsi="Times New Roman" w:cs="Times New Roman"/>
          <w:sz w:val="28"/>
          <w:szCs w:val="28"/>
        </w:rPr>
        <w:t>и</w:t>
      </w:r>
      <w:r w:rsidRPr="00630258">
        <w:rPr>
          <w:rFonts w:ascii="Times New Roman" w:hAnsi="Times New Roman" w:cs="Times New Roman"/>
          <w:sz w:val="28"/>
          <w:szCs w:val="28"/>
        </w:rPr>
        <w:t>и</w:t>
      </w:r>
      <w:proofErr w:type="spellEnd"/>
      <w:r w:rsidRPr="00630258">
        <w:rPr>
          <w:rFonts w:ascii="Times New Roman" w:hAnsi="Times New Roman" w:cs="Times New Roman"/>
          <w:sz w:val="28"/>
          <w:szCs w:val="28"/>
        </w:rPr>
        <w:t xml:space="preserve"> энергосистемы.</w:t>
      </w:r>
    </w:p>
    <w:p w:rsidR="001C46FA" w:rsidRPr="00630258" w:rsidRDefault="001C46FA" w:rsidP="00AB58A8">
      <w:pPr>
        <w:pStyle w:val="21"/>
        <w:rPr>
          <w:b w:val="0"/>
          <w:bCs w:val="0"/>
        </w:rPr>
      </w:pPr>
      <w:r w:rsidRPr="00630258">
        <w:rPr>
          <w:b w:val="0"/>
          <w:bCs w:val="0"/>
        </w:rPr>
        <w:t>Исходя из сказанного, оптимальная температура нагрева теплоносителя на источнике определяется условием минимума суммарных затрат:</w:t>
      </w:r>
    </w:p>
    <w:p w:rsidR="001C46FA" w:rsidRPr="00630258" w:rsidRDefault="001C46FA" w:rsidP="00AB58A8">
      <w:pPr>
        <w:pStyle w:val="21"/>
        <w:rPr>
          <w:b w:val="0"/>
          <w:bCs w:val="0"/>
        </w:rPr>
      </w:pPr>
      <w:proofErr w:type="spellStart"/>
      <w:proofErr w:type="gramStart"/>
      <w:r w:rsidRPr="00630258">
        <w:rPr>
          <w:b w:val="0"/>
          <w:bCs w:val="0"/>
        </w:rPr>
        <w:t>З</w:t>
      </w:r>
      <w:proofErr w:type="gramEnd"/>
      <w:r w:rsidRPr="00630258">
        <w:rPr>
          <w:b w:val="0"/>
          <w:bCs w:val="0"/>
        </w:rPr>
        <w:t>=f</w:t>
      </w:r>
      <w:proofErr w:type="spellEnd"/>
      <w:r w:rsidRPr="00630258">
        <w:rPr>
          <w:b w:val="0"/>
          <w:bCs w:val="0"/>
        </w:rPr>
        <w:t>(</w:t>
      </w:r>
      <w:proofErr w:type="spellStart"/>
      <w:r w:rsidRPr="00630258">
        <w:rPr>
          <w:b w:val="0"/>
          <w:bCs w:val="0"/>
        </w:rPr>
        <w:t>Зтс</w:t>
      </w:r>
      <w:proofErr w:type="spellEnd"/>
      <w:r w:rsidRPr="00630258">
        <w:rPr>
          <w:b w:val="0"/>
          <w:bCs w:val="0"/>
        </w:rPr>
        <w:t xml:space="preserve">, </w:t>
      </w:r>
      <w:proofErr w:type="spellStart"/>
      <w:r w:rsidRPr="00630258">
        <w:rPr>
          <w:b w:val="0"/>
          <w:bCs w:val="0"/>
        </w:rPr>
        <w:t>Зпер</w:t>
      </w:r>
      <w:proofErr w:type="spellEnd"/>
      <w:r w:rsidRPr="00630258">
        <w:rPr>
          <w:b w:val="0"/>
          <w:bCs w:val="0"/>
        </w:rPr>
        <w:t xml:space="preserve">, </w:t>
      </w:r>
      <w:proofErr w:type="spellStart"/>
      <w:r w:rsidRPr="00630258">
        <w:rPr>
          <w:b w:val="0"/>
          <w:bCs w:val="0"/>
        </w:rPr>
        <w:t>Знас</w:t>
      </w:r>
      <w:proofErr w:type="spellEnd"/>
      <w:r w:rsidRPr="00630258">
        <w:rPr>
          <w:b w:val="0"/>
          <w:bCs w:val="0"/>
        </w:rPr>
        <w:t xml:space="preserve">, </w:t>
      </w:r>
      <w:proofErr w:type="spellStart"/>
      <w:r w:rsidRPr="00630258">
        <w:rPr>
          <w:b w:val="0"/>
          <w:bCs w:val="0"/>
        </w:rPr>
        <w:t>Зтп</w:t>
      </w:r>
      <w:proofErr w:type="spellEnd"/>
      <w:r w:rsidRPr="00630258">
        <w:rPr>
          <w:b w:val="0"/>
          <w:bCs w:val="0"/>
        </w:rPr>
        <w:t xml:space="preserve">, </w:t>
      </w:r>
      <w:proofErr w:type="spellStart"/>
      <w:r w:rsidRPr="00630258">
        <w:rPr>
          <w:b w:val="0"/>
          <w:bCs w:val="0"/>
        </w:rPr>
        <w:t>Зпз</w:t>
      </w:r>
      <w:proofErr w:type="spellEnd"/>
      <w:r w:rsidRPr="00630258">
        <w:rPr>
          <w:b w:val="0"/>
          <w:bCs w:val="0"/>
        </w:rPr>
        <w:t xml:space="preserve">, </w:t>
      </w:r>
      <w:proofErr w:type="spellStart"/>
      <w:r w:rsidRPr="00630258">
        <w:rPr>
          <w:b w:val="0"/>
          <w:bCs w:val="0"/>
        </w:rPr>
        <w:t>Зээ</w:t>
      </w:r>
      <w:proofErr w:type="spellEnd"/>
      <w:r w:rsidRPr="00630258">
        <w:rPr>
          <w:b w:val="0"/>
          <w:bCs w:val="0"/>
        </w:rPr>
        <w:t xml:space="preserve">, </w:t>
      </w:r>
      <w:proofErr w:type="spellStart"/>
      <w:r w:rsidRPr="00630258">
        <w:rPr>
          <w:b w:val="0"/>
          <w:bCs w:val="0"/>
        </w:rPr>
        <w:t>Зсв</w:t>
      </w:r>
      <w:proofErr w:type="spellEnd"/>
      <w:r w:rsidRPr="00630258">
        <w:rPr>
          <w:b w:val="0"/>
          <w:bCs w:val="0"/>
        </w:rPr>
        <w:t xml:space="preserve">) = </w:t>
      </w:r>
      <w:proofErr w:type="spellStart"/>
      <w:r w:rsidRPr="00630258">
        <w:rPr>
          <w:b w:val="0"/>
          <w:bCs w:val="0"/>
        </w:rPr>
        <w:t>min</w:t>
      </w:r>
      <w:proofErr w:type="spellEnd"/>
      <w:r w:rsidRPr="00630258">
        <w:rPr>
          <w:b w:val="0"/>
          <w:bCs w:val="0"/>
        </w:rPr>
        <w:t xml:space="preserve">, где соответственно затраты: </w:t>
      </w:r>
      <w:proofErr w:type="spellStart"/>
      <w:r w:rsidRPr="00630258">
        <w:rPr>
          <w:b w:val="0"/>
          <w:bCs w:val="0"/>
        </w:rPr>
        <w:t>Зтс</w:t>
      </w:r>
      <w:proofErr w:type="spellEnd"/>
      <w:r w:rsidRPr="00630258">
        <w:rPr>
          <w:b w:val="0"/>
          <w:bCs w:val="0"/>
        </w:rPr>
        <w:t xml:space="preserve"> </w:t>
      </w:r>
      <w:r>
        <w:rPr>
          <w:b w:val="0"/>
          <w:bCs w:val="0"/>
        </w:rPr>
        <w:t>–</w:t>
      </w:r>
      <w:r w:rsidRPr="00630258">
        <w:rPr>
          <w:b w:val="0"/>
          <w:bCs w:val="0"/>
        </w:rPr>
        <w:t xml:space="preserve"> в тепловые сети; </w:t>
      </w:r>
      <w:proofErr w:type="spellStart"/>
      <w:r w:rsidRPr="00630258">
        <w:rPr>
          <w:b w:val="0"/>
          <w:bCs w:val="0"/>
        </w:rPr>
        <w:t>Зпер</w:t>
      </w:r>
      <w:proofErr w:type="spellEnd"/>
      <w:r w:rsidRPr="00630258">
        <w:rPr>
          <w:b w:val="0"/>
          <w:bCs w:val="0"/>
        </w:rPr>
        <w:t xml:space="preserve"> </w:t>
      </w:r>
      <w:r>
        <w:rPr>
          <w:b w:val="0"/>
          <w:bCs w:val="0"/>
        </w:rPr>
        <w:t>–</w:t>
      </w:r>
      <w:r w:rsidRPr="00630258">
        <w:rPr>
          <w:b w:val="0"/>
          <w:bCs w:val="0"/>
        </w:rPr>
        <w:t xml:space="preserve"> на перекачку теплоносителя; </w:t>
      </w:r>
      <w:proofErr w:type="spellStart"/>
      <w:r w:rsidRPr="00630258">
        <w:rPr>
          <w:b w:val="0"/>
          <w:bCs w:val="0"/>
        </w:rPr>
        <w:t>Знас</w:t>
      </w:r>
      <w:proofErr w:type="spellEnd"/>
      <w:r w:rsidRPr="00630258">
        <w:rPr>
          <w:b w:val="0"/>
          <w:bCs w:val="0"/>
        </w:rPr>
        <w:t xml:space="preserve"> </w:t>
      </w:r>
      <w:r>
        <w:rPr>
          <w:b w:val="0"/>
          <w:bCs w:val="0"/>
        </w:rPr>
        <w:t>–</w:t>
      </w:r>
      <w:r w:rsidRPr="00630258">
        <w:rPr>
          <w:b w:val="0"/>
          <w:bCs w:val="0"/>
        </w:rPr>
        <w:t xml:space="preserve"> в насосные станции; </w:t>
      </w:r>
      <w:proofErr w:type="spellStart"/>
      <w:r w:rsidRPr="00630258">
        <w:rPr>
          <w:b w:val="0"/>
          <w:bCs w:val="0"/>
        </w:rPr>
        <w:t>Зтп</w:t>
      </w:r>
      <w:proofErr w:type="spellEnd"/>
      <w:r w:rsidRPr="00630258">
        <w:rPr>
          <w:b w:val="0"/>
          <w:bCs w:val="0"/>
        </w:rPr>
        <w:t xml:space="preserve"> </w:t>
      </w:r>
      <w:r>
        <w:rPr>
          <w:b w:val="0"/>
          <w:bCs w:val="0"/>
        </w:rPr>
        <w:t>–</w:t>
      </w:r>
      <w:r w:rsidRPr="00630258">
        <w:rPr>
          <w:b w:val="0"/>
          <w:bCs w:val="0"/>
        </w:rPr>
        <w:t xml:space="preserve"> на тепловые потери в сетях; </w:t>
      </w:r>
      <w:proofErr w:type="spellStart"/>
      <w:r w:rsidRPr="00630258">
        <w:rPr>
          <w:b w:val="0"/>
          <w:bCs w:val="0"/>
        </w:rPr>
        <w:t>Зпз</w:t>
      </w:r>
      <w:proofErr w:type="spellEnd"/>
      <w:r w:rsidRPr="00630258">
        <w:rPr>
          <w:b w:val="0"/>
          <w:bCs w:val="0"/>
        </w:rPr>
        <w:t xml:space="preserve"> </w:t>
      </w:r>
      <w:r>
        <w:rPr>
          <w:b w:val="0"/>
          <w:bCs w:val="0"/>
        </w:rPr>
        <w:t>–</w:t>
      </w:r>
      <w:r w:rsidRPr="00630258">
        <w:rPr>
          <w:b w:val="0"/>
          <w:bCs w:val="0"/>
        </w:rPr>
        <w:t xml:space="preserve"> на </w:t>
      </w:r>
      <w:proofErr w:type="spellStart"/>
      <w:r w:rsidRPr="00630258">
        <w:rPr>
          <w:b w:val="0"/>
          <w:bCs w:val="0"/>
        </w:rPr>
        <w:t>перетопы</w:t>
      </w:r>
      <w:proofErr w:type="spellEnd"/>
      <w:r w:rsidRPr="00630258">
        <w:rPr>
          <w:b w:val="0"/>
          <w:bCs w:val="0"/>
        </w:rPr>
        <w:t xml:space="preserve"> зданий; </w:t>
      </w:r>
      <w:proofErr w:type="spellStart"/>
      <w:r w:rsidRPr="00630258">
        <w:rPr>
          <w:b w:val="0"/>
          <w:bCs w:val="0"/>
        </w:rPr>
        <w:t>Зээ</w:t>
      </w:r>
      <w:proofErr w:type="spellEnd"/>
      <w:r w:rsidRPr="00630258">
        <w:rPr>
          <w:b w:val="0"/>
          <w:bCs w:val="0"/>
        </w:rPr>
        <w:t xml:space="preserve"> </w:t>
      </w:r>
      <w:r>
        <w:rPr>
          <w:b w:val="0"/>
          <w:bCs w:val="0"/>
        </w:rPr>
        <w:t>–</w:t>
      </w:r>
      <w:r w:rsidRPr="00630258">
        <w:rPr>
          <w:b w:val="0"/>
          <w:bCs w:val="0"/>
        </w:rPr>
        <w:t xml:space="preserve"> на компенсацию выработки электроэнергии в энергосистеме; </w:t>
      </w:r>
      <w:proofErr w:type="spellStart"/>
      <w:r w:rsidRPr="00630258">
        <w:rPr>
          <w:b w:val="0"/>
          <w:bCs w:val="0"/>
        </w:rPr>
        <w:lastRenderedPageBreak/>
        <w:t>Зсв</w:t>
      </w:r>
      <w:proofErr w:type="spellEnd"/>
      <w:r w:rsidRPr="00630258">
        <w:rPr>
          <w:b w:val="0"/>
          <w:bCs w:val="0"/>
        </w:rPr>
        <w:t xml:space="preserve"> </w:t>
      </w:r>
      <w:r>
        <w:rPr>
          <w:b w:val="0"/>
          <w:bCs w:val="0"/>
        </w:rPr>
        <w:t>–</w:t>
      </w:r>
      <w:r w:rsidRPr="00630258">
        <w:rPr>
          <w:b w:val="0"/>
          <w:bCs w:val="0"/>
        </w:rPr>
        <w:t xml:space="preserve"> на изменение расхода топлива на отпуск теплоты от источника в связи с нагревом сетевой воды при ее сжатии в насосах.</w:t>
      </w:r>
    </w:p>
    <w:p w:rsidR="001C46FA" w:rsidRPr="00630258" w:rsidRDefault="001C46FA" w:rsidP="00AB58A8">
      <w:pPr>
        <w:pStyle w:val="21"/>
        <w:rPr>
          <w:b w:val="0"/>
          <w:bCs w:val="0"/>
        </w:rPr>
      </w:pPr>
      <w:r w:rsidRPr="00630258">
        <w:rPr>
          <w:b w:val="0"/>
          <w:bCs w:val="0"/>
        </w:rPr>
        <w:t>Оптимизация температурных графиков может осуществляться как для создаваемых, так и для действующих систем теплоснабжения.</w:t>
      </w:r>
    </w:p>
    <w:p w:rsidR="001C46FA" w:rsidRPr="00630258" w:rsidRDefault="001C46FA" w:rsidP="00AB58A8">
      <w:pPr>
        <w:pStyle w:val="21"/>
        <w:rPr>
          <w:b w:val="0"/>
          <w:bCs w:val="0"/>
        </w:rPr>
      </w:pPr>
      <w:proofErr w:type="gramStart"/>
      <w:r w:rsidRPr="00630258">
        <w:rPr>
          <w:b w:val="0"/>
          <w:bCs w:val="0"/>
        </w:rPr>
        <w:t>Для вновь создаваемых систем теплоснабжения критерием оптимальности может быть минимум суммарных затрат за расчетный период с дисконтированием их к расчетному году, что в наибольшей степени соответствует нашим условиям начального этапа развития рыночной экономики, т.к. позволяет учесть и ущербы от замораживания капвложений в период строительства, и эффект движения капитала в народном хозяйстве в течение всего рассматриваемого периода.</w:t>
      </w:r>
      <w:proofErr w:type="gramEnd"/>
    </w:p>
    <w:p w:rsidR="001C46FA" w:rsidRPr="00630258" w:rsidRDefault="001C46FA" w:rsidP="00AB58A8">
      <w:pPr>
        <w:pStyle w:val="a4"/>
        <w:spacing w:before="0" w:beforeAutospacing="0" w:after="0" w:afterAutospacing="0" w:line="240" w:lineRule="auto"/>
        <w:ind w:firstLine="709"/>
        <w:jc w:val="both"/>
        <w:rPr>
          <w:rFonts w:ascii="Times New Roman" w:hAnsi="Times New Roman" w:cs="Times New Roman"/>
          <w:b/>
          <w:bCs/>
          <w:sz w:val="28"/>
          <w:szCs w:val="28"/>
        </w:rPr>
      </w:pPr>
      <w:r w:rsidRPr="00630258">
        <w:rPr>
          <w:rFonts w:ascii="Times New Roman" w:hAnsi="Times New Roman" w:cs="Times New Roman"/>
          <w:sz w:val="28"/>
          <w:szCs w:val="28"/>
        </w:rPr>
        <w:t>Для действующих систем теплоснабжения в исходных формулах суммарных затрат возможно появление дополнительных затрат, связанных с</w:t>
      </w:r>
      <w:r>
        <w:rPr>
          <w:rFonts w:ascii="Times New Roman" w:hAnsi="Times New Roman" w:cs="Times New Roman"/>
          <w:sz w:val="28"/>
          <w:szCs w:val="28"/>
        </w:rPr>
        <w:t xml:space="preserve"> н</w:t>
      </w:r>
      <w:r w:rsidRPr="00630258">
        <w:rPr>
          <w:rFonts w:ascii="Times New Roman" w:hAnsi="Times New Roman" w:cs="Times New Roman"/>
          <w:sz w:val="28"/>
          <w:szCs w:val="28"/>
        </w:rPr>
        <w:t>еобходимостью увеличения поверхностей нагрева отопительно-вентиляционного оборудования (подключаемого непосредственно к сети без смесительных устройств) и пропускной способности распределительных (квартальных, площадочных) тепловых сетей, а также переналадки систем теплопотребления при переходе на пониженный температурный график.</w:t>
      </w:r>
    </w:p>
    <w:p w:rsidR="001C46FA" w:rsidRPr="00630258" w:rsidRDefault="001C46FA" w:rsidP="00AB58A8">
      <w:pPr>
        <w:pStyle w:val="21"/>
        <w:rPr>
          <w:b w:val="0"/>
          <w:bCs w:val="0"/>
        </w:rPr>
      </w:pPr>
      <w:r w:rsidRPr="00630258">
        <w:rPr>
          <w:b w:val="0"/>
          <w:bCs w:val="0"/>
        </w:rPr>
        <w:t>В качестве энергетического критерия оптимальности при выборе эксплуатационного температурного графика в действующей системе теплоснабжения может быть принят минимум расхода топлива, требуемого для функционирования системы:</w:t>
      </w:r>
    </w:p>
    <w:p w:rsidR="001C46FA" w:rsidRPr="00630258" w:rsidRDefault="001C46FA" w:rsidP="00AB58A8">
      <w:pPr>
        <w:pStyle w:val="21"/>
        <w:rPr>
          <w:b w:val="0"/>
          <w:bCs w:val="0"/>
        </w:rPr>
      </w:pPr>
      <w:r w:rsidRPr="00630258">
        <w:rPr>
          <w:b w:val="0"/>
          <w:bCs w:val="0"/>
        </w:rPr>
        <w:t xml:space="preserve">В = </w:t>
      </w:r>
      <w:proofErr w:type="spellStart"/>
      <w:proofErr w:type="gramStart"/>
      <w:r w:rsidRPr="00630258">
        <w:rPr>
          <w:b w:val="0"/>
          <w:bCs w:val="0"/>
        </w:rPr>
        <w:t>B</w:t>
      </w:r>
      <w:proofErr w:type="gramEnd"/>
      <w:r w:rsidRPr="00630258">
        <w:rPr>
          <w:b w:val="0"/>
          <w:bCs w:val="0"/>
        </w:rPr>
        <w:t>пер+Bтп+Bпз+Bээ+Bсв=min</w:t>
      </w:r>
      <w:proofErr w:type="spellEnd"/>
      <w:r w:rsidRPr="00630258">
        <w:rPr>
          <w:b w:val="0"/>
          <w:bCs w:val="0"/>
        </w:rPr>
        <w:t xml:space="preserve">, где </w:t>
      </w:r>
      <w:proofErr w:type="spellStart"/>
      <w:r w:rsidRPr="00630258">
        <w:rPr>
          <w:b w:val="0"/>
          <w:bCs w:val="0"/>
        </w:rPr>
        <w:t>Bпер</w:t>
      </w:r>
      <w:proofErr w:type="spellEnd"/>
      <w:r w:rsidRPr="00630258">
        <w:rPr>
          <w:b w:val="0"/>
          <w:bCs w:val="0"/>
        </w:rPr>
        <w:t xml:space="preserve"> </w:t>
      </w:r>
      <w:r>
        <w:rPr>
          <w:b w:val="0"/>
          <w:bCs w:val="0"/>
        </w:rPr>
        <w:t>–</w:t>
      </w:r>
      <w:r w:rsidRPr="00630258">
        <w:rPr>
          <w:b w:val="0"/>
          <w:bCs w:val="0"/>
        </w:rPr>
        <w:t xml:space="preserve"> расход топлива на производство электроэнергии в энергосистеме, расходуемой на перекачку теплоносителя; </w:t>
      </w:r>
      <w:proofErr w:type="spellStart"/>
      <w:r w:rsidRPr="00630258">
        <w:rPr>
          <w:b w:val="0"/>
          <w:bCs w:val="0"/>
        </w:rPr>
        <w:t>Bтп</w:t>
      </w:r>
      <w:proofErr w:type="spellEnd"/>
      <w:r w:rsidRPr="00630258">
        <w:rPr>
          <w:b w:val="0"/>
          <w:bCs w:val="0"/>
        </w:rPr>
        <w:t xml:space="preserve"> </w:t>
      </w:r>
      <w:r>
        <w:rPr>
          <w:b w:val="0"/>
          <w:bCs w:val="0"/>
        </w:rPr>
        <w:t>–</w:t>
      </w:r>
      <w:r w:rsidRPr="00630258">
        <w:rPr>
          <w:b w:val="0"/>
          <w:bCs w:val="0"/>
        </w:rPr>
        <w:t xml:space="preserve"> расход топлива на производство теплоты, теряемой при транспорте теплоносителя; </w:t>
      </w:r>
      <w:proofErr w:type="spellStart"/>
      <w:r w:rsidRPr="00630258">
        <w:rPr>
          <w:b w:val="0"/>
          <w:bCs w:val="0"/>
        </w:rPr>
        <w:t>Bпз</w:t>
      </w:r>
      <w:proofErr w:type="spellEnd"/>
      <w:r w:rsidRPr="00630258">
        <w:rPr>
          <w:b w:val="0"/>
          <w:bCs w:val="0"/>
        </w:rPr>
        <w:t xml:space="preserve"> </w:t>
      </w:r>
      <w:r>
        <w:rPr>
          <w:b w:val="0"/>
          <w:bCs w:val="0"/>
        </w:rPr>
        <w:t>–</w:t>
      </w:r>
      <w:r w:rsidRPr="00630258">
        <w:rPr>
          <w:b w:val="0"/>
          <w:bCs w:val="0"/>
        </w:rPr>
        <w:t xml:space="preserve"> расход топлива на производство теплоты, теряемой с </w:t>
      </w:r>
      <w:proofErr w:type="spellStart"/>
      <w:r w:rsidRPr="00630258">
        <w:rPr>
          <w:b w:val="0"/>
          <w:bCs w:val="0"/>
        </w:rPr>
        <w:t>перетопами</w:t>
      </w:r>
      <w:proofErr w:type="spellEnd"/>
      <w:r w:rsidRPr="00630258">
        <w:rPr>
          <w:b w:val="0"/>
          <w:bCs w:val="0"/>
        </w:rPr>
        <w:t xml:space="preserve"> зданий; </w:t>
      </w:r>
      <w:proofErr w:type="spellStart"/>
      <w:r w:rsidRPr="00630258">
        <w:rPr>
          <w:b w:val="0"/>
          <w:bCs w:val="0"/>
        </w:rPr>
        <w:t>Bээ</w:t>
      </w:r>
      <w:proofErr w:type="spellEnd"/>
      <w:r w:rsidRPr="00630258">
        <w:rPr>
          <w:b w:val="0"/>
          <w:bCs w:val="0"/>
        </w:rPr>
        <w:t xml:space="preserve"> </w:t>
      </w:r>
      <w:r>
        <w:rPr>
          <w:b w:val="0"/>
          <w:bCs w:val="0"/>
        </w:rPr>
        <w:t>–</w:t>
      </w:r>
      <w:r w:rsidRPr="00630258">
        <w:rPr>
          <w:b w:val="0"/>
          <w:bCs w:val="0"/>
        </w:rPr>
        <w:t xml:space="preserve"> изменение расхода топлива в энергосистеме при изменении выработки на тепловом потреблении; </w:t>
      </w:r>
      <w:proofErr w:type="spellStart"/>
      <w:proofErr w:type="gramStart"/>
      <w:r w:rsidRPr="00630258">
        <w:rPr>
          <w:b w:val="0"/>
          <w:bCs w:val="0"/>
        </w:rPr>
        <w:t>B</w:t>
      </w:r>
      <w:proofErr w:type="gramEnd"/>
      <w:r w:rsidRPr="00630258">
        <w:rPr>
          <w:b w:val="0"/>
          <w:bCs w:val="0"/>
        </w:rPr>
        <w:t>св</w:t>
      </w:r>
      <w:proofErr w:type="spellEnd"/>
      <w:r w:rsidRPr="00630258">
        <w:rPr>
          <w:b w:val="0"/>
          <w:bCs w:val="0"/>
        </w:rPr>
        <w:t xml:space="preserve"> </w:t>
      </w:r>
      <w:r>
        <w:rPr>
          <w:b w:val="0"/>
          <w:bCs w:val="0"/>
        </w:rPr>
        <w:t>–</w:t>
      </w:r>
      <w:r w:rsidRPr="00630258">
        <w:rPr>
          <w:b w:val="0"/>
          <w:bCs w:val="0"/>
        </w:rPr>
        <w:t xml:space="preserve"> изменение расхода топлива на отпуск теплоты от источника в связи с нагревом сетевой воды при ее сжатии в насосах.</w:t>
      </w:r>
    </w:p>
    <w:p w:rsidR="001C46FA" w:rsidRPr="00630258" w:rsidRDefault="001C46FA" w:rsidP="00AB58A8">
      <w:pPr>
        <w:pStyle w:val="21"/>
        <w:rPr>
          <w:b w:val="0"/>
          <w:bCs w:val="0"/>
        </w:rPr>
      </w:pPr>
      <w:proofErr w:type="gramStart"/>
      <w:r w:rsidRPr="00630258">
        <w:rPr>
          <w:b w:val="0"/>
          <w:bCs w:val="0"/>
        </w:rPr>
        <w:t xml:space="preserve">В виду отсутствия у учета отдельных статей потребленных топливно-энергетических ресурсов и, как следствие, информации по затратам на перекачку теплоносителя, затратам в насосные станции, затратам на </w:t>
      </w:r>
      <w:proofErr w:type="spellStart"/>
      <w:r w:rsidRPr="00630258">
        <w:rPr>
          <w:b w:val="0"/>
          <w:bCs w:val="0"/>
        </w:rPr>
        <w:t>перетопы</w:t>
      </w:r>
      <w:proofErr w:type="spellEnd"/>
      <w:r w:rsidRPr="00630258">
        <w:rPr>
          <w:b w:val="0"/>
          <w:bCs w:val="0"/>
        </w:rPr>
        <w:t xml:space="preserve"> зданий; затратам на компенсацию выработки электроэнергии и затратам на изменение расхода топлива на отпуск теплоты, анализ выбранных температурных графиков проводился только на основании удовлетворения условий тепло-гидравлических режимов работы систем теплоснабжения.</w:t>
      </w:r>
      <w:proofErr w:type="gramEnd"/>
    </w:p>
    <w:p w:rsidR="001C46FA" w:rsidRPr="00630258" w:rsidRDefault="001C46FA" w:rsidP="00AB58A8">
      <w:pPr>
        <w:pStyle w:val="21"/>
        <w:rPr>
          <w:b w:val="0"/>
          <w:bCs w:val="0"/>
        </w:rPr>
      </w:pPr>
      <w:r w:rsidRPr="00630258">
        <w:rPr>
          <w:b w:val="0"/>
          <w:bCs w:val="0"/>
        </w:rPr>
        <w:t xml:space="preserve">Отдельно необходимо отметить, что на всех источниках тепловой энергии расположенных в </w:t>
      </w:r>
      <w:r>
        <w:rPr>
          <w:b w:val="0"/>
          <w:bCs w:val="0"/>
        </w:rPr>
        <w:t xml:space="preserve">д. </w:t>
      </w:r>
      <w:proofErr w:type="spellStart"/>
      <w:r w:rsidR="00AB58A8">
        <w:rPr>
          <w:b w:val="0"/>
          <w:bCs w:val="0"/>
        </w:rPr>
        <w:t>Шипуновская</w:t>
      </w:r>
      <w:proofErr w:type="spellEnd"/>
      <w:r w:rsidRPr="00630258">
        <w:rPr>
          <w:b w:val="0"/>
          <w:bCs w:val="0"/>
        </w:rPr>
        <w:t>, фактические графики регулирования отпуска тепла в тепловые сети соот</w:t>
      </w:r>
      <w:r w:rsidR="006038A0">
        <w:rPr>
          <w:b w:val="0"/>
          <w:bCs w:val="0"/>
        </w:rPr>
        <w:t>ветствуют утвержденным графикам 8</w:t>
      </w:r>
      <w:r w:rsidR="006038A0" w:rsidRPr="00B9474E">
        <w:rPr>
          <w:b w:val="0"/>
          <w:bCs w:val="0"/>
        </w:rPr>
        <w:t>5/</w:t>
      </w:r>
      <w:r w:rsidR="006038A0">
        <w:rPr>
          <w:b w:val="0"/>
          <w:bCs w:val="0"/>
        </w:rPr>
        <w:t xml:space="preserve">65 </w:t>
      </w:r>
      <w:r w:rsidR="006038A0" w:rsidRPr="004274E9">
        <w:rPr>
          <w:b w:val="0"/>
          <w:bCs w:val="0"/>
          <w:vertAlign w:val="superscript"/>
        </w:rPr>
        <w:t>0</w:t>
      </w:r>
      <w:r w:rsidR="006038A0" w:rsidRPr="00B9474E">
        <w:rPr>
          <w:b w:val="0"/>
          <w:bCs w:val="0"/>
        </w:rPr>
        <w:t>C</w:t>
      </w:r>
      <w:r w:rsidR="006038A0">
        <w:rPr>
          <w:b w:val="0"/>
          <w:bCs w:val="0"/>
        </w:rPr>
        <w:t>.</w:t>
      </w:r>
    </w:p>
    <w:p w:rsidR="001C46FA" w:rsidRDefault="001C46FA" w:rsidP="00AB58A8">
      <w:pPr>
        <w:pStyle w:val="21"/>
        <w:rPr>
          <w:b w:val="0"/>
          <w:bCs w:val="0"/>
        </w:rPr>
      </w:pPr>
      <w:r w:rsidRPr="00630258">
        <w:rPr>
          <w:b w:val="0"/>
          <w:bCs w:val="0"/>
        </w:rPr>
        <w:t xml:space="preserve">При существующей загрузке системы теплоснабжения и пропускной способности тепловых сетей данный температурный график способен </w:t>
      </w:r>
      <w:r w:rsidRPr="00630258">
        <w:rPr>
          <w:b w:val="0"/>
          <w:bCs w:val="0"/>
        </w:rPr>
        <w:lastRenderedPageBreak/>
        <w:t>обеспечить поддержание комфортной температуры и влажности воздуха в отапливаемых помещениях.</w:t>
      </w:r>
    </w:p>
    <w:p w:rsidR="00EF4D9E" w:rsidRDefault="00EF4D9E" w:rsidP="00914CA0">
      <w:pPr>
        <w:pStyle w:val="3"/>
        <w:numPr>
          <w:ilvl w:val="1"/>
          <w:numId w:val="35"/>
        </w:numPr>
      </w:pPr>
      <w:bookmarkStart w:id="45" w:name="_Toc402445189"/>
      <w:r w:rsidRPr="004F5A37">
        <w:t>Среднегодовая загрузка оборудования.</w:t>
      </w:r>
      <w:bookmarkEnd w:id="45"/>
    </w:p>
    <w:p w:rsidR="00EF4D9E" w:rsidRPr="007850B2" w:rsidRDefault="00EF4D9E" w:rsidP="007850B2">
      <w:pPr>
        <w:pStyle w:val="af0"/>
        <w:keepNext/>
        <w:spacing w:after="0"/>
        <w:jc w:val="right"/>
        <w:rPr>
          <w:color w:val="auto"/>
          <w:sz w:val="20"/>
          <w:szCs w:val="20"/>
        </w:rPr>
      </w:pPr>
      <w:r w:rsidRPr="007850B2">
        <w:rPr>
          <w:color w:val="auto"/>
          <w:sz w:val="20"/>
          <w:szCs w:val="20"/>
        </w:rPr>
        <w:t xml:space="preserve">Таблица </w:t>
      </w:r>
      <w:r w:rsidR="007850B2" w:rsidRPr="007850B2">
        <w:rPr>
          <w:color w:val="auto"/>
          <w:sz w:val="20"/>
          <w:szCs w:val="20"/>
        </w:rPr>
        <w:t>18</w:t>
      </w:r>
    </w:p>
    <w:tbl>
      <w:tblPr>
        <w:tblW w:w="5092" w:type="pct"/>
        <w:jc w:val="center"/>
        <w:tblLook w:val="04A0"/>
      </w:tblPr>
      <w:tblGrid>
        <w:gridCol w:w="4527"/>
        <w:gridCol w:w="1718"/>
        <w:gridCol w:w="1751"/>
        <w:gridCol w:w="1751"/>
      </w:tblGrid>
      <w:tr w:rsidR="00EF4D9E" w:rsidRPr="00382B29" w:rsidTr="00010915">
        <w:trPr>
          <w:trHeight w:val="945"/>
          <w:jc w:val="center"/>
        </w:trPr>
        <w:tc>
          <w:tcPr>
            <w:tcW w:w="25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D9E" w:rsidRPr="00382B29" w:rsidRDefault="00EF4D9E" w:rsidP="00010915">
            <w:pPr>
              <w:jc w:val="center"/>
            </w:pPr>
            <w:r w:rsidRPr="00382B29">
              <w:t>Наименование источника</w:t>
            </w:r>
          </w:p>
        </w:tc>
        <w:tc>
          <w:tcPr>
            <w:tcW w:w="771" w:type="pct"/>
            <w:tcBorders>
              <w:top w:val="single" w:sz="4" w:space="0" w:color="auto"/>
              <w:left w:val="nil"/>
              <w:bottom w:val="single" w:sz="4" w:space="0" w:color="auto"/>
              <w:right w:val="single" w:sz="4" w:space="0" w:color="auto"/>
            </w:tcBorders>
            <w:shd w:val="clear" w:color="auto" w:fill="auto"/>
            <w:vAlign w:val="center"/>
            <w:hideMark/>
          </w:tcPr>
          <w:p w:rsidR="00EF4D9E" w:rsidRPr="00382B29" w:rsidRDefault="00EF4D9E" w:rsidP="00010915">
            <w:pPr>
              <w:jc w:val="center"/>
              <w:rPr>
                <w:color w:val="000000"/>
              </w:rPr>
            </w:pPr>
            <w:r w:rsidRPr="00382B29">
              <w:rPr>
                <w:color w:val="000000"/>
              </w:rPr>
              <w:t>Располагаемая мощность источника, Гкал/час</w:t>
            </w:r>
          </w:p>
        </w:tc>
        <w:tc>
          <w:tcPr>
            <w:tcW w:w="785" w:type="pct"/>
            <w:tcBorders>
              <w:top w:val="single" w:sz="4" w:space="0" w:color="auto"/>
              <w:left w:val="nil"/>
              <w:bottom w:val="single" w:sz="4" w:space="0" w:color="auto"/>
              <w:right w:val="single" w:sz="4" w:space="0" w:color="auto"/>
            </w:tcBorders>
            <w:shd w:val="clear" w:color="auto" w:fill="auto"/>
            <w:vAlign w:val="center"/>
            <w:hideMark/>
          </w:tcPr>
          <w:p w:rsidR="00EF4D9E" w:rsidRPr="00382B29" w:rsidRDefault="00EF4D9E" w:rsidP="00010915">
            <w:pPr>
              <w:jc w:val="center"/>
            </w:pPr>
            <w:r w:rsidRPr="00382B29">
              <w:t>Среднегодовая нагрузка, Гкал/час</w:t>
            </w:r>
          </w:p>
        </w:tc>
        <w:tc>
          <w:tcPr>
            <w:tcW w:w="876" w:type="pct"/>
            <w:tcBorders>
              <w:top w:val="single" w:sz="4" w:space="0" w:color="auto"/>
              <w:left w:val="nil"/>
              <w:bottom w:val="single" w:sz="4" w:space="0" w:color="auto"/>
              <w:right w:val="single" w:sz="4" w:space="0" w:color="auto"/>
            </w:tcBorders>
            <w:vAlign w:val="center"/>
          </w:tcPr>
          <w:p w:rsidR="00EF4D9E" w:rsidRPr="00382B29" w:rsidRDefault="00EF4D9E" w:rsidP="00010915">
            <w:pPr>
              <w:jc w:val="center"/>
            </w:pPr>
            <w:r w:rsidRPr="00382B29">
              <w:t>Среднегодовая загрузка оборудования, %</w:t>
            </w:r>
          </w:p>
        </w:tc>
      </w:tr>
      <w:tr w:rsidR="00EF4D9E" w:rsidRPr="00382B29" w:rsidTr="00010915">
        <w:trPr>
          <w:trHeight w:val="315"/>
          <w:jc w:val="center"/>
        </w:trPr>
        <w:tc>
          <w:tcPr>
            <w:tcW w:w="2568" w:type="pct"/>
            <w:tcBorders>
              <w:top w:val="nil"/>
              <w:left w:val="single" w:sz="4" w:space="0" w:color="auto"/>
              <w:bottom w:val="single" w:sz="4" w:space="0" w:color="auto"/>
              <w:right w:val="single" w:sz="4" w:space="0" w:color="auto"/>
            </w:tcBorders>
            <w:shd w:val="clear" w:color="auto" w:fill="auto"/>
            <w:noWrap/>
            <w:vAlign w:val="center"/>
            <w:hideMark/>
          </w:tcPr>
          <w:p w:rsidR="00EF4D9E" w:rsidRPr="00AE6C41" w:rsidRDefault="00B52A49" w:rsidP="00B52A49">
            <w:pPr>
              <w:jc w:val="center"/>
            </w:pPr>
            <w:r w:rsidRPr="00AE6C41">
              <w:t>К</w:t>
            </w:r>
            <w:r w:rsidR="00EF4D9E" w:rsidRPr="00AE6C41">
              <w:t>отельная</w:t>
            </w:r>
            <w:r>
              <w:t xml:space="preserve"> д. </w:t>
            </w:r>
            <w:proofErr w:type="spellStart"/>
            <w:r>
              <w:t>Шипуновская</w:t>
            </w:r>
            <w:proofErr w:type="spellEnd"/>
          </w:p>
        </w:tc>
        <w:tc>
          <w:tcPr>
            <w:tcW w:w="771" w:type="pct"/>
            <w:tcBorders>
              <w:top w:val="nil"/>
              <w:left w:val="nil"/>
              <w:bottom w:val="single" w:sz="4" w:space="0" w:color="auto"/>
              <w:right w:val="single" w:sz="4" w:space="0" w:color="auto"/>
            </w:tcBorders>
            <w:shd w:val="clear" w:color="auto" w:fill="auto"/>
            <w:noWrap/>
            <w:vAlign w:val="center"/>
            <w:hideMark/>
          </w:tcPr>
          <w:p w:rsidR="00EF4D9E" w:rsidRPr="005173F6" w:rsidRDefault="005173F6" w:rsidP="00010915">
            <w:pPr>
              <w:jc w:val="center"/>
            </w:pPr>
            <w:r w:rsidRPr="005173F6">
              <w:t>1,</w:t>
            </w:r>
            <w:r w:rsidR="006038A0">
              <w:t>8</w:t>
            </w:r>
          </w:p>
        </w:tc>
        <w:tc>
          <w:tcPr>
            <w:tcW w:w="785" w:type="pct"/>
            <w:tcBorders>
              <w:top w:val="nil"/>
              <w:left w:val="nil"/>
              <w:bottom w:val="single" w:sz="4" w:space="0" w:color="auto"/>
              <w:right w:val="single" w:sz="4" w:space="0" w:color="auto"/>
            </w:tcBorders>
            <w:shd w:val="clear" w:color="auto" w:fill="auto"/>
            <w:noWrap/>
            <w:vAlign w:val="center"/>
            <w:hideMark/>
          </w:tcPr>
          <w:p w:rsidR="00EF4D9E" w:rsidRPr="005173F6" w:rsidRDefault="005173F6" w:rsidP="00010915">
            <w:pPr>
              <w:jc w:val="center"/>
            </w:pPr>
            <w:r w:rsidRPr="005173F6">
              <w:t>0,</w:t>
            </w:r>
            <w:r w:rsidR="006038A0">
              <w:t>6</w:t>
            </w:r>
          </w:p>
        </w:tc>
        <w:tc>
          <w:tcPr>
            <w:tcW w:w="876" w:type="pct"/>
            <w:tcBorders>
              <w:top w:val="nil"/>
              <w:left w:val="nil"/>
              <w:bottom w:val="single" w:sz="4" w:space="0" w:color="auto"/>
              <w:right w:val="single" w:sz="4" w:space="0" w:color="auto"/>
            </w:tcBorders>
            <w:vAlign w:val="center"/>
          </w:tcPr>
          <w:p w:rsidR="006038A0" w:rsidRPr="005173F6" w:rsidRDefault="006038A0" w:rsidP="006038A0">
            <w:pPr>
              <w:jc w:val="center"/>
              <w:rPr>
                <w:color w:val="000000"/>
              </w:rPr>
            </w:pPr>
            <w:r>
              <w:rPr>
                <w:color w:val="000000"/>
              </w:rPr>
              <w:t>33</w:t>
            </w:r>
          </w:p>
        </w:tc>
      </w:tr>
    </w:tbl>
    <w:p w:rsidR="00EF4D9E" w:rsidRDefault="00EF4D9E" w:rsidP="00EF4D9E">
      <w:pPr>
        <w:pStyle w:val="ConsPlusNormal"/>
        <w:widowControl/>
        <w:spacing w:line="360" w:lineRule="auto"/>
        <w:ind w:firstLine="540"/>
        <w:jc w:val="both"/>
        <w:rPr>
          <w:rFonts w:ascii="Times New Roman" w:hAnsi="Times New Roman" w:cs="Times New Roman"/>
          <w:sz w:val="24"/>
          <w:szCs w:val="24"/>
        </w:rPr>
      </w:pPr>
    </w:p>
    <w:p w:rsidR="00EF4D9E" w:rsidRPr="0073637C" w:rsidRDefault="00EF4D9E" w:rsidP="00867B19">
      <w:pPr>
        <w:pStyle w:val="21"/>
        <w:ind w:firstLine="567"/>
        <w:rPr>
          <w:b w:val="0"/>
        </w:rPr>
      </w:pPr>
      <w:r w:rsidRPr="0073637C">
        <w:rPr>
          <w:b w:val="0"/>
        </w:rPr>
        <w:t>Среднегодовая нагрузка рассчитывается исходя из среднего значения температуры наружного воздуха за отопительный период.</w:t>
      </w:r>
    </w:p>
    <w:p w:rsidR="001C46FA" w:rsidRPr="00630258" w:rsidRDefault="001C46FA" w:rsidP="001C46FA">
      <w:pPr>
        <w:pStyle w:val="21"/>
        <w:ind w:firstLine="567"/>
        <w:rPr>
          <w:b w:val="0"/>
          <w:bCs w:val="0"/>
        </w:rPr>
      </w:pPr>
    </w:p>
    <w:p w:rsidR="001C46FA" w:rsidRDefault="00867B19" w:rsidP="00867B19">
      <w:pPr>
        <w:pStyle w:val="21"/>
        <w:spacing w:line="360" w:lineRule="auto"/>
        <w:ind w:firstLine="0"/>
      </w:pPr>
      <w:r>
        <w:t>2.8.</w:t>
      </w:r>
      <w:r w:rsidR="001C46FA" w:rsidRPr="001C46FA">
        <w:t xml:space="preserve"> Способы учета тепла, отпущенного в тепловые сети.</w:t>
      </w:r>
    </w:p>
    <w:p w:rsidR="001C46FA" w:rsidRDefault="001C46FA" w:rsidP="00AB58A8">
      <w:pPr>
        <w:pStyle w:val="21"/>
        <w:rPr>
          <w:b w:val="0"/>
        </w:rPr>
      </w:pPr>
      <w:r w:rsidRPr="00EF4D9E">
        <w:rPr>
          <w:b w:val="0"/>
        </w:rPr>
        <w:t>Коммерческий узел учета тепловой энергии</w:t>
      </w:r>
      <w:r w:rsidR="00EF4D9E" w:rsidRPr="00EF4D9E">
        <w:rPr>
          <w:b w:val="0"/>
        </w:rPr>
        <w:t xml:space="preserve"> на источнике тепловой энергии отсутствует. Учет тепла, отпущенного в тепловые сети, определяется исходя из подключенной нагрузки с корректировкой на температуру наружного воздуха и количество израсходованного топлива с учетом КПД </w:t>
      </w:r>
      <w:proofErr w:type="spellStart"/>
      <w:r w:rsidR="00EF4D9E" w:rsidRPr="00EF4D9E">
        <w:rPr>
          <w:b w:val="0"/>
        </w:rPr>
        <w:t>котлоагрегата</w:t>
      </w:r>
      <w:proofErr w:type="spellEnd"/>
      <w:r w:rsidR="00EF4D9E" w:rsidRPr="00EF4D9E">
        <w:rPr>
          <w:b w:val="0"/>
        </w:rPr>
        <w:t>.</w:t>
      </w:r>
    </w:p>
    <w:p w:rsidR="00867B19" w:rsidRPr="00EF4D9E" w:rsidRDefault="00867B19" w:rsidP="00EF4D9E">
      <w:pPr>
        <w:pStyle w:val="21"/>
        <w:ind w:firstLine="567"/>
        <w:rPr>
          <w:b w:val="0"/>
        </w:rPr>
      </w:pPr>
    </w:p>
    <w:p w:rsidR="00EF4D9E" w:rsidRPr="004D373D" w:rsidRDefault="00867B19" w:rsidP="00867B19">
      <w:pPr>
        <w:pStyle w:val="3"/>
        <w:numPr>
          <w:ilvl w:val="0"/>
          <w:numId w:val="0"/>
        </w:numPr>
        <w:spacing w:before="0" w:after="0"/>
        <w:jc w:val="both"/>
        <w:rPr>
          <w:szCs w:val="28"/>
        </w:rPr>
      </w:pPr>
      <w:bookmarkStart w:id="46" w:name="_Toc402445191"/>
      <w:r>
        <w:rPr>
          <w:szCs w:val="28"/>
        </w:rPr>
        <w:t>2.9</w:t>
      </w:r>
      <w:r w:rsidR="00EF4D9E">
        <w:rPr>
          <w:szCs w:val="28"/>
        </w:rPr>
        <w:t xml:space="preserve">. </w:t>
      </w:r>
      <w:r w:rsidR="00EF4D9E" w:rsidRPr="004D373D">
        <w:rPr>
          <w:szCs w:val="28"/>
        </w:rPr>
        <w:t>Статистика отказов и восстановлений оборудования источников тепловой энергии.</w:t>
      </w:r>
      <w:bookmarkEnd w:id="46"/>
    </w:p>
    <w:p w:rsidR="00EF4D9E" w:rsidRPr="004D373D" w:rsidRDefault="00EF4D9E" w:rsidP="00AB58A8">
      <w:pPr>
        <w:pStyle w:val="21"/>
        <w:rPr>
          <w:b w:val="0"/>
          <w:bCs w:val="0"/>
        </w:rPr>
      </w:pPr>
      <w:r w:rsidRPr="004D373D">
        <w:rPr>
          <w:b w:val="0"/>
          <w:bCs w:val="0"/>
        </w:rPr>
        <w:t>Данные по отказам и восстановлению оборудования источников тепловой энерги</w:t>
      </w:r>
      <w:r w:rsidR="00867B19">
        <w:rPr>
          <w:b w:val="0"/>
          <w:bCs w:val="0"/>
        </w:rPr>
        <w:t>и не предоставлены</w:t>
      </w:r>
      <w:proofErr w:type="gramStart"/>
      <w:r w:rsidR="00867B19">
        <w:rPr>
          <w:b w:val="0"/>
          <w:bCs w:val="0"/>
        </w:rPr>
        <w:t>.</w:t>
      </w:r>
      <w:proofErr w:type="gramEnd"/>
    </w:p>
    <w:p w:rsidR="00EF4D9E" w:rsidRPr="004D373D" w:rsidRDefault="00EF4D9E" w:rsidP="00EF4D9E">
      <w:pPr>
        <w:pStyle w:val="ConsPlusNormal"/>
        <w:widowControl/>
        <w:ind w:firstLine="540"/>
        <w:jc w:val="both"/>
        <w:rPr>
          <w:rFonts w:ascii="Times New Roman" w:hAnsi="Times New Roman" w:cs="Times New Roman"/>
          <w:sz w:val="28"/>
          <w:szCs w:val="28"/>
        </w:rPr>
      </w:pPr>
      <w:r w:rsidRPr="004D373D">
        <w:rPr>
          <w:rFonts w:ascii="Times New Roman" w:hAnsi="Times New Roman" w:cs="Times New Roman"/>
          <w:sz w:val="28"/>
          <w:szCs w:val="28"/>
        </w:rPr>
        <w:t>.</w:t>
      </w:r>
    </w:p>
    <w:p w:rsidR="00EF4D9E" w:rsidRPr="004D373D" w:rsidRDefault="00EF4D9E" w:rsidP="00C136CA">
      <w:pPr>
        <w:pStyle w:val="3"/>
        <w:numPr>
          <w:ilvl w:val="0"/>
          <w:numId w:val="0"/>
        </w:numPr>
        <w:spacing w:before="0" w:after="0"/>
        <w:ind w:left="720" w:hanging="720"/>
        <w:jc w:val="both"/>
        <w:rPr>
          <w:szCs w:val="28"/>
        </w:rPr>
      </w:pPr>
      <w:bookmarkStart w:id="47" w:name="_Toc402445192"/>
      <w:r>
        <w:rPr>
          <w:szCs w:val="28"/>
        </w:rPr>
        <w:t>2.1</w:t>
      </w:r>
      <w:r w:rsidR="00C136CA">
        <w:rPr>
          <w:szCs w:val="28"/>
        </w:rPr>
        <w:t>0</w:t>
      </w:r>
      <w:r>
        <w:rPr>
          <w:szCs w:val="28"/>
        </w:rPr>
        <w:t xml:space="preserve">. </w:t>
      </w:r>
      <w:r w:rsidRPr="004D373D">
        <w:rPr>
          <w:szCs w:val="28"/>
        </w:rPr>
        <w:t>Предписания надзорных органов по запрещению дальнейшей эксплуатации источников тепловой энергии.</w:t>
      </w:r>
      <w:bookmarkEnd w:id="47"/>
    </w:p>
    <w:p w:rsidR="00EF4D9E" w:rsidRDefault="00EF4D9E" w:rsidP="00AB58A8">
      <w:pPr>
        <w:pStyle w:val="21"/>
        <w:rPr>
          <w:b w:val="0"/>
          <w:bCs w:val="0"/>
        </w:rPr>
      </w:pPr>
      <w:r w:rsidRPr="004D373D">
        <w:rPr>
          <w:b w:val="0"/>
          <w:bCs w:val="0"/>
        </w:rPr>
        <w:t>За последние три года предписаний надзорных органов по запрещению дальнейшей эксплуатации источников тепла и теплосетей не поступало.</w:t>
      </w:r>
    </w:p>
    <w:p w:rsidR="00EF4D9E" w:rsidRDefault="00EF4D9E" w:rsidP="00EF4D9E">
      <w:pPr>
        <w:pStyle w:val="21"/>
        <w:ind w:firstLine="567"/>
        <w:rPr>
          <w:b w:val="0"/>
          <w:bCs w:val="0"/>
        </w:rPr>
      </w:pPr>
    </w:p>
    <w:p w:rsidR="00EF4D9E" w:rsidRPr="00B75DD7" w:rsidRDefault="00EF4D9E" w:rsidP="00EF4D9E">
      <w:pPr>
        <w:pStyle w:val="1"/>
        <w:numPr>
          <w:ilvl w:val="1"/>
          <w:numId w:val="0"/>
        </w:numPr>
        <w:spacing w:before="0" w:after="0"/>
        <w:ind w:left="576" w:hanging="576"/>
        <w:jc w:val="both"/>
        <w:rPr>
          <w:szCs w:val="28"/>
        </w:rPr>
      </w:pPr>
      <w:r w:rsidRPr="00B75DD7">
        <w:rPr>
          <w:szCs w:val="28"/>
        </w:rPr>
        <w:t>Раздел</w:t>
      </w:r>
      <w:r w:rsidRPr="00B75DD7">
        <w:rPr>
          <w:rStyle w:val="a5"/>
          <w:rFonts w:eastAsiaTheme="majorEastAsia"/>
          <w:b/>
          <w:bCs/>
          <w:szCs w:val="28"/>
        </w:rPr>
        <w:t xml:space="preserve">  3</w:t>
      </w:r>
      <w:r w:rsidRPr="00B75DD7">
        <w:rPr>
          <w:szCs w:val="28"/>
        </w:rPr>
        <w:t xml:space="preserve">. </w:t>
      </w:r>
      <w:bookmarkStart w:id="48" w:name="_Toc402445193"/>
      <w:r w:rsidRPr="00B75DD7">
        <w:rPr>
          <w:szCs w:val="28"/>
        </w:rPr>
        <w:t>Тепловые сети, сооружения на них и тепловые пункты.</w:t>
      </w:r>
      <w:bookmarkEnd w:id="48"/>
    </w:p>
    <w:p w:rsidR="00657450" w:rsidRPr="00292407" w:rsidRDefault="00EF4D9E" w:rsidP="003D31FF">
      <w:pPr>
        <w:pStyle w:val="3"/>
        <w:numPr>
          <w:ilvl w:val="0"/>
          <w:numId w:val="0"/>
        </w:numPr>
        <w:spacing w:before="0" w:after="0" w:line="240" w:lineRule="auto"/>
        <w:ind w:firstLine="578"/>
        <w:jc w:val="both"/>
      </w:pPr>
      <w:r w:rsidRPr="00C136CA">
        <w:rPr>
          <w:rStyle w:val="a5"/>
          <w:rFonts w:eastAsiaTheme="majorEastAsia"/>
          <w:b/>
          <w:szCs w:val="28"/>
        </w:rPr>
        <w:t>3.1</w:t>
      </w:r>
      <w:r w:rsidRPr="00C136CA">
        <w:rPr>
          <w:bCs w:val="0"/>
          <w:szCs w:val="28"/>
        </w:rPr>
        <w:t xml:space="preserve">. </w:t>
      </w:r>
      <w:bookmarkStart w:id="49" w:name="_Toc402445195"/>
      <w:r w:rsidR="00657450" w:rsidRPr="00C136CA">
        <w:t>Описание структуры тепловых сетей от каждого источника тепловой</w:t>
      </w:r>
      <w:r w:rsidR="00657450" w:rsidRPr="00292407">
        <w:t xml:space="preserve"> энергии, от магистральных выводов до центральных тепловых пунктов и до вводов потребителей. 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w:t>
      </w:r>
      <w:r w:rsidR="00657450">
        <w:t>, определением их материальной характеристики и подключенной тепловой нагрузки</w:t>
      </w:r>
      <w:r w:rsidR="00657450" w:rsidRPr="00292407">
        <w:t>.</w:t>
      </w:r>
      <w:bookmarkEnd w:id="49"/>
    </w:p>
    <w:p w:rsidR="00EF4D9E" w:rsidRDefault="00EF4D9E" w:rsidP="00AB58A8">
      <w:pPr>
        <w:pStyle w:val="a4"/>
        <w:spacing w:before="0" w:beforeAutospacing="0" w:after="0" w:afterAutospacing="0" w:line="240" w:lineRule="auto"/>
        <w:ind w:firstLine="709"/>
        <w:jc w:val="both"/>
        <w:rPr>
          <w:rFonts w:ascii="Times New Roman" w:hAnsi="Times New Roman" w:cs="Times New Roman"/>
          <w:sz w:val="28"/>
          <w:szCs w:val="28"/>
        </w:rPr>
      </w:pPr>
      <w:r w:rsidRPr="0055518E">
        <w:rPr>
          <w:rFonts w:ascii="Times New Roman" w:hAnsi="Times New Roman" w:cs="Times New Roman"/>
          <w:sz w:val="28"/>
          <w:szCs w:val="28"/>
        </w:rPr>
        <w:t xml:space="preserve">В д. </w:t>
      </w:r>
      <w:proofErr w:type="spellStart"/>
      <w:r w:rsidR="00AB58A8">
        <w:rPr>
          <w:rFonts w:ascii="Times New Roman" w:hAnsi="Times New Roman" w:cs="Times New Roman"/>
          <w:sz w:val="28"/>
          <w:szCs w:val="28"/>
        </w:rPr>
        <w:t>Шипуновская</w:t>
      </w:r>
      <w:proofErr w:type="spellEnd"/>
      <w:r w:rsidRPr="0055518E">
        <w:rPr>
          <w:rFonts w:ascii="Times New Roman" w:hAnsi="Times New Roman" w:cs="Times New Roman"/>
          <w:sz w:val="28"/>
          <w:szCs w:val="28"/>
        </w:rPr>
        <w:t xml:space="preserve"> тепловой энергией от  локальной котельной обеспечиваются </w:t>
      </w:r>
      <w:r w:rsidR="00AB58A8">
        <w:rPr>
          <w:rFonts w:ascii="Times New Roman" w:hAnsi="Times New Roman" w:cs="Times New Roman"/>
          <w:sz w:val="28"/>
          <w:szCs w:val="28"/>
        </w:rPr>
        <w:t xml:space="preserve">следующие </w:t>
      </w:r>
      <w:r w:rsidRPr="0055518E">
        <w:rPr>
          <w:rFonts w:ascii="Times New Roman" w:hAnsi="Times New Roman" w:cs="Times New Roman"/>
          <w:sz w:val="28"/>
          <w:szCs w:val="28"/>
        </w:rPr>
        <w:t>объекты:  администрац</w:t>
      </w:r>
      <w:r>
        <w:rPr>
          <w:rFonts w:ascii="Times New Roman" w:hAnsi="Times New Roman" w:cs="Times New Roman"/>
          <w:sz w:val="28"/>
          <w:szCs w:val="28"/>
        </w:rPr>
        <w:t>ия МО «</w:t>
      </w:r>
      <w:r w:rsidR="00AB58A8">
        <w:rPr>
          <w:rFonts w:ascii="Times New Roman" w:hAnsi="Times New Roman" w:cs="Times New Roman"/>
          <w:sz w:val="28"/>
          <w:szCs w:val="28"/>
        </w:rPr>
        <w:t>Никольское</w:t>
      </w:r>
      <w:r>
        <w:rPr>
          <w:rFonts w:ascii="Times New Roman" w:hAnsi="Times New Roman" w:cs="Times New Roman"/>
          <w:sz w:val="28"/>
          <w:szCs w:val="28"/>
        </w:rPr>
        <w:t xml:space="preserve">», </w:t>
      </w:r>
      <w:proofErr w:type="spellStart"/>
      <w:r w:rsidR="00AB58A8">
        <w:rPr>
          <w:rFonts w:ascii="Times New Roman" w:hAnsi="Times New Roman" w:cs="Times New Roman"/>
          <w:sz w:val="28"/>
          <w:szCs w:val="28"/>
        </w:rPr>
        <w:t>Боровской</w:t>
      </w:r>
      <w:proofErr w:type="spellEnd"/>
      <w:r w:rsidR="00AB58A8">
        <w:rPr>
          <w:rFonts w:ascii="Times New Roman" w:hAnsi="Times New Roman" w:cs="Times New Roman"/>
          <w:sz w:val="28"/>
          <w:szCs w:val="28"/>
        </w:rPr>
        <w:t xml:space="preserve"> </w:t>
      </w:r>
      <w:r w:rsidRPr="0055518E">
        <w:rPr>
          <w:rFonts w:ascii="Times New Roman" w:hAnsi="Times New Roman" w:cs="Times New Roman"/>
          <w:sz w:val="28"/>
          <w:szCs w:val="28"/>
        </w:rPr>
        <w:t>ФАП</w:t>
      </w:r>
      <w:r>
        <w:rPr>
          <w:rFonts w:ascii="Times New Roman" w:hAnsi="Times New Roman" w:cs="Times New Roman"/>
          <w:sz w:val="28"/>
          <w:szCs w:val="28"/>
        </w:rPr>
        <w:t>, Дом культуры</w:t>
      </w:r>
      <w:r w:rsidR="00B52A49">
        <w:rPr>
          <w:rFonts w:ascii="Times New Roman" w:hAnsi="Times New Roman" w:cs="Times New Roman"/>
          <w:sz w:val="28"/>
          <w:szCs w:val="28"/>
        </w:rPr>
        <w:t xml:space="preserve"> (отключен с октября 2025 г.)</w:t>
      </w:r>
      <w:r w:rsidR="00AB58A8">
        <w:rPr>
          <w:rFonts w:ascii="Times New Roman" w:hAnsi="Times New Roman" w:cs="Times New Roman"/>
          <w:sz w:val="28"/>
          <w:szCs w:val="28"/>
        </w:rPr>
        <w:t>, МБОУ «</w:t>
      </w:r>
      <w:proofErr w:type="spellStart"/>
      <w:r w:rsidR="00AB58A8">
        <w:rPr>
          <w:rFonts w:ascii="Times New Roman" w:hAnsi="Times New Roman" w:cs="Times New Roman"/>
          <w:sz w:val="28"/>
          <w:szCs w:val="28"/>
        </w:rPr>
        <w:t>Боровская</w:t>
      </w:r>
      <w:proofErr w:type="spellEnd"/>
      <w:r w:rsidR="00AB58A8">
        <w:rPr>
          <w:rFonts w:ascii="Times New Roman" w:hAnsi="Times New Roman" w:cs="Times New Roman"/>
          <w:sz w:val="28"/>
          <w:szCs w:val="28"/>
        </w:rPr>
        <w:t xml:space="preserve"> ООШ», 16-ти квартирный жилой дом.</w:t>
      </w:r>
      <w:r w:rsidRPr="0055518E">
        <w:rPr>
          <w:rFonts w:ascii="Times New Roman" w:hAnsi="Times New Roman" w:cs="Times New Roman"/>
          <w:sz w:val="28"/>
          <w:szCs w:val="28"/>
        </w:rPr>
        <w:t xml:space="preserve"> Протяженность тепловых сетей в двухтрубном </w:t>
      </w:r>
      <w:r w:rsidR="006038A0">
        <w:rPr>
          <w:rFonts w:ascii="Times New Roman" w:hAnsi="Times New Roman" w:cs="Times New Roman"/>
          <w:sz w:val="28"/>
          <w:szCs w:val="28"/>
        </w:rPr>
        <w:t xml:space="preserve">исполнении </w:t>
      </w:r>
      <w:r w:rsidRPr="0055518E">
        <w:rPr>
          <w:rFonts w:ascii="Times New Roman" w:hAnsi="Times New Roman" w:cs="Times New Roman"/>
          <w:sz w:val="28"/>
          <w:szCs w:val="28"/>
        </w:rPr>
        <w:t xml:space="preserve">составляет </w:t>
      </w:r>
      <w:r w:rsidRPr="005173F6">
        <w:rPr>
          <w:rFonts w:ascii="Times New Roman" w:hAnsi="Times New Roman" w:cs="Times New Roman"/>
          <w:sz w:val="28"/>
          <w:szCs w:val="28"/>
        </w:rPr>
        <w:t>0,</w:t>
      </w:r>
      <w:r w:rsidR="003C50B9">
        <w:rPr>
          <w:rFonts w:ascii="Times New Roman" w:hAnsi="Times New Roman" w:cs="Times New Roman"/>
          <w:sz w:val="28"/>
          <w:szCs w:val="28"/>
        </w:rPr>
        <w:t>688</w:t>
      </w:r>
      <w:r w:rsidRPr="005173F6">
        <w:rPr>
          <w:rFonts w:ascii="Times New Roman" w:hAnsi="Times New Roman" w:cs="Times New Roman"/>
          <w:sz w:val="28"/>
          <w:szCs w:val="28"/>
        </w:rPr>
        <w:t xml:space="preserve"> км.</w:t>
      </w:r>
    </w:p>
    <w:p w:rsidR="00EF4D9E" w:rsidRPr="00653105" w:rsidRDefault="00EF4D9E" w:rsidP="00AB58A8">
      <w:pPr>
        <w:pStyle w:val="a4"/>
        <w:spacing w:before="0" w:beforeAutospacing="0" w:after="0" w:afterAutospacing="0" w:line="240" w:lineRule="auto"/>
        <w:ind w:firstLine="709"/>
        <w:jc w:val="both"/>
        <w:rPr>
          <w:rFonts w:ascii="Times New Roman" w:hAnsi="Times New Roman" w:cs="Times New Roman"/>
          <w:sz w:val="28"/>
          <w:szCs w:val="28"/>
        </w:rPr>
      </w:pPr>
      <w:r w:rsidRPr="00653105">
        <w:rPr>
          <w:rFonts w:ascii="Times New Roman" w:hAnsi="Times New Roman" w:cs="Times New Roman"/>
          <w:sz w:val="28"/>
          <w:szCs w:val="28"/>
        </w:rPr>
        <w:lastRenderedPageBreak/>
        <w:t>Тепловые сети от котельной: двухтрубные, тупиковые, центральных тепловых пунктов и насосных станций нет.</w:t>
      </w:r>
    </w:p>
    <w:p w:rsidR="00EF4D9E" w:rsidRPr="00653105" w:rsidRDefault="00EF4D9E" w:rsidP="00AB58A8">
      <w:pPr>
        <w:ind w:firstLine="709"/>
        <w:jc w:val="both"/>
        <w:rPr>
          <w:sz w:val="28"/>
          <w:szCs w:val="28"/>
        </w:rPr>
      </w:pPr>
      <w:r w:rsidRPr="00653105">
        <w:rPr>
          <w:sz w:val="28"/>
          <w:szCs w:val="28"/>
        </w:rPr>
        <w:t>Система теплоснабжения – закрытая.</w:t>
      </w:r>
    </w:p>
    <w:p w:rsidR="00EF4D9E" w:rsidRPr="00653105" w:rsidRDefault="00EF4D9E" w:rsidP="00EF4D9E">
      <w:pPr>
        <w:ind w:firstLine="709"/>
        <w:jc w:val="both"/>
        <w:rPr>
          <w:sz w:val="28"/>
          <w:szCs w:val="28"/>
        </w:rPr>
      </w:pPr>
      <w:proofErr w:type="gramStart"/>
      <w:r w:rsidRPr="00653105">
        <w:rPr>
          <w:sz w:val="28"/>
          <w:szCs w:val="28"/>
        </w:rPr>
        <w:t xml:space="preserve">Способ прокладки </w:t>
      </w:r>
      <w:r w:rsidR="00DA1E14" w:rsidRPr="00653105">
        <w:rPr>
          <w:sz w:val="28"/>
          <w:szCs w:val="28"/>
        </w:rPr>
        <w:t>тепловой сети от котельной ко всем отапливаемым зданиям</w:t>
      </w:r>
      <w:r w:rsidR="00C136CA" w:rsidRPr="00653105">
        <w:rPr>
          <w:sz w:val="28"/>
          <w:szCs w:val="28"/>
        </w:rPr>
        <w:t xml:space="preserve"> </w:t>
      </w:r>
      <w:r w:rsidRPr="00653105">
        <w:rPr>
          <w:sz w:val="28"/>
          <w:szCs w:val="28"/>
        </w:rPr>
        <w:t>на</w:t>
      </w:r>
      <w:r w:rsidR="006038A0">
        <w:rPr>
          <w:sz w:val="28"/>
          <w:szCs w:val="28"/>
        </w:rPr>
        <w:t>д</w:t>
      </w:r>
      <w:r w:rsidRPr="00653105">
        <w:rPr>
          <w:sz w:val="28"/>
          <w:szCs w:val="28"/>
        </w:rPr>
        <w:t xml:space="preserve">земный, </w:t>
      </w:r>
      <w:r w:rsidR="00C136CA" w:rsidRPr="00653105">
        <w:rPr>
          <w:sz w:val="28"/>
          <w:szCs w:val="28"/>
        </w:rPr>
        <w:t xml:space="preserve">прокладка </w:t>
      </w:r>
      <w:r w:rsidRPr="00653105">
        <w:rPr>
          <w:sz w:val="28"/>
          <w:szCs w:val="28"/>
        </w:rPr>
        <w:t>в деревянном коробе</w:t>
      </w:r>
      <w:r w:rsidR="00C136CA" w:rsidRPr="00653105">
        <w:rPr>
          <w:sz w:val="28"/>
          <w:szCs w:val="28"/>
        </w:rPr>
        <w:t xml:space="preserve"> на низких и высоких опорах</w:t>
      </w:r>
      <w:r w:rsidR="007850B2" w:rsidRPr="00653105">
        <w:rPr>
          <w:sz w:val="28"/>
          <w:szCs w:val="28"/>
        </w:rPr>
        <w:t xml:space="preserve">, общая протяженность сетей </w:t>
      </w:r>
      <w:r w:rsidRPr="00653105">
        <w:rPr>
          <w:sz w:val="28"/>
          <w:szCs w:val="28"/>
        </w:rPr>
        <w:t xml:space="preserve"> </w:t>
      </w:r>
      <w:r w:rsidR="003C50B9" w:rsidRPr="00653105">
        <w:rPr>
          <w:sz w:val="28"/>
          <w:szCs w:val="28"/>
        </w:rPr>
        <w:t>688 п.</w:t>
      </w:r>
      <w:r w:rsidR="00DA1E14" w:rsidRPr="00653105">
        <w:rPr>
          <w:sz w:val="28"/>
          <w:szCs w:val="28"/>
        </w:rPr>
        <w:t>м.</w:t>
      </w:r>
      <w:r w:rsidR="007850B2" w:rsidRPr="00653105">
        <w:rPr>
          <w:sz w:val="28"/>
          <w:szCs w:val="28"/>
        </w:rPr>
        <w:t xml:space="preserve"> В качестве теплоизоляции используется </w:t>
      </w:r>
      <w:r w:rsidR="006038A0">
        <w:rPr>
          <w:sz w:val="28"/>
          <w:szCs w:val="28"/>
        </w:rPr>
        <w:t xml:space="preserve">на части участков тепловых сетей, протяжённостью 381,6  метров используется </w:t>
      </w:r>
      <w:r w:rsidR="007850B2" w:rsidRPr="00653105">
        <w:rPr>
          <w:sz w:val="28"/>
          <w:szCs w:val="28"/>
        </w:rPr>
        <w:t>минеральная вата, покровный слой рубероида</w:t>
      </w:r>
      <w:r w:rsidR="006038A0">
        <w:rPr>
          <w:sz w:val="28"/>
          <w:szCs w:val="28"/>
        </w:rPr>
        <w:t>, а на части участков тепловых сетей, протяжённостью 306 метров ППУ изоляция.</w:t>
      </w:r>
      <w:r w:rsidRPr="00653105">
        <w:rPr>
          <w:sz w:val="28"/>
          <w:szCs w:val="28"/>
        </w:rPr>
        <w:t xml:space="preserve"> </w:t>
      </w:r>
      <w:proofErr w:type="gramEnd"/>
    </w:p>
    <w:p w:rsidR="00EF4D9E" w:rsidRPr="00653105" w:rsidRDefault="00EF4D9E" w:rsidP="00EF4D9E">
      <w:pPr>
        <w:ind w:firstLine="709"/>
        <w:jc w:val="both"/>
        <w:rPr>
          <w:sz w:val="28"/>
          <w:szCs w:val="28"/>
        </w:rPr>
      </w:pPr>
      <w:r w:rsidRPr="00653105">
        <w:rPr>
          <w:sz w:val="28"/>
          <w:szCs w:val="28"/>
        </w:rPr>
        <w:t xml:space="preserve">Тепловая сеть работает с параметрами </w:t>
      </w:r>
      <w:r w:rsidR="006038A0">
        <w:rPr>
          <w:sz w:val="28"/>
          <w:szCs w:val="28"/>
        </w:rPr>
        <w:t>8</w:t>
      </w:r>
      <w:r w:rsidRPr="00653105">
        <w:rPr>
          <w:sz w:val="28"/>
          <w:szCs w:val="28"/>
        </w:rPr>
        <w:t>5º/</w:t>
      </w:r>
      <w:r w:rsidR="006038A0">
        <w:rPr>
          <w:sz w:val="28"/>
          <w:szCs w:val="28"/>
        </w:rPr>
        <w:t>65</w:t>
      </w:r>
      <w:r w:rsidRPr="00653105">
        <w:rPr>
          <w:sz w:val="28"/>
          <w:szCs w:val="28"/>
        </w:rPr>
        <w:t xml:space="preserve">ºС. </w:t>
      </w:r>
    </w:p>
    <w:p w:rsidR="006038A0" w:rsidRDefault="00EF4D9E" w:rsidP="00EF4D9E">
      <w:pPr>
        <w:ind w:firstLine="709"/>
        <w:jc w:val="both"/>
        <w:rPr>
          <w:sz w:val="28"/>
          <w:szCs w:val="28"/>
        </w:rPr>
      </w:pPr>
      <w:r w:rsidRPr="00653105">
        <w:rPr>
          <w:sz w:val="28"/>
          <w:szCs w:val="28"/>
        </w:rPr>
        <w:t xml:space="preserve">Износ тепловых сетей – </w:t>
      </w:r>
      <w:r w:rsidR="009A6F17" w:rsidRPr="00653105">
        <w:rPr>
          <w:sz w:val="28"/>
          <w:szCs w:val="28"/>
        </w:rPr>
        <w:t>5</w:t>
      </w:r>
      <w:r w:rsidR="006038A0">
        <w:rPr>
          <w:sz w:val="28"/>
          <w:szCs w:val="28"/>
        </w:rPr>
        <w:t xml:space="preserve">0 </w:t>
      </w:r>
      <w:r w:rsidRPr="00653105">
        <w:rPr>
          <w:sz w:val="28"/>
          <w:szCs w:val="28"/>
        </w:rPr>
        <w:t xml:space="preserve">%. </w:t>
      </w:r>
    </w:p>
    <w:p w:rsidR="00EF4D9E" w:rsidRPr="0055518E" w:rsidRDefault="00EF4D9E" w:rsidP="00EF4D9E">
      <w:pPr>
        <w:ind w:firstLine="709"/>
        <w:jc w:val="both"/>
        <w:rPr>
          <w:sz w:val="28"/>
          <w:szCs w:val="28"/>
        </w:rPr>
      </w:pPr>
      <w:r w:rsidRPr="0055518E">
        <w:rPr>
          <w:sz w:val="28"/>
          <w:szCs w:val="28"/>
        </w:rPr>
        <w:t xml:space="preserve">Общее состояние изоляции удовлетворительное. Нормативные потери теплоносителя </w:t>
      </w:r>
      <w:r w:rsidR="00AE6C41" w:rsidRPr="00FE21E4">
        <w:rPr>
          <w:sz w:val="28"/>
          <w:szCs w:val="28"/>
        </w:rPr>
        <w:t>10</w:t>
      </w:r>
      <w:r w:rsidR="00FE21E4" w:rsidRPr="00FE21E4">
        <w:rPr>
          <w:sz w:val="28"/>
          <w:szCs w:val="28"/>
        </w:rPr>
        <w:t>-15</w:t>
      </w:r>
      <w:r w:rsidRPr="0055518E">
        <w:rPr>
          <w:sz w:val="28"/>
          <w:szCs w:val="28"/>
        </w:rPr>
        <w:t xml:space="preserve"> %, эксплуатационные составляют – </w:t>
      </w:r>
      <w:r w:rsidR="00FE21E4" w:rsidRPr="00FE21E4">
        <w:rPr>
          <w:sz w:val="28"/>
          <w:szCs w:val="28"/>
        </w:rPr>
        <w:t>2</w:t>
      </w:r>
      <w:r w:rsidR="00AE6C41" w:rsidRPr="00FE21E4">
        <w:rPr>
          <w:sz w:val="28"/>
          <w:szCs w:val="28"/>
        </w:rPr>
        <w:t>0</w:t>
      </w:r>
      <w:r w:rsidRPr="0055518E">
        <w:rPr>
          <w:sz w:val="28"/>
          <w:szCs w:val="28"/>
        </w:rPr>
        <w:t xml:space="preserve"> % </w:t>
      </w:r>
    </w:p>
    <w:p w:rsidR="007717A4" w:rsidRDefault="007850B2" w:rsidP="007850B2">
      <w:pPr>
        <w:pStyle w:val="a4"/>
        <w:tabs>
          <w:tab w:val="right" w:pos="9355"/>
        </w:tabs>
        <w:jc w:val="both"/>
        <w:rPr>
          <w:rFonts w:ascii="Times New Roman" w:hAnsi="Times New Roman" w:cs="Times New Roman"/>
          <w:sz w:val="24"/>
          <w:szCs w:val="24"/>
        </w:rPr>
      </w:pPr>
      <w:r w:rsidRPr="007850B2">
        <w:rPr>
          <w:rFonts w:ascii="Times New Roman" w:hAnsi="Times New Roman" w:cs="Times New Roman"/>
          <w:b/>
          <w:sz w:val="28"/>
          <w:szCs w:val="28"/>
        </w:rPr>
        <w:t xml:space="preserve">3.2. </w:t>
      </w:r>
      <w:r w:rsidR="00BC1E5B" w:rsidRPr="007850B2">
        <w:rPr>
          <w:rFonts w:ascii="Times New Roman" w:hAnsi="Times New Roman" w:cs="Times New Roman"/>
          <w:b/>
          <w:sz w:val="28"/>
          <w:szCs w:val="28"/>
        </w:rPr>
        <w:t xml:space="preserve"> Параметры тепловых сетей, включая год ввода в эксплуатацию</w:t>
      </w:r>
      <w:r w:rsidR="00745D69" w:rsidRPr="007850B2">
        <w:rPr>
          <w:rFonts w:ascii="Times New Roman" w:hAnsi="Times New Roman" w:cs="Times New Roman"/>
          <w:b/>
          <w:sz w:val="28"/>
          <w:szCs w:val="28"/>
        </w:rPr>
        <w:t>,</w:t>
      </w:r>
      <w:r w:rsidR="00BC1E5B" w:rsidRPr="007850B2">
        <w:rPr>
          <w:rFonts w:ascii="Times New Roman" w:hAnsi="Times New Roman" w:cs="Times New Roman"/>
          <w:b/>
          <w:sz w:val="28"/>
          <w:szCs w:val="28"/>
        </w:rPr>
        <w:t xml:space="preserve"> </w:t>
      </w:r>
      <w:r w:rsidR="00745D69" w:rsidRPr="007850B2">
        <w:rPr>
          <w:rFonts w:ascii="Times New Roman" w:hAnsi="Times New Roman" w:cs="Times New Roman"/>
          <w:b/>
          <w:sz w:val="28"/>
          <w:szCs w:val="28"/>
        </w:rPr>
        <w:t>т</w:t>
      </w:r>
      <w:r w:rsidR="00BC1E5B" w:rsidRPr="007850B2">
        <w:rPr>
          <w:rFonts w:ascii="Times New Roman" w:hAnsi="Times New Roman" w:cs="Times New Roman"/>
          <w:b/>
          <w:sz w:val="28"/>
          <w:szCs w:val="28"/>
        </w:rPr>
        <w:t>ип изоляции, тип прокладки, краткая характеристика грунтов в местах прокладки с выделением наименее надежных участков, определением их материальной характеристики и подключенной</w:t>
      </w:r>
      <w:r w:rsidR="00BC1E5B">
        <w:rPr>
          <w:rFonts w:ascii="Times New Roman" w:hAnsi="Times New Roman" w:cs="Times New Roman"/>
          <w:sz w:val="24"/>
          <w:szCs w:val="24"/>
        </w:rPr>
        <w:t xml:space="preserve"> </w:t>
      </w:r>
      <w:r w:rsidR="00BC1E5B" w:rsidRPr="007850B2">
        <w:rPr>
          <w:rFonts w:ascii="Times New Roman" w:hAnsi="Times New Roman" w:cs="Times New Roman"/>
          <w:b/>
          <w:sz w:val="28"/>
          <w:szCs w:val="28"/>
        </w:rPr>
        <w:t>тепловой нагрузки</w:t>
      </w:r>
      <w:r w:rsidR="00BC1E5B">
        <w:rPr>
          <w:rFonts w:ascii="Times New Roman" w:hAnsi="Times New Roman" w:cs="Times New Roman"/>
          <w:sz w:val="24"/>
          <w:szCs w:val="24"/>
        </w:rPr>
        <w:t>.</w:t>
      </w:r>
    </w:p>
    <w:p w:rsidR="00745D69" w:rsidRPr="007850B2" w:rsidRDefault="00745D69" w:rsidP="007F57DA">
      <w:pPr>
        <w:pStyle w:val="a4"/>
        <w:tabs>
          <w:tab w:val="right" w:pos="9355"/>
        </w:tabs>
        <w:ind w:firstLine="709"/>
        <w:jc w:val="both"/>
        <w:rPr>
          <w:rFonts w:ascii="Times New Roman" w:hAnsi="Times New Roman" w:cs="Times New Roman"/>
          <w:sz w:val="28"/>
          <w:szCs w:val="28"/>
        </w:rPr>
      </w:pPr>
      <w:r w:rsidRPr="007850B2">
        <w:rPr>
          <w:rFonts w:ascii="Times New Roman" w:hAnsi="Times New Roman" w:cs="Times New Roman"/>
          <w:sz w:val="28"/>
          <w:szCs w:val="28"/>
        </w:rPr>
        <w:t xml:space="preserve">Параметры тепловых сетей, включая год ввода в эксплуатацию, тип изоляции, тип прокладки приведены в таблице </w:t>
      </w:r>
      <w:r w:rsidR="007850B2" w:rsidRPr="007850B2">
        <w:rPr>
          <w:rFonts w:ascii="Times New Roman" w:hAnsi="Times New Roman" w:cs="Times New Roman"/>
          <w:sz w:val="28"/>
          <w:szCs w:val="28"/>
        </w:rPr>
        <w:t>1</w:t>
      </w:r>
      <w:r w:rsidRPr="007850B2">
        <w:rPr>
          <w:rFonts w:ascii="Times New Roman" w:hAnsi="Times New Roman" w:cs="Times New Roman"/>
          <w:sz w:val="28"/>
          <w:szCs w:val="28"/>
        </w:rPr>
        <w:t>9</w:t>
      </w:r>
    </w:p>
    <w:p w:rsidR="00EF4D9E" w:rsidRDefault="00EF4D9E" w:rsidP="007850B2">
      <w:pPr>
        <w:pStyle w:val="a4"/>
        <w:tabs>
          <w:tab w:val="right" w:pos="9355"/>
        </w:tabs>
        <w:spacing w:before="0" w:beforeAutospacing="0" w:after="0" w:afterAutospacing="0" w:line="240" w:lineRule="auto"/>
        <w:jc w:val="right"/>
        <w:rPr>
          <w:rFonts w:ascii="Times New Roman" w:hAnsi="Times New Roman" w:cs="Times New Roman"/>
          <w:b/>
          <w:sz w:val="28"/>
          <w:szCs w:val="28"/>
        </w:rPr>
      </w:pPr>
      <w:r w:rsidRPr="007F57DA">
        <w:rPr>
          <w:rFonts w:ascii="Times New Roman" w:hAnsi="Times New Roman" w:cs="Times New Roman"/>
          <w:b/>
          <w:sz w:val="28"/>
          <w:szCs w:val="28"/>
        </w:rPr>
        <w:t xml:space="preserve">Таблица </w:t>
      </w:r>
      <w:r w:rsidR="007850B2" w:rsidRPr="007F57DA">
        <w:rPr>
          <w:rFonts w:ascii="Times New Roman" w:hAnsi="Times New Roman" w:cs="Times New Roman"/>
          <w:b/>
          <w:sz w:val="28"/>
          <w:szCs w:val="28"/>
        </w:rPr>
        <w:t>1</w:t>
      </w:r>
      <w:r w:rsidRPr="007F57DA">
        <w:rPr>
          <w:rFonts w:ascii="Times New Roman" w:hAnsi="Times New Roman" w:cs="Times New Roman"/>
          <w:b/>
          <w:sz w:val="28"/>
          <w:szCs w:val="28"/>
        </w:rPr>
        <w:t>9</w:t>
      </w:r>
    </w:p>
    <w:tbl>
      <w:tblPr>
        <w:tblStyle w:val="a8"/>
        <w:tblW w:w="10207" w:type="dxa"/>
        <w:tblInd w:w="-318" w:type="dxa"/>
        <w:tblLayout w:type="fixed"/>
        <w:tblLook w:val="04A0"/>
      </w:tblPr>
      <w:tblGrid>
        <w:gridCol w:w="1844"/>
        <w:gridCol w:w="1843"/>
        <w:gridCol w:w="1842"/>
        <w:gridCol w:w="1276"/>
        <w:gridCol w:w="1559"/>
        <w:gridCol w:w="1843"/>
      </w:tblGrid>
      <w:tr w:rsidR="00BC20A9" w:rsidRPr="001218C2" w:rsidTr="00F66EAD">
        <w:trPr>
          <w:trHeight w:val="1226"/>
          <w:tblHeader/>
        </w:trPr>
        <w:tc>
          <w:tcPr>
            <w:tcW w:w="1844" w:type="dxa"/>
          </w:tcPr>
          <w:p w:rsidR="00BC20A9" w:rsidRPr="001218C2" w:rsidRDefault="00BC20A9" w:rsidP="00F66EAD">
            <w:pPr>
              <w:jc w:val="center"/>
              <w:rPr>
                <w:sz w:val="24"/>
                <w:szCs w:val="24"/>
              </w:rPr>
            </w:pPr>
            <w:r w:rsidRPr="001218C2">
              <w:rPr>
                <w:sz w:val="24"/>
                <w:szCs w:val="24"/>
              </w:rPr>
              <w:t xml:space="preserve">Протяженность участка в двухтрубном исчислении, </w:t>
            </w:r>
            <w:proofErr w:type="gramStart"/>
            <w:r w:rsidRPr="001218C2">
              <w:rPr>
                <w:sz w:val="24"/>
                <w:szCs w:val="24"/>
              </w:rPr>
              <w:t>м</w:t>
            </w:r>
            <w:proofErr w:type="gramEnd"/>
          </w:p>
        </w:tc>
        <w:tc>
          <w:tcPr>
            <w:tcW w:w="1843" w:type="dxa"/>
          </w:tcPr>
          <w:p w:rsidR="00BC20A9" w:rsidRPr="001218C2" w:rsidRDefault="00BC20A9" w:rsidP="00F66EAD">
            <w:pPr>
              <w:jc w:val="center"/>
              <w:rPr>
                <w:sz w:val="24"/>
                <w:szCs w:val="24"/>
              </w:rPr>
            </w:pPr>
            <w:r w:rsidRPr="001218C2">
              <w:rPr>
                <w:sz w:val="24"/>
                <w:szCs w:val="24"/>
              </w:rPr>
              <w:t xml:space="preserve">Условный диаметр, </w:t>
            </w:r>
            <w:proofErr w:type="gramStart"/>
            <w:r w:rsidRPr="001218C2">
              <w:rPr>
                <w:sz w:val="24"/>
                <w:szCs w:val="24"/>
              </w:rPr>
              <w:t>мм</w:t>
            </w:r>
            <w:proofErr w:type="gramEnd"/>
          </w:p>
        </w:tc>
        <w:tc>
          <w:tcPr>
            <w:tcW w:w="1842" w:type="dxa"/>
          </w:tcPr>
          <w:p w:rsidR="00BC20A9" w:rsidRPr="001218C2" w:rsidRDefault="00BC20A9" w:rsidP="00F66EAD">
            <w:pPr>
              <w:jc w:val="center"/>
              <w:rPr>
                <w:sz w:val="24"/>
                <w:szCs w:val="24"/>
              </w:rPr>
            </w:pPr>
            <w:r w:rsidRPr="001218C2">
              <w:rPr>
                <w:sz w:val="24"/>
                <w:szCs w:val="24"/>
              </w:rPr>
              <w:t>Способ прокладки</w:t>
            </w:r>
          </w:p>
        </w:tc>
        <w:tc>
          <w:tcPr>
            <w:tcW w:w="1276" w:type="dxa"/>
          </w:tcPr>
          <w:p w:rsidR="00BC20A9" w:rsidRPr="001218C2" w:rsidRDefault="00BC20A9" w:rsidP="00F66EAD">
            <w:pPr>
              <w:jc w:val="center"/>
              <w:rPr>
                <w:sz w:val="24"/>
                <w:szCs w:val="24"/>
              </w:rPr>
            </w:pPr>
            <w:r w:rsidRPr="001218C2">
              <w:rPr>
                <w:sz w:val="24"/>
                <w:szCs w:val="24"/>
              </w:rPr>
              <w:t>Год ввода</w:t>
            </w:r>
          </w:p>
        </w:tc>
        <w:tc>
          <w:tcPr>
            <w:tcW w:w="1559" w:type="dxa"/>
          </w:tcPr>
          <w:p w:rsidR="00BC20A9" w:rsidRPr="001218C2" w:rsidRDefault="00BC20A9" w:rsidP="00F66EAD">
            <w:pPr>
              <w:jc w:val="center"/>
              <w:rPr>
                <w:sz w:val="24"/>
                <w:szCs w:val="24"/>
              </w:rPr>
            </w:pPr>
            <w:r w:rsidRPr="001218C2">
              <w:rPr>
                <w:sz w:val="24"/>
                <w:szCs w:val="24"/>
              </w:rPr>
              <w:t>Материал труб</w:t>
            </w:r>
          </w:p>
        </w:tc>
        <w:tc>
          <w:tcPr>
            <w:tcW w:w="1843" w:type="dxa"/>
          </w:tcPr>
          <w:p w:rsidR="00BC20A9" w:rsidRPr="001218C2" w:rsidRDefault="00BC20A9" w:rsidP="00F66EAD">
            <w:pPr>
              <w:jc w:val="center"/>
              <w:rPr>
                <w:sz w:val="24"/>
                <w:szCs w:val="24"/>
              </w:rPr>
            </w:pPr>
            <w:r w:rsidRPr="001218C2">
              <w:rPr>
                <w:bCs/>
                <w:sz w:val="24"/>
                <w:szCs w:val="24"/>
              </w:rPr>
              <w:t>Теплоизоляционный материал</w:t>
            </w:r>
          </w:p>
        </w:tc>
      </w:tr>
      <w:tr w:rsidR="00BC20A9" w:rsidRPr="001218C2" w:rsidTr="00F66EAD">
        <w:tc>
          <w:tcPr>
            <w:tcW w:w="1844" w:type="dxa"/>
          </w:tcPr>
          <w:p w:rsidR="00BC20A9" w:rsidRPr="001218C2" w:rsidRDefault="00BC20A9" w:rsidP="00F66EAD">
            <w:pPr>
              <w:jc w:val="center"/>
              <w:rPr>
                <w:sz w:val="24"/>
                <w:szCs w:val="24"/>
              </w:rPr>
            </w:pPr>
            <w:r w:rsidRPr="001218C2">
              <w:rPr>
                <w:sz w:val="24"/>
                <w:szCs w:val="24"/>
              </w:rPr>
              <w:t>44,5</w:t>
            </w:r>
          </w:p>
        </w:tc>
        <w:tc>
          <w:tcPr>
            <w:tcW w:w="1843" w:type="dxa"/>
          </w:tcPr>
          <w:p w:rsidR="00BC20A9" w:rsidRPr="001218C2" w:rsidRDefault="00BC20A9" w:rsidP="00F66EAD">
            <w:pPr>
              <w:jc w:val="center"/>
              <w:rPr>
                <w:sz w:val="24"/>
                <w:szCs w:val="24"/>
              </w:rPr>
            </w:pPr>
            <w:r w:rsidRPr="001218C2">
              <w:rPr>
                <w:sz w:val="24"/>
                <w:szCs w:val="24"/>
              </w:rPr>
              <w:t>50</w:t>
            </w:r>
          </w:p>
        </w:tc>
        <w:tc>
          <w:tcPr>
            <w:tcW w:w="1842" w:type="dxa"/>
          </w:tcPr>
          <w:p w:rsidR="00BC20A9" w:rsidRPr="001218C2" w:rsidRDefault="00BC20A9" w:rsidP="00F66EAD">
            <w:pPr>
              <w:jc w:val="center"/>
              <w:rPr>
                <w:sz w:val="24"/>
                <w:szCs w:val="24"/>
              </w:rPr>
            </w:pPr>
            <w:r w:rsidRPr="001218C2">
              <w:rPr>
                <w:sz w:val="24"/>
                <w:szCs w:val="24"/>
              </w:rPr>
              <w:t>надземная</w:t>
            </w:r>
          </w:p>
        </w:tc>
        <w:tc>
          <w:tcPr>
            <w:tcW w:w="1276" w:type="dxa"/>
          </w:tcPr>
          <w:p w:rsidR="00BC20A9" w:rsidRPr="001218C2" w:rsidRDefault="00BC20A9" w:rsidP="00F66EAD">
            <w:pPr>
              <w:jc w:val="center"/>
              <w:rPr>
                <w:sz w:val="24"/>
                <w:szCs w:val="24"/>
              </w:rPr>
            </w:pPr>
            <w:r w:rsidRPr="001218C2">
              <w:rPr>
                <w:sz w:val="24"/>
                <w:szCs w:val="24"/>
              </w:rPr>
              <w:t>1978</w:t>
            </w:r>
          </w:p>
        </w:tc>
        <w:tc>
          <w:tcPr>
            <w:tcW w:w="1559" w:type="dxa"/>
          </w:tcPr>
          <w:p w:rsidR="00BC20A9" w:rsidRPr="001218C2" w:rsidRDefault="00BC20A9" w:rsidP="00F66EAD">
            <w:pPr>
              <w:jc w:val="center"/>
              <w:rPr>
                <w:sz w:val="24"/>
                <w:szCs w:val="24"/>
              </w:rPr>
            </w:pPr>
            <w:r w:rsidRPr="001218C2">
              <w:rPr>
                <w:sz w:val="24"/>
                <w:szCs w:val="24"/>
              </w:rPr>
              <w:t>сталь</w:t>
            </w:r>
          </w:p>
        </w:tc>
        <w:tc>
          <w:tcPr>
            <w:tcW w:w="1843" w:type="dxa"/>
          </w:tcPr>
          <w:p w:rsidR="00BC20A9" w:rsidRPr="001218C2" w:rsidRDefault="00BC20A9" w:rsidP="00F66EAD">
            <w:pPr>
              <w:jc w:val="center"/>
              <w:rPr>
                <w:sz w:val="24"/>
                <w:szCs w:val="24"/>
              </w:rPr>
            </w:pPr>
            <w:r w:rsidRPr="001218C2">
              <w:rPr>
                <w:sz w:val="24"/>
                <w:szCs w:val="24"/>
              </w:rPr>
              <w:t>рубероид, стекловата</w:t>
            </w:r>
          </w:p>
        </w:tc>
      </w:tr>
      <w:tr w:rsidR="00BC20A9" w:rsidRPr="001218C2" w:rsidTr="00F66EAD">
        <w:tc>
          <w:tcPr>
            <w:tcW w:w="1844" w:type="dxa"/>
          </w:tcPr>
          <w:p w:rsidR="00BC20A9" w:rsidRPr="001218C2" w:rsidRDefault="00BC20A9" w:rsidP="00F66EAD">
            <w:pPr>
              <w:jc w:val="center"/>
              <w:rPr>
                <w:sz w:val="24"/>
                <w:szCs w:val="24"/>
              </w:rPr>
            </w:pPr>
            <w:r w:rsidRPr="001218C2">
              <w:rPr>
                <w:sz w:val="24"/>
                <w:szCs w:val="24"/>
              </w:rPr>
              <w:t>53</w:t>
            </w:r>
          </w:p>
        </w:tc>
        <w:tc>
          <w:tcPr>
            <w:tcW w:w="1843" w:type="dxa"/>
          </w:tcPr>
          <w:p w:rsidR="00BC20A9" w:rsidRPr="001218C2" w:rsidRDefault="00BC20A9" w:rsidP="00F66EAD">
            <w:pPr>
              <w:jc w:val="center"/>
              <w:rPr>
                <w:sz w:val="24"/>
                <w:szCs w:val="24"/>
              </w:rPr>
            </w:pPr>
            <w:r w:rsidRPr="001218C2">
              <w:rPr>
                <w:sz w:val="24"/>
                <w:szCs w:val="24"/>
              </w:rPr>
              <w:t>50</w:t>
            </w:r>
          </w:p>
        </w:tc>
        <w:tc>
          <w:tcPr>
            <w:tcW w:w="1842" w:type="dxa"/>
          </w:tcPr>
          <w:p w:rsidR="00BC20A9" w:rsidRPr="001218C2" w:rsidRDefault="00BC20A9" w:rsidP="00F66EAD">
            <w:pPr>
              <w:jc w:val="center"/>
              <w:rPr>
                <w:sz w:val="24"/>
                <w:szCs w:val="24"/>
              </w:rPr>
            </w:pPr>
            <w:r w:rsidRPr="001218C2">
              <w:rPr>
                <w:sz w:val="24"/>
                <w:szCs w:val="24"/>
              </w:rPr>
              <w:t>надземная</w:t>
            </w:r>
          </w:p>
        </w:tc>
        <w:tc>
          <w:tcPr>
            <w:tcW w:w="1276" w:type="dxa"/>
          </w:tcPr>
          <w:p w:rsidR="00BC20A9" w:rsidRPr="001218C2" w:rsidRDefault="00BC20A9" w:rsidP="00F66EAD">
            <w:pPr>
              <w:jc w:val="center"/>
              <w:rPr>
                <w:sz w:val="24"/>
                <w:szCs w:val="24"/>
              </w:rPr>
            </w:pPr>
            <w:r w:rsidRPr="001218C2">
              <w:rPr>
                <w:sz w:val="24"/>
                <w:szCs w:val="24"/>
              </w:rPr>
              <w:t>2020</w:t>
            </w:r>
          </w:p>
        </w:tc>
        <w:tc>
          <w:tcPr>
            <w:tcW w:w="1559" w:type="dxa"/>
          </w:tcPr>
          <w:p w:rsidR="00BC20A9" w:rsidRPr="001218C2" w:rsidRDefault="00BC20A9" w:rsidP="00F66EAD">
            <w:pPr>
              <w:jc w:val="center"/>
              <w:rPr>
                <w:sz w:val="24"/>
                <w:szCs w:val="24"/>
              </w:rPr>
            </w:pPr>
            <w:r w:rsidRPr="001218C2">
              <w:rPr>
                <w:sz w:val="24"/>
                <w:szCs w:val="24"/>
              </w:rPr>
              <w:t>сталь</w:t>
            </w:r>
          </w:p>
        </w:tc>
        <w:tc>
          <w:tcPr>
            <w:tcW w:w="1843" w:type="dxa"/>
          </w:tcPr>
          <w:p w:rsidR="00BC20A9" w:rsidRPr="001218C2" w:rsidRDefault="00BC20A9" w:rsidP="00F66EAD">
            <w:pPr>
              <w:jc w:val="center"/>
              <w:rPr>
                <w:sz w:val="24"/>
                <w:szCs w:val="24"/>
              </w:rPr>
            </w:pPr>
            <w:r w:rsidRPr="001218C2">
              <w:rPr>
                <w:sz w:val="24"/>
                <w:szCs w:val="24"/>
              </w:rPr>
              <w:t>ППУ</w:t>
            </w:r>
          </w:p>
        </w:tc>
      </w:tr>
      <w:tr w:rsidR="00BC20A9" w:rsidRPr="001218C2" w:rsidTr="00F66EAD">
        <w:tc>
          <w:tcPr>
            <w:tcW w:w="1844" w:type="dxa"/>
          </w:tcPr>
          <w:p w:rsidR="00BC20A9" w:rsidRPr="001218C2" w:rsidRDefault="00BC20A9" w:rsidP="00F66EAD">
            <w:pPr>
              <w:jc w:val="center"/>
              <w:rPr>
                <w:sz w:val="24"/>
                <w:szCs w:val="24"/>
              </w:rPr>
            </w:pPr>
            <w:r w:rsidRPr="001218C2">
              <w:rPr>
                <w:sz w:val="24"/>
                <w:szCs w:val="24"/>
              </w:rPr>
              <w:t>337,1</w:t>
            </w:r>
          </w:p>
        </w:tc>
        <w:tc>
          <w:tcPr>
            <w:tcW w:w="1843" w:type="dxa"/>
          </w:tcPr>
          <w:p w:rsidR="00BC20A9" w:rsidRPr="001218C2" w:rsidRDefault="00BC20A9" w:rsidP="00F66EAD">
            <w:pPr>
              <w:jc w:val="center"/>
              <w:rPr>
                <w:sz w:val="24"/>
                <w:szCs w:val="24"/>
              </w:rPr>
            </w:pPr>
            <w:r w:rsidRPr="001218C2">
              <w:rPr>
                <w:sz w:val="24"/>
                <w:szCs w:val="24"/>
              </w:rPr>
              <w:t>80</w:t>
            </w:r>
          </w:p>
        </w:tc>
        <w:tc>
          <w:tcPr>
            <w:tcW w:w="1842" w:type="dxa"/>
          </w:tcPr>
          <w:p w:rsidR="00BC20A9" w:rsidRPr="001218C2" w:rsidRDefault="00BC20A9" w:rsidP="00F66EAD">
            <w:pPr>
              <w:jc w:val="center"/>
              <w:rPr>
                <w:sz w:val="24"/>
                <w:szCs w:val="24"/>
              </w:rPr>
            </w:pPr>
            <w:r w:rsidRPr="001218C2">
              <w:rPr>
                <w:sz w:val="24"/>
                <w:szCs w:val="24"/>
              </w:rPr>
              <w:t>надземная</w:t>
            </w:r>
          </w:p>
        </w:tc>
        <w:tc>
          <w:tcPr>
            <w:tcW w:w="1276" w:type="dxa"/>
          </w:tcPr>
          <w:p w:rsidR="00BC20A9" w:rsidRPr="001218C2" w:rsidRDefault="00BC20A9" w:rsidP="00F66EAD">
            <w:pPr>
              <w:jc w:val="center"/>
              <w:rPr>
                <w:sz w:val="24"/>
                <w:szCs w:val="24"/>
              </w:rPr>
            </w:pPr>
            <w:r w:rsidRPr="001218C2">
              <w:rPr>
                <w:sz w:val="24"/>
                <w:szCs w:val="24"/>
              </w:rPr>
              <w:t>1978</w:t>
            </w:r>
          </w:p>
        </w:tc>
        <w:tc>
          <w:tcPr>
            <w:tcW w:w="1559" w:type="dxa"/>
          </w:tcPr>
          <w:p w:rsidR="00BC20A9" w:rsidRPr="001218C2" w:rsidRDefault="00BC20A9" w:rsidP="00F66EAD">
            <w:pPr>
              <w:jc w:val="center"/>
              <w:rPr>
                <w:sz w:val="24"/>
                <w:szCs w:val="24"/>
              </w:rPr>
            </w:pPr>
            <w:r w:rsidRPr="001218C2">
              <w:rPr>
                <w:sz w:val="24"/>
                <w:szCs w:val="24"/>
              </w:rPr>
              <w:t>сталь</w:t>
            </w:r>
          </w:p>
        </w:tc>
        <w:tc>
          <w:tcPr>
            <w:tcW w:w="1843" w:type="dxa"/>
          </w:tcPr>
          <w:p w:rsidR="00BC20A9" w:rsidRPr="001218C2" w:rsidRDefault="00BC20A9" w:rsidP="00F66EAD">
            <w:pPr>
              <w:jc w:val="center"/>
              <w:rPr>
                <w:sz w:val="24"/>
                <w:szCs w:val="24"/>
              </w:rPr>
            </w:pPr>
            <w:r w:rsidRPr="001218C2">
              <w:rPr>
                <w:sz w:val="24"/>
                <w:szCs w:val="24"/>
              </w:rPr>
              <w:t>рубероид, стекловата</w:t>
            </w:r>
          </w:p>
        </w:tc>
      </w:tr>
      <w:tr w:rsidR="00BC20A9" w:rsidRPr="00C01D72" w:rsidTr="00F66EAD">
        <w:tc>
          <w:tcPr>
            <w:tcW w:w="1844" w:type="dxa"/>
          </w:tcPr>
          <w:p w:rsidR="00BC20A9" w:rsidRPr="001218C2" w:rsidRDefault="00BC20A9" w:rsidP="00F66EAD">
            <w:pPr>
              <w:jc w:val="center"/>
              <w:rPr>
                <w:sz w:val="24"/>
                <w:szCs w:val="24"/>
              </w:rPr>
            </w:pPr>
            <w:r w:rsidRPr="001218C2">
              <w:rPr>
                <w:sz w:val="24"/>
                <w:szCs w:val="24"/>
              </w:rPr>
              <w:t>253</w:t>
            </w:r>
          </w:p>
        </w:tc>
        <w:tc>
          <w:tcPr>
            <w:tcW w:w="1843" w:type="dxa"/>
          </w:tcPr>
          <w:p w:rsidR="00BC20A9" w:rsidRPr="001218C2" w:rsidRDefault="00BC20A9" w:rsidP="00F66EAD">
            <w:pPr>
              <w:jc w:val="center"/>
              <w:rPr>
                <w:sz w:val="24"/>
                <w:szCs w:val="24"/>
              </w:rPr>
            </w:pPr>
            <w:r w:rsidRPr="001218C2">
              <w:rPr>
                <w:sz w:val="24"/>
                <w:szCs w:val="24"/>
              </w:rPr>
              <w:t>80</w:t>
            </w:r>
          </w:p>
        </w:tc>
        <w:tc>
          <w:tcPr>
            <w:tcW w:w="1842" w:type="dxa"/>
          </w:tcPr>
          <w:p w:rsidR="00BC20A9" w:rsidRPr="001218C2" w:rsidRDefault="00BC20A9" w:rsidP="00F66EAD">
            <w:pPr>
              <w:jc w:val="center"/>
              <w:rPr>
                <w:sz w:val="24"/>
                <w:szCs w:val="24"/>
              </w:rPr>
            </w:pPr>
            <w:r w:rsidRPr="001218C2">
              <w:rPr>
                <w:sz w:val="24"/>
                <w:szCs w:val="24"/>
              </w:rPr>
              <w:t>надземный</w:t>
            </w:r>
          </w:p>
        </w:tc>
        <w:tc>
          <w:tcPr>
            <w:tcW w:w="1276" w:type="dxa"/>
          </w:tcPr>
          <w:p w:rsidR="00BC20A9" w:rsidRPr="001218C2" w:rsidRDefault="00BC20A9" w:rsidP="00F66EAD">
            <w:pPr>
              <w:jc w:val="center"/>
              <w:rPr>
                <w:sz w:val="24"/>
                <w:szCs w:val="24"/>
              </w:rPr>
            </w:pPr>
            <w:r w:rsidRPr="001218C2">
              <w:rPr>
                <w:sz w:val="24"/>
                <w:szCs w:val="24"/>
              </w:rPr>
              <w:t>2020</w:t>
            </w:r>
          </w:p>
        </w:tc>
        <w:tc>
          <w:tcPr>
            <w:tcW w:w="1559" w:type="dxa"/>
          </w:tcPr>
          <w:p w:rsidR="00BC20A9" w:rsidRPr="001218C2" w:rsidRDefault="00BC20A9" w:rsidP="00F66EAD">
            <w:pPr>
              <w:jc w:val="center"/>
              <w:rPr>
                <w:sz w:val="24"/>
                <w:szCs w:val="24"/>
              </w:rPr>
            </w:pPr>
            <w:r w:rsidRPr="001218C2">
              <w:rPr>
                <w:sz w:val="24"/>
                <w:szCs w:val="24"/>
              </w:rPr>
              <w:t>сталь</w:t>
            </w:r>
          </w:p>
        </w:tc>
        <w:tc>
          <w:tcPr>
            <w:tcW w:w="1843" w:type="dxa"/>
          </w:tcPr>
          <w:p w:rsidR="00BC20A9" w:rsidRPr="001218C2" w:rsidRDefault="00BC20A9" w:rsidP="00F66EAD">
            <w:pPr>
              <w:jc w:val="center"/>
              <w:rPr>
                <w:sz w:val="24"/>
                <w:szCs w:val="24"/>
              </w:rPr>
            </w:pPr>
            <w:r w:rsidRPr="001218C2">
              <w:rPr>
                <w:sz w:val="24"/>
                <w:szCs w:val="24"/>
              </w:rPr>
              <w:t>ППУ</w:t>
            </w:r>
          </w:p>
        </w:tc>
      </w:tr>
      <w:tr w:rsidR="00BC20A9" w:rsidRPr="001218C2" w:rsidTr="00F66EAD">
        <w:tc>
          <w:tcPr>
            <w:tcW w:w="1844" w:type="dxa"/>
          </w:tcPr>
          <w:p w:rsidR="00BC20A9" w:rsidRPr="001218C2" w:rsidRDefault="00BC20A9" w:rsidP="00F66EAD">
            <w:pPr>
              <w:rPr>
                <w:sz w:val="24"/>
                <w:szCs w:val="24"/>
              </w:rPr>
            </w:pPr>
            <w:r w:rsidRPr="001218C2">
              <w:rPr>
                <w:sz w:val="24"/>
                <w:szCs w:val="24"/>
              </w:rPr>
              <w:t>Итого</w:t>
            </w:r>
          </w:p>
        </w:tc>
        <w:tc>
          <w:tcPr>
            <w:tcW w:w="1843" w:type="dxa"/>
          </w:tcPr>
          <w:p w:rsidR="00BC20A9" w:rsidRPr="001218C2" w:rsidRDefault="00BC20A9" w:rsidP="00F66EAD">
            <w:pPr>
              <w:jc w:val="center"/>
              <w:rPr>
                <w:sz w:val="24"/>
                <w:szCs w:val="24"/>
              </w:rPr>
            </w:pPr>
            <w:r w:rsidRPr="001218C2">
              <w:rPr>
                <w:sz w:val="24"/>
                <w:szCs w:val="24"/>
              </w:rPr>
              <w:t>687,6</w:t>
            </w:r>
          </w:p>
        </w:tc>
        <w:tc>
          <w:tcPr>
            <w:tcW w:w="1842" w:type="dxa"/>
          </w:tcPr>
          <w:p w:rsidR="00BC20A9" w:rsidRPr="001218C2" w:rsidRDefault="00BC20A9" w:rsidP="00F66EAD">
            <w:pPr>
              <w:jc w:val="center"/>
              <w:rPr>
                <w:sz w:val="24"/>
                <w:szCs w:val="24"/>
              </w:rPr>
            </w:pPr>
          </w:p>
        </w:tc>
        <w:tc>
          <w:tcPr>
            <w:tcW w:w="1276" w:type="dxa"/>
          </w:tcPr>
          <w:p w:rsidR="00BC20A9" w:rsidRPr="001218C2" w:rsidRDefault="00BC20A9" w:rsidP="00F66EAD">
            <w:pPr>
              <w:jc w:val="center"/>
              <w:rPr>
                <w:sz w:val="24"/>
                <w:szCs w:val="24"/>
              </w:rPr>
            </w:pPr>
          </w:p>
        </w:tc>
        <w:tc>
          <w:tcPr>
            <w:tcW w:w="1559" w:type="dxa"/>
          </w:tcPr>
          <w:p w:rsidR="00BC20A9" w:rsidRPr="001218C2" w:rsidRDefault="00BC20A9" w:rsidP="00F66EAD">
            <w:pPr>
              <w:jc w:val="center"/>
              <w:rPr>
                <w:sz w:val="24"/>
                <w:szCs w:val="24"/>
              </w:rPr>
            </w:pPr>
          </w:p>
        </w:tc>
        <w:tc>
          <w:tcPr>
            <w:tcW w:w="1843" w:type="dxa"/>
          </w:tcPr>
          <w:p w:rsidR="00BC20A9" w:rsidRPr="001218C2" w:rsidRDefault="00BC20A9" w:rsidP="00F66EAD">
            <w:pPr>
              <w:jc w:val="center"/>
              <w:rPr>
                <w:sz w:val="24"/>
                <w:szCs w:val="24"/>
              </w:rPr>
            </w:pPr>
          </w:p>
        </w:tc>
      </w:tr>
    </w:tbl>
    <w:p w:rsidR="00BC20A9" w:rsidRPr="007F57DA" w:rsidRDefault="00BC20A9" w:rsidP="007850B2">
      <w:pPr>
        <w:pStyle w:val="a4"/>
        <w:tabs>
          <w:tab w:val="right" w:pos="9355"/>
        </w:tabs>
        <w:spacing w:before="0" w:beforeAutospacing="0" w:after="0" w:afterAutospacing="0" w:line="240" w:lineRule="auto"/>
        <w:jc w:val="right"/>
        <w:rPr>
          <w:rFonts w:ascii="Times New Roman" w:hAnsi="Times New Roman" w:cs="Times New Roman"/>
          <w:b/>
          <w:sz w:val="28"/>
          <w:szCs w:val="28"/>
        </w:rPr>
      </w:pPr>
    </w:p>
    <w:p w:rsidR="00745D69" w:rsidRPr="00034759" w:rsidRDefault="00745D69" w:rsidP="001555D8">
      <w:pPr>
        <w:pStyle w:val="3"/>
        <w:numPr>
          <w:ilvl w:val="0"/>
          <w:numId w:val="0"/>
        </w:numPr>
        <w:spacing w:before="0" w:after="0"/>
        <w:jc w:val="both"/>
        <w:rPr>
          <w:szCs w:val="28"/>
        </w:rPr>
      </w:pPr>
      <w:r>
        <w:rPr>
          <w:szCs w:val="28"/>
        </w:rPr>
        <w:t>3.</w:t>
      </w:r>
      <w:r w:rsidR="001555D8">
        <w:rPr>
          <w:szCs w:val="28"/>
        </w:rPr>
        <w:t>3</w:t>
      </w:r>
      <w:r w:rsidRPr="00034759">
        <w:rPr>
          <w:szCs w:val="28"/>
        </w:rPr>
        <w:t>. Описание типов и количества секционирующей и регулирующей арматуры на тепловых сетях.</w:t>
      </w:r>
    </w:p>
    <w:p w:rsidR="00745D69" w:rsidRDefault="00745D69" w:rsidP="007F57DA">
      <w:pPr>
        <w:pStyle w:val="21"/>
        <w:rPr>
          <w:b w:val="0"/>
          <w:bCs w:val="0"/>
        </w:rPr>
      </w:pPr>
      <w:r w:rsidRPr="00034759">
        <w:rPr>
          <w:b w:val="0"/>
          <w:bCs w:val="0"/>
        </w:rPr>
        <w:t>Регулирующая арматура на тепловых сетях отсутствует.</w:t>
      </w:r>
    </w:p>
    <w:p w:rsidR="00745D69" w:rsidRPr="00292407" w:rsidRDefault="00745D69" w:rsidP="00A81761">
      <w:pPr>
        <w:pStyle w:val="3"/>
        <w:numPr>
          <w:ilvl w:val="1"/>
          <w:numId w:val="36"/>
        </w:numPr>
        <w:ind w:left="0" w:firstLine="0"/>
      </w:pPr>
      <w:bookmarkStart w:id="50" w:name="_Toc402445197"/>
      <w:r w:rsidRPr="00292407">
        <w:t>Описание типов и строительных особенностей тепловых камер и павильонов.</w:t>
      </w:r>
      <w:bookmarkEnd w:id="50"/>
    </w:p>
    <w:p w:rsidR="00745D69" w:rsidRDefault="00745D69" w:rsidP="007F57DA">
      <w:pPr>
        <w:pStyle w:val="21"/>
        <w:rPr>
          <w:b w:val="0"/>
        </w:rPr>
      </w:pPr>
      <w:r w:rsidRPr="0073637C">
        <w:rPr>
          <w:b w:val="0"/>
        </w:rPr>
        <w:t>Тепловые узлы размещены в тепловых камерах, предусмотренные и смонтированные в соответствии с проектной документацией.</w:t>
      </w:r>
    </w:p>
    <w:p w:rsidR="00BC20A9" w:rsidRDefault="00BC20A9" w:rsidP="007F57DA">
      <w:pPr>
        <w:pStyle w:val="21"/>
        <w:rPr>
          <w:b w:val="0"/>
        </w:rPr>
      </w:pPr>
    </w:p>
    <w:p w:rsidR="00F65AD3" w:rsidRDefault="001555D8" w:rsidP="00A81761">
      <w:pPr>
        <w:pStyle w:val="21"/>
        <w:numPr>
          <w:ilvl w:val="1"/>
          <w:numId w:val="36"/>
        </w:numPr>
        <w:ind w:left="0" w:firstLine="0"/>
      </w:pPr>
      <w:r>
        <w:lastRenderedPageBreak/>
        <w:t>О</w:t>
      </w:r>
      <w:r w:rsidR="00F65AD3" w:rsidRPr="00F65AD3">
        <w:t>писание графиков регулирования отпуска тепла в тепловые сети с анализом их обоснованности.</w:t>
      </w:r>
    </w:p>
    <w:p w:rsidR="00F65AD3" w:rsidRDefault="00F65AD3" w:rsidP="007F57DA">
      <w:pPr>
        <w:pStyle w:val="21"/>
        <w:rPr>
          <w:b w:val="0"/>
        </w:rPr>
      </w:pPr>
      <w:r w:rsidRPr="001555D8">
        <w:rPr>
          <w:b w:val="0"/>
        </w:rPr>
        <w:t xml:space="preserve">Способ регулирования отпуска тепловой энергии – качественный. Температурный график </w:t>
      </w:r>
      <w:r w:rsidR="00BC20A9">
        <w:rPr>
          <w:b w:val="0"/>
        </w:rPr>
        <w:t>8</w:t>
      </w:r>
      <w:r w:rsidRPr="001555D8">
        <w:rPr>
          <w:b w:val="0"/>
        </w:rPr>
        <w:t>5</w:t>
      </w:r>
      <w:r w:rsidR="00BC20A9">
        <w:rPr>
          <w:b w:val="0"/>
        </w:rPr>
        <w:t>/65</w:t>
      </w:r>
      <w:r w:rsidRPr="001555D8">
        <w:rPr>
          <w:b w:val="0"/>
        </w:rPr>
        <w:t xml:space="preserve">град. С; выбор температурного графика обусловлен отсутствием центральных тепловых пунктов, подключением индивидуальных тепловых пунктов по зависимой схеме с непосредственным (без смещения) присоединением абонентов к тепловым сетям и установленного котельного оборудования с максимальной рабочей температурой 95 град.С. </w:t>
      </w:r>
    </w:p>
    <w:p w:rsidR="003D31FF" w:rsidRPr="001555D8" w:rsidRDefault="003D31FF" w:rsidP="00F85EC0">
      <w:pPr>
        <w:pStyle w:val="21"/>
        <w:ind w:firstLine="567"/>
        <w:rPr>
          <w:b w:val="0"/>
        </w:rPr>
      </w:pPr>
    </w:p>
    <w:p w:rsidR="00F65AD3" w:rsidRPr="00292407" w:rsidRDefault="00F65AD3" w:rsidP="00A81761">
      <w:pPr>
        <w:pStyle w:val="3"/>
        <w:numPr>
          <w:ilvl w:val="1"/>
          <w:numId w:val="36"/>
        </w:numPr>
        <w:spacing w:before="0" w:after="0" w:line="240" w:lineRule="auto"/>
        <w:ind w:left="0" w:firstLine="0"/>
        <w:jc w:val="both"/>
      </w:pPr>
      <w:bookmarkStart w:id="51" w:name="_Toc402445198"/>
      <w:r w:rsidRPr="00292407">
        <w:t>Фактические температурные режимы отпуска тепла в тепловые сети и их соответствие утвержденным графикам регулирования отпуска тепла в тепловые сети.</w:t>
      </w:r>
      <w:bookmarkEnd w:id="51"/>
    </w:p>
    <w:p w:rsidR="00F65AD3" w:rsidRPr="0073637C" w:rsidRDefault="00F65AD3" w:rsidP="007F57DA">
      <w:pPr>
        <w:pStyle w:val="21"/>
        <w:rPr>
          <w:b w:val="0"/>
        </w:rPr>
      </w:pPr>
      <w:r w:rsidRPr="0073637C">
        <w:rPr>
          <w:b w:val="0"/>
        </w:rPr>
        <w:t xml:space="preserve">Фактически температурные режимы отпуска тепла в тепловые сети осуществляются </w:t>
      </w:r>
      <w:proofErr w:type="gramStart"/>
      <w:r w:rsidRPr="0073637C">
        <w:rPr>
          <w:b w:val="0"/>
        </w:rPr>
        <w:t>в зависимости от температуры наружного воздуха по имеющейся в  котельной таблице при перепаде</w:t>
      </w:r>
      <w:proofErr w:type="gramEnd"/>
      <w:r w:rsidRPr="0073637C">
        <w:rPr>
          <w:b w:val="0"/>
        </w:rPr>
        <w:t xml:space="preserve"> темпе</w:t>
      </w:r>
      <w:r>
        <w:rPr>
          <w:b w:val="0"/>
        </w:rPr>
        <w:t xml:space="preserve">ратур в системе </w:t>
      </w:r>
      <w:r w:rsidR="00BC20A9">
        <w:rPr>
          <w:b w:val="0"/>
        </w:rPr>
        <w:t>8</w:t>
      </w:r>
      <w:r>
        <w:rPr>
          <w:b w:val="0"/>
        </w:rPr>
        <w:t>5</w:t>
      </w:r>
      <w:r w:rsidR="00BC20A9">
        <w:rPr>
          <w:b w:val="0"/>
        </w:rPr>
        <w:t>/65</w:t>
      </w:r>
      <w:r>
        <w:rPr>
          <w:b w:val="0"/>
        </w:rPr>
        <w:t xml:space="preserve"> </w:t>
      </w:r>
      <w:r>
        <w:rPr>
          <w:b w:val="0"/>
          <w:vertAlign w:val="superscript"/>
        </w:rPr>
        <w:t>0</w:t>
      </w:r>
      <w:r w:rsidRPr="0073637C">
        <w:rPr>
          <w:b w:val="0"/>
        </w:rPr>
        <w:t xml:space="preserve">С и расчетной температуры наружного воздуха </w:t>
      </w:r>
      <w:r w:rsidRPr="005173F6">
        <w:rPr>
          <w:b w:val="0"/>
        </w:rPr>
        <w:t>(-</w:t>
      </w:r>
      <w:r w:rsidR="007F57DA" w:rsidRPr="005173F6">
        <w:rPr>
          <w:b w:val="0"/>
        </w:rPr>
        <w:t xml:space="preserve"> </w:t>
      </w:r>
      <w:r w:rsidR="009A6F17">
        <w:rPr>
          <w:b w:val="0"/>
        </w:rPr>
        <w:t>4,3</w:t>
      </w:r>
      <w:r w:rsidRPr="005173F6">
        <w:rPr>
          <w:b w:val="0"/>
        </w:rPr>
        <w:t xml:space="preserve"> </w:t>
      </w:r>
      <w:r w:rsidRPr="005173F6">
        <w:rPr>
          <w:b w:val="0"/>
          <w:vertAlign w:val="superscript"/>
        </w:rPr>
        <w:t>0</w:t>
      </w:r>
      <w:r w:rsidRPr="005173F6">
        <w:rPr>
          <w:b w:val="0"/>
        </w:rPr>
        <w:t>С</w:t>
      </w:r>
      <w:r w:rsidRPr="0073637C">
        <w:rPr>
          <w:b w:val="0"/>
        </w:rPr>
        <w:t>).</w:t>
      </w:r>
    </w:p>
    <w:p w:rsidR="001C46FA" w:rsidRDefault="00F65AD3" w:rsidP="007F57DA">
      <w:pPr>
        <w:pStyle w:val="a9"/>
        <w:spacing w:before="0" w:after="0"/>
        <w:ind w:firstLine="709"/>
        <w:rPr>
          <w:szCs w:val="28"/>
        </w:rPr>
      </w:pPr>
      <w:r>
        <w:rPr>
          <w:szCs w:val="28"/>
        </w:rPr>
        <w:t>Согласно сменным журналам фактически</w:t>
      </w:r>
      <w:r w:rsidR="00520048">
        <w:rPr>
          <w:szCs w:val="28"/>
        </w:rPr>
        <w:t>е</w:t>
      </w:r>
      <w:r>
        <w:rPr>
          <w:szCs w:val="28"/>
        </w:rPr>
        <w:t xml:space="preserve"> температурные режимы отпуска тепла в тепловые сети соответствуют утвержденным графикам регулирования отпуска тепла.</w:t>
      </w:r>
    </w:p>
    <w:p w:rsidR="00144CC8" w:rsidRDefault="00144CC8" w:rsidP="00A81761">
      <w:pPr>
        <w:pStyle w:val="a9"/>
        <w:numPr>
          <w:ilvl w:val="1"/>
          <w:numId w:val="36"/>
        </w:numPr>
        <w:ind w:left="0" w:firstLine="0"/>
        <w:rPr>
          <w:b/>
          <w:szCs w:val="28"/>
        </w:rPr>
      </w:pPr>
      <w:r w:rsidRPr="00144CC8">
        <w:rPr>
          <w:b/>
          <w:szCs w:val="28"/>
        </w:rPr>
        <w:t xml:space="preserve"> 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r>
        <w:rPr>
          <w:b/>
          <w:szCs w:val="28"/>
        </w:rPr>
        <w:t>.</w:t>
      </w:r>
    </w:p>
    <w:p w:rsidR="00144CC8" w:rsidRDefault="00144CC8" w:rsidP="00520048">
      <w:pPr>
        <w:pStyle w:val="a9"/>
        <w:spacing w:before="0" w:after="0"/>
        <w:ind w:firstLine="720"/>
        <w:rPr>
          <w:szCs w:val="28"/>
        </w:rPr>
      </w:pPr>
      <w:r>
        <w:rPr>
          <w:szCs w:val="28"/>
        </w:rPr>
        <w:t>Гидравлические</w:t>
      </w:r>
      <w:r w:rsidRPr="00144CC8">
        <w:rPr>
          <w:szCs w:val="28"/>
        </w:rPr>
        <w:t xml:space="preserve"> испытания проводятся ежегодно по окончании отопительного сезона для выявления дефектов и перед началом следующего после выполнения профилактических и капитальных ремонтов.</w:t>
      </w:r>
    </w:p>
    <w:p w:rsidR="00144CC8" w:rsidRPr="00034759" w:rsidRDefault="00144CC8" w:rsidP="00520048">
      <w:pPr>
        <w:pStyle w:val="21"/>
        <w:ind w:firstLine="567"/>
        <w:rPr>
          <w:b w:val="0"/>
          <w:bCs w:val="0"/>
          <w:u w:val="single"/>
        </w:rPr>
      </w:pPr>
    </w:p>
    <w:p w:rsidR="00144CC8" w:rsidRPr="00920591" w:rsidRDefault="00144CC8" w:rsidP="00A81761">
      <w:pPr>
        <w:pStyle w:val="3"/>
        <w:numPr>
          <w:ilvl w:val="1"/>
          <w:numId w:val="36"/>
        </w:numPr>
        <w:spacing w:before="0" w:after="0" w:line="240" w:lineRule="auto"/>
        <w:ind w:left="0" w:firstLine="0"/>
        <w:jc w:val="both"/>
        <w:rPr>
          <w:szCs w:val="28"/>
        </w:rPr>
      </w:pPr>
      <w:bookmarkStart w:id="52" w:name="_Toc402445200"/>
      <w:proofErr w:type="gramStart"/>
      <w:r w:rsidRPr="00920591">
        <w:rPr>
          <w:szCs w:val="28"/>
        </w:rPr>
        <w:t>Статистика отказов (аварий, инцидентов) и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w:t>
      </w:r>
      <w:bookmarkEnd w:id="52"/>
      <w:proofErr w:type="gramEnd"/>
    </w:p>
    <w:p w:rsidR="00144CC8" w:rsidRPr="001E7A3C" w:rsidRDefault="00144CC8" w:rsidP="00520048">
      <w:pPr>
        <w:jc w:val="both"/>
      </w:pPr>
    </w:p>
    <w:p w:rsidR="00144CC8" w:rsidRDefault="00144CC8" w:rsidP="007F57DA">
      <w:pPr>
        <w:pStyle w:val="21"/>
        <w:rPr>
          <w:b w:val="0"/>
          <w:bCs w:val="0"/>
        </w:rPr>
      </w:pPr>
      <w:r>
        <w:rPr>
          <w:b w:val="0"/>
          <w:bCs w:val="0"/>
        </w:rPr>
        <w:t>Данные по отказам (авари</w:t>
      </w:r>
      <w:r w:rsidR="007F57DA">
        <w:rPr>
          <w:b w:val="0"/>
          <w:bCs w:val="0"/>
        </w:rPr>
        <w:t>ям</w:t>
      </w:r>
      <w:r>
        <w:rPr>
          <w:b w:val="0"/>
          <w:bCs w:val="0"/>
        </w:rPr>
        <w:t>, инцидент</w:t>
      </w:r>
      <w:r w:rsidR="007F57DA">
        <w:rPr>
          <w:b w:val="0"/>
          <w:bCs w:val="0"/>
        </w:rPr>
        <w:t>ам</w:t>
      </w:r>
      <w:r>
        <w:rPr>
          <w:b w:val="0"/>
          <w:bCs w:val="0"/>
        </w:rPr>
        <w:t>)</w:t>
      </w:r>
      <w:r w:rsidR="007F57DA">
        <w:rPr>
          <w:b w:val="0"/>
          <w:bCs w:val="0"/>
        </w:rPr>
        <w:t>,</w:t>
      </w:r>
      <w:r>
        <w:rPr>
          <w:b w:val="0"/>
          <w:bCs w:val="0"/>
        </w:rPr>
        <w:t xml:space="preserve"> восстановлении (аварийно-восстановительных ремонт</w:t>
      </w:r>
      <w:r w:rsidR="007F57DA">
        <w:rPr>
          <w:b w:val="0"/>
          <w:bCs w:val="0"/>
        </w:rPr>
        <w:t>ах</w:t>
      </w:r>
      <w:r>
        <w:rPr>
          <w:b w:val="0"/>
          <w:bCs w:val="0"/>
        </w:rPr>
        <w:t xml:space="preserve">) тепловых сетей и среднем </w:t>
      </w:r>
      <w:proofErr w:type="gramStart"/>
      <w:r>
        <w:rPr>
          <w:b w:val="0"/>
          <w:bCs w:val="0"/>
        </w:rPr>
        <w:t>времени</w:t>
      </w:r>
      <w:proofErr w:type="gramEnd"/>
      <w:r>
        <w:rPr>
          <w:b w:val="0"/>
          <w:bCs w:val="0"/>
        </w:rPr>
        <w:t xml:space="preserve"> затраченном на восстановление работоспособности тепловых сетей не предоставлены.</w:t>
      </w:r>
    </w:p>
    <w:p w:rsidR="00144CC8" w:rsidRDefault="00144CC8" w:rsidP="00520048">
      <w:pPr>
        <w:pStyle w:val="21"/>
        <w:ind w:firstLine="567"/>
        <w:rPr>
          <w:b w:val="0"/>
          <w:bCs w:val="0"/>
        </w:rPr>
      </w:pPr>
    </w:p>
    <w:p w:rsidR="00144CC8" w:rsidRPr="00B75DD7" w:rsidRDefault="00144CC8" w:rsidP="00A81761">
      <w:pPr>
        <w:pStyle w:val="a4"/>
        <w:numPr>
          <w:ilvl w:val="1"/>
          <w:numId w:val="36"/>
        </w:numPr>
        <w:spacing w:before="0" w:beforeAutospacing="0" w:after="0" w:afterAutospacing="0" w:line="240" w:lineRule="auto"/>
        <w:rPr>
          <w:rFonts w:ascii="Times New Roman" w:hAnsi="Times New Roman" w:cs="Times New Roman"/>
          <w:sz w:val="28"/>
          <w:szCs w:val="28"/>
        </w:rPr>
      </w:pPr>
      <w:r w:rsidRPr="00B75DD7">
        <w:rPr>
          <w:rFonts w:ascii="Times New Roman" w:hAnsi="Times New Roman" w:cs="Times New Roman"/>
          <w:sz w:val="28"/>
          <w:szCs w:val="28"/>
        </w:rPr>
        <w:t xml:space="preserve"> </w:t>
      </w:r>
      <w:r w:rsidRPr="00B75DD7">
        <w:rPr>
          <w:rStyle w:val="a5"/>
          <w:rFonts w:ascii="Times New Roman" w:eastAsiaTheme="majorEastAsia" w:hAnsi="Times New Roman" w:cs="Times New Roman"/>
          <w:sz w:val="28"/>
          <w:szCs w:val="28"/>
        </w:rPr>
        <w:t>Диагностика состояния тепловых сетей.</w:t>
      </w:r>
    </w:p>
    <w:p w:rsidR="00144CC8" w:rsidRPr="00034759" w:rsidRDefault="00144CC8" w:rsidP="007F57DA">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Трубопроводы тепловых сетей подвергаются техническому освидетельствованию с целью определения их технического состояния и определения возможности их дальнейшей эксплуатации.</w:t>
      </w:r>
    </w:p>
    <w:p w:rsidR="00144CC8" w:rsidRPr="00034759" w:rsidRDefault="00144CC8" w:rsidP="007F57DA">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 xml:space="preserve">Категории трубопроводов тепловых сетей и рабочие параметры паровых и водяных тепловых сетей определяются в соответствии с </w:t>
      </w:r>
      <w:r w:rsidRPr="00034759">
        <w:rPr>
          <w:rFonts w:ascii="Times New Roman" w:hAnsi="Times New Roman" w:cs="Times New Roman"/>
          <w:sz w:val="28"/>
          <w:szCs w:val="28"/>
        </w:rPr>
        <w:lastRenderedPageBreak/>
        <w:t>Правилами устройства и безопасной эксплуатации трубопроводов пара и горячей воды.</w:t>
      </w:r>
    </w:p>
    <w:p w:rsidR="00144CC8" w:rsidRPr="00034759" w:rsidRDefault="00144CC8" w:rsidP="007F57DA">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Категория трубопровода, определяемая по рабочим параметрам транспортируемой среды на входе в него (при отсутствии на нем устройств, изменяющих эти параметры), относится ко всему трубопроводу, независимо от его протяженности, и указывается в проектной документации и паспорте трубопровода.</w:t>
      </w:r>
    </w:p>
    <w:p w:rsidR="00144CC8" w:rsidRPr="00034759" w:rsidRDefault="00144CC8" w:rsidP="007F57DA">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Трубопроводы теплоснабжения, горячего водоснабжения - подвергаются следующим видам технического освидетельствования:</w:t>
      </w:r>
    </w:p>
    <w:p w:rsidR="00144CC8" w:rsidRPr="00034759" w:rsidRDefault="00144CC8" w:rsidP="007F57DA">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-наружному осмотру и гидравлическому испытанию.</w:t>
      </w:r>
    </w:p>
    <w:p w:rsidR="00144CC8" w:rsidRPr="00034759" w:rsidRDefault="00144CC8" w:rsidP="007F57DA">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Наружный осмотр трубопроводов может производиться без снятия изоляции или со снятием изоляции. Наружный осмотр трубопроводов, производимый без снятия изоляции, имеет целью проверку: отсутствия видимой течи из трубопровода и защемления трубопровода в компенсаторах (для теплоснабжения), в местах прохода трубопровода через стенки камер, площадки, состояния подвижных и неподвижных опор.</w:t>
      </w:r>
    </w:p>
    <w:p w:rsidR="00144CC8" w:rsidRPr="00034759" w:rsidRDefault="00144CC8" w:rsidP="007F57DA">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Наружный осмотр трубопроводов, производимый со снятием изоляции, имеет целью выявления изменений формы трубопровода, поверхностных дефектов в основном металле трубопровода и сварных соединениях, образовавшихся в процессе эксплуатации (трещин всех видов и направлений, коррозионного износа поверхностей и др.), и включает визуальный и измерительный контроль.</w:t>
      </w:r>
    </w:p>
    <w:p w:rsidR="00144CC8" w:rsidRPr="00034759" w:rsidRDefault="00144CC8" w:rsidP="007F57DA">
      <w:pPr>
        <w:pStyle w:val="a4"/>
        <w:spacing w:before="0" w:beforeAutospacing="0" w:after="0" w:afterAutospacing="0" w:line="240" w:lineRule="auto"/>
        <w:ind w:firstLine="708"/>
        <w:jc w:val="both"/>
        <w:rPr>
          <w:rFonts w:ascii="Times New Roman" w:hAnsi="Times New Roman" w:cs="Times New Roman"/>
          <w:sz w:val="28"/>
          <w:szCs w:val="28"/>
        </w:rPr>
      </w:pPr>
      <w:proofErr w:type="gramStart"/>
      <w:r w:rsidRPr="00034759">
        <w:rPr>
          <w:rFonts w:ascii="Times New Roman" w:hAnsi="Times New Roman" w:cs="Times New Roman"/>
          <w:sz w:val="28"/>
          <w:szCs w:val="28"/>
        </w:rPr>
        <w:t xml:space="preserve">Решение о необходимости снятия изоляции и проведения измерительного контроля, а также его объемах может приниматься инспектором </w:t>
      </w:r>
      <w:proofErr w:type="spellStart"/>
      <w:r w:rsidRPr="00034759">
        <w:rPr>
          <w:rFonts w:ascii="Times New Roman" w:hAnsi="Times New Roman" w:cs="Times New Roman"/>
          <w:sz w:val="28"/>
          <w:szCs w:val="28"/>
        </w:rPr>
        <w:t>Росгортехнадзора</w:t>
      </w:r>
      <w:proofErr w:type="spellEnd"/>
      <w:r w:rsidRPr="00034759">
        <w:rPr>
          <w:rFonts w:ascii="Times New Roman" w:hAnsi="Times New Roman" w:cs="Times New Roman"/>
          <w:sz w:val="28"/>
          <w:szCs w:val="28"/>
        </w:rPr>
        <w:t xml:space="preserve"> России, специалистом организации, имеющей разрешение (лицензию) органов </w:t>
      </w:r>
      <w:proofErr w:type="spellStart"/>
      <w:r w:rsidRPr="00034759">
        <w:rPr>
          <w:rFonts w:ascii="Times New Roman" w:hAnsi="Times New Roman" w:cs="Times New Roman"/>
          <w:sz w:val="28"/>
          <w:szCs w:val="28"/>
        </w:rPr>
        <w:t>Росгортехнадзора</w:t>
      </w:r>
      <w:proofErr w:type="spellEnd"/>
      <w:r w:rsidRPr="00034759">
        <w:rPr>
          <w:rFonts w:ascii="Times New Roman" w:hAnsi="Times New Roman" w:cs="Times New Roman"/>
          <w:sz w:val="28"/>
          <w:szCs w:val="28"/>
        </w:rPr>
        <w:t xml:space="preserve"> России на осуществление деятельности по экспертизе промышленной безопасности технических устройств, применяемых на опасных производственных объектах, инспектором </w:t>
      </w:r>
      <w:proofErr w:type="spellStart"/>
      <w:r w:rsidRPr="00034759">
        <w:rPr>
          <w:rFonts w:ascii="Times New Roman" w:hAnsi="Times New Roman" w:cs="Times New Roman"/>
          <w:sz w:val="28"/>
          <w:szCs w:val="28"/>
        </w:rPr>
        <w:t>госэнергонадзора</w:t>
      </w:r>
      <w:proofErr w:type="spellEnd"/>
      <w:r w:rsidRPr="00034759">
        <w:rPr>
          <w:rFonts w:ascii="Times New Roman" w:hAnsi="Times New Roman" w:cs="Times New Roman"/>
          <w:sz w:val="28"/>
          <w:szCs w:val="28"/>
        </w:rPr>
        <w:t xml:space="preserve"> или лицом, ответственным за исправное состояние и безопасную эксплуатацию трубопровода.</w:t>
      </w:r>
      <w:proofErr w:type="gramEnd"/>
    </w:p>
    <w:p w:rsidR="00144CC8" w:rsidRPr="00034759" w:rsidRDefault="00144CC8" w:rsidP="007F57DA">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 xml:space="preserve">Техническое освидетельствование трубопроводов проводится лицом, ответственным за исправное состояние и безопасную эксплуатацию трубопроводов, в следующие сроки: наружный осмотр в процессе эксплуатации трубопроводов: </w:t>
      </w:r>
    </w:p>
    <w:p w:rsidR="00144CC8" w:rsidRPr="00034759" w:rsidRDefault="00144CC8" w:rsidP="007F57DA">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 xml:space="preserve">- не реже одного раза в год (за исключением особых случаев); </w:t>
      </w:r>
    </w:p>
    <w:p w:rsidR="00144CC8" w:rsidRPr="00034759" w:rsidRDefault="00144CC8" w:rsidP="007F57DA">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 xml:space="preserve">-наружный осмотр и гидравлическое испытание трубопроводов, не подлежащих регистрации в органах </w:t>
      </w:r>
      <w:proofErr w:type="spellStart"/>
      <w:r w:rsidRPr="00034759">
        <w:rPr>
          <w:rFonts w:ascii="Times New Roman" w:hAnsi="Times New Roman" w:cs="Times New Roman"/>
          <w:sz w:val="28"/>
          <w:szCs w:val="28"/>
        </w:rPr>
        <w:t>Росгортехнадзора</w:t>
      </w:r>
      <w:proofErr w:type="spellEnd"/>
      <w:r w:rsidRPr="00034759">
        <w:rPr>
          <w:rFonts w:ascii="Times New Roman" w:hAnsi="Times New Roman" w:cs="Times New Roman"/>
          <w:sz w:val="28"/>
          <w:szCs w:val="28"/>
        </w:rPr>
        <w:t xml:space="preserve">, </w:t>
      </w:r>
    </w:p>
    <w:p w:rsidR="00144CC8" w:rsidRPr="00034759" w:rsidRDefault="00144CC8" w:rsidP="007F57DA">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 перед пуском в эксплуатацию после монтажа, ремонта, связанного со сваркой, а также при пуске трубопроводов после нахождения их в состоянии консервации свыше двух лет.</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Вновь смонтированные трубопроводы тепловых сетей подвергаются наружному осмотру и гидравлическому испытанию до наложения тепловой изоляции на трубы, а в случае применения труб, поставляемых с завода с теплоизоляцией, - до нанесения изоляции на сварные стыки.</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lastRenderedPageBreak/>
        <w:t>Трубопроводы, проработавшие расчетный срок службы, должны пройти экспертное обследование технического состояния с целью определения допустимости дальнейшей эксплуатации или выводятся из работы.</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Техническое освидетельствование трубопроводов тепловых сетей производится в указанной последовательности:</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а) проверка технической документации трубопровода;</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б) наружный осмотр;</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в) гидравлическое испытание.</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Осмотр сетей проложенных под землей осуществляется обходчиками по поверхности. Осмотр заключается:</w:t>
      </w:r>
    </w:p>
    <w:p w:rsidR="00144CC8" w:rsidRPr="00034759" w:rsidRDefault="00144CC8" w:rsidP="007F57DA">
      <w:pPr>
        <w:numPr>
          <w:ilvl w:val="0"/>
          <w:numId w:val="11"/>
        </w:numPr>
        <w:ind w:firstLine="709"/>
        <w:jc w:val="both"/>
        <w:rPr>
          <w:sz w:val="28"/>
          <w:szCs w:val="28"/>
        </w:rPr>
      </w:pPr>
      <w:r w:rsidRPr="00034759">
        <w:rPr>
          <w:sz w:val="28"/>
          <w:szCs w:val="28"/>
        </w:rPr>
        <w:t>в установлении отсутствия фактов провалов грунта, котлованов</w:t>
      </w:r>
    </w:p>
    <w:p w:rsidR="00144CC8" w:rsidRPr="00034759" w:rsidRDefault="00144CC8" w:rsidP="007F57DA">
      <w:pPr>
        <w:numPr>
          <w:ilvl w:val="0"/>
          <w:numId w:val="11"/>
        </w:numPr>
        <w:ind w:firstLine="709"/>
        <w:jc w:val="both"/>
        <w:rPr>
          <w:sz w:val="28"/>
          <w:szCs w:val="28"/>
        </w:rPr>
      </w:pPr>
      <w:r w:rsidRPr="00034759">
        <w:rPr>
          <w:sz w:val="28"/>
          <w:szCs w:val="28"/>
        </w:rPr>
        <w:t>нетипичного подтопления, парение (не замерзающие локальные участки земли над теплотрассами или трассами горячего теплоснабжения в зимний период)</w:t>
      </w:r>
    </w:p>
    <w:p w:rsidR="00144CC8" w:rsidRPr="00034759" w:rsidRDefault="00144CC8" w:rsidP="007F57DA">
      <w:pPr>
        <w:numPr>
          <w:ilvl w:val="0"/>
          <w:numId w:val="11"/>
        </w:numPr>
        <w:ind w:firstLine="709"/>
        <w:jc w:val="both"/>
        <w:rPr>
          <w:sz w:val="28"/>
          <w:szCs w:val="28"/>
        </w:rPr>
      </w:pPr>
      <w:r w:rsidRPr="00034759">
        <w:rPr>
          <w:sz w:val="28"/>
          <w:szCs w:val="28"/>
        </w:rPr>
        <w:t>так же контролируется соблюдения защитных зон прохождения трубопроводов - отсутствия незаконных строений, складирования, парковки тяжелой техники, раскопок, прокладки дорог/временных проездов, высадки деревьев или создания видов благоустройств, препятствующих в случае необходимости аварийным раскопкам.</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Для тепловых сетей подземной прокладки, проложенных в каналах, признаками опасности наружной коррозии трубопроводов являются:</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-наличие воды в канале или занос канала грунтом, когда вода или грунт достигают изоляционного слоя;</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-увлажнение теплоизоляционной конструкции капельной влагой с перекрытия канала или влагой, стекающей по щитовой опоре;</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-наличие на поверхности труб следов коррозии в виде язв или пятен с продуктами коррозии на отдельных участках поверхности металла труб.</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Раскопки для осмотра трубопровода производятся в первую очередь в местах просадки почвы и/или подтопления близлежащих строений. После нахождения трубы ее раскапывают до участка возможного повреждения.</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Требования к персоналу, проводящему техническое освидетельствование трубопроводов:</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w:t>
      </w:r>
      <w:r w:rsidR="007F57DA">
        <w:rPr>
          <w:rFonts w:ascii="Times New Roman" w:hAnsi="Times New Roman" w:cs="Times New Roman"/>
          <w:sz w:val="28"/>
          <w:szCs w:val="28"/>
        </w:rPr>
        <w:t xml:space="preserve"> </w:t>
      </w:r>
      <w:r w:rsidRPr="00034759">
        <w:rPr>
          <w:rFonts w:ascii="Times New Roman" w:hAnsi="Times New Roman" w:cs="Times New Roman"/>
          <w:sz w:val="28"/>
          <w:szCs w:val="28"/>
        </w:rPr>
        <w:t>Визуальный и измерительный контроль трубопроводов производится специалистами, имеющими необходимое образование, теоретическую и практическую подготовку по визуальному и измерительному контролю, прошедшие аттестацию в соответствии с Правилами аттестации персонала в области неразрушающего контроля.</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Визуальный контроль поверхности земли/благоустроенных территорий над проложенными трубопроводами, камер/колодцев осуществляется обходчиками, получившие вводные инструкции.</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lastRenderedPageBreak/>
        <w:t>Порядок и методы проведения наружного осмотра, визуального и измерительного контроля трубопроводов и оценка результатов:</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w:t>
      </w:r>
      <w:r w:rsidR="007F57DA">
        <w:rPr>
          <w:rFonts w:ascii="Times New Roman" w:hAnsi="Times New Roman" w:cs="Times New Roman"/>
          <w:sz w:val="28"/>
          <w:szCs w:val="28"/>
        </w:rPr>
        <w:t xml:space="preserve"> </w:t>
      </w:r>
      <w:r w:rsidRPr="00034759">
        <w:rPr>
          <w:rFonts w:ascii="Times New Roman" w:hAnsi="Times New Roman" w:cs="Times New Roman"/>
          <w:sz w:val="28"/>
          <w:szCs w:val="28"/>
        </w:rPr>
        <w:t>Визуальный контроль основного металла и сварных соединений трубопроводов выполняется для подтверждения отсутствия поверхностных повреждений при эксплуатации трубопроводов.</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Измерительный контроль выполняется для подтверждения отсутствия или наличия повреждений основного металла трубопроводов и сварных соединений, выявленных при визуальном осмотре, а также соответствия геометрических размеров трубопроводов и сварных соединений требованиям рабочих чертежей, технических условий, стандартов и паспортов.</w:t>
      </w:r>
    </w:p>
    <w:p w:rsidR="00144CC8" w:rsidRDefault="00144CC8" w:rsidP="007F57DA">
      <w:pPr>
        <w:pStyle w:val="a4"/>
        <w:spacing w:before="0" w:beforeAutospacing="0" w:after="0" w:afterAutospacing="0" w:line="240" w:lineRule="auto"/>
        <w:ind w:firstLine="709"/>
        <w:jc w:val="both"/>
        <w:rPr>
          <w:rFonts w:ascii="Times New Roman" w:hAnsi="Times New Roman" w:cs="Times New Roman"/>
          <w:color w:val="auto"/>
          <w:sz w:val="28"/>
          <w:szCs w:val="28"/>
        </w:rPr>
      </w:pPr>
      <w:r w:rsidRPr="00034759">
        <w:rPr>
          <w:rFonts w:ascii="Times New Roman" w:hAnsi="Times New Roman" w:cs="Times New Roman"/>
          <w:sz w:val="28"/>
          <w:szCs w:val="28"/>
        </w:rPr>
        <w:t xml:space="preserve">       Нормативы технологических потерь при передаче тепловой энергии</w:t>
      </w:r>
      <w:r w:rsidR="009E19D8">
        <w:rPr>
          <w:rFonts w:ascii="Times New Roman" w:hAnsi="Times New Roman" w:cs="Times New Roman"/>
          <w:sz w:val="28"/>
          <w:szCs w:val="28"/>
        </w:rPr>
        <w:t xml:space="preserve">, в связи с отсутствием приборов учета, </w:t>
      </w:r>
      <w:r w:rsidRPr="00034759">
        <w:rPr>
          <w:rFonts w:ascii="Times New Roman" w:hAnsi="Times New Roman" w:cs="Times New Roman"/>
          <w:sz w:val="28"/>
          <w:szCs w:val="28"/>
        </w:rPr>
        <w:t>рассчитаны согласно приказа Минэнерго от 30.12.2008 №</w:t>
      </w:r>
      <w:r w:rsidR="007F57DA">
        <w:rPr>
          <w:rFonts w:ascii="Times New Roman" w:hAnsi="Times New Roman" w:cs="Times New Roman"/>
          <w:sz w:val="28"/>
          <w:szCs w:val="28"/>
        </w:rPr>
        <w:t xml:space="preserve"> </w:t>
      </w:r>
      <w:r w:rsidRPr="00034759">
        <w:rPr>
          <w:rFonts w:ascii="Times New Roman" w:hAnsi="Times New Roman" w:cs="Times New Roman"/>
          <w:sz w:val="28"/>
          <w:szCs w:val="28"/>
        </w:rPr>
        <w:t xml:space="preserve">325 «Об организации в Минэнерго РФ работы по утверждению нормативов технологических потерь </w:t>
      </w:r>
      <w:proofErr w:type="gramStart"/>
      <w:r w:rsidRPr="00034759">
        <w:rPr>
          <w:rFonts w:ascii="Times New Roman" w:hAnsi="Times New Roman" w:cs="Times New Roman"/>
          <w:sz w:val="28"/>
          <w:szCs w:val="28"/>
        </w:rPr>
        <w:t>при</w:t>
      </w:r>
      <w:proofErr w:type="gramEnd"/>
      <w:r w:rsidRPr="00034759">
        <w:rPr>
          <w:rFonts w:ascii="Times New Roman" w:hAnsi="Times New Roman" w:cs="Times New Roman"/>
          <w:sz w:val="28"/>
          <w:szCs w:val="28"/>
        </w:rPr>
        <w:t xml:space="preserve"> </w:t>
      </w:r>
      <w:proofErr w:type="gramStart"/>
      <w:r w:rsidRPr="00034759">
        <w:rPr>
          <w:rFonts w:ascii="Times New Roman" w:hAnsi="Times New Roman" w:cs="Times New Roman"/>
          <w:sz w:val="28"/>
          <w:szCs w:val="28"/>
        </w:rPr>
        <w:t>передачи</w:t>
      </w:r>
      <w:proofErr w:type="gramEnd"/>
      <w:r w:rsidRPr="00034759">
        <w:rPr>
          <w:rFonts w:ascii="Times New Roman" w:hAnsi="Times New Roman" w:cs="Times New Roman"/>
          <w:sz w:val="28"/>
          <w:szCs w:val="28"/>
        </w:rPr>
        <w:t xml:space="preserve"> тепловой энергии» и составляют в д. </w:t>
      </w:r>
      <w:proofErr w:type="spellStart"/>
      <w:r w:rsidR="007F57DA">
        <w:rPr>
          <w:rFonts w:ascii="Times New Roman" w:hAnsi="Times New Roman" w:cs="Times New Roman"/>
          <w:sz w:val="28"/>
          <w:szCs w:val="28"/>
        </w:rPr>
        <w:t>Шипуновская</w:t>
      </w:r>
      <w:proofErr w:type="spellEnd"/>
      <w:r w:rsidRPr="00034759">
        <w:rPr>
          <w:rFonts w:ascii="Times New Roman" w:hAnsi="Times New Roman" w:cs="Times New Roman"/>
          <w:sz w:val="28"/>
          <w:szCs w:val="28"/>
        </w:rPr>
        <w:t xml:space="preserve"> -</w:t>
      </w:r>
      <w:r w:rsidR="007F57DA">
        <w:rPr>
          <w:rFonts w:ascii="Times New Roman" w:hAnsi="Times New Roman" w:cs="Times New Roman"/>
          <w:sz w:val="28"/>
          <w:szCs w:val="28"/>
        </w:rPr>
        <w:t xml:space="preserve"> </w:t>
      </w:r>
      <w:r w:rsidRPr="005173F6">
        <w:rPr>
          <w:rFonts w:ascii="Times New Roman" w:hAnsi="Times New Roman" w:cs="Times New Roman"/>
          <w:color w:val="auto"/>
          <w:sz w:val="28"/>
          <w:szCs w:val="28"/>
        </w:rPr>
        <w:t>0,0</w:t>
      </w:r>
      <w:r w:rsidR="005173F6" w:rsidRPr="005173F6">
        <w:rPr>
          <w:rFonts w:ascii="Times New Roman" w:hAnsi="Times New Roman" w:cs="Times New Roman"/>
          <w:color w:val="auto"/>
          <w:sz w:val="28"/>
          <w:szCs w:val="28"/>
        </w:rPr>
        <w:t>56</w:t>
      </w:r>
      <w:r w:rsidRPr="009E19D8">
        <w:rPr>
          <w:rFonts w:ascii="Times New Roman" w:hAnsi="Times New Roman" w:cs="Times New Roman"/>
          <w:color w:val="auto"/>
          <w:sz w:val="28"/>
          <w:szCs w:val="28"/>
        </w:rPr>
        <w:t xml:space="preserve">    </w:t>
      </w:r>
      <w:r w:rsidR="00520048" w:rsidRPr="009E19D8">
        <w:rPr>
          <w:rFonts w:ascii="Times New Roman" w:hAnsi="Times New Roman" w:cs="Times New Roman"/>
          <w:color w:val="auto"/>
          <w:sz w:val="28"/>
          <w:szCs w:val="28"/>
        </w:rPr>
        <w:t>Гк</w:t>
      </w:r>
      <w:r w:rsidRPr="009E19D8">
        <w:rPr>
          <w:rFonts w:ascii="Times New Roman" w:hAnsi="Times New Roman" w:cs="Times New Roman"/>
          <w:color w:val="auto"/>
          <w:sz w:val="28"/>
          <w:szCs w:val="28"/>
        </w:rPr>
        <w:t>ал/ч.</w:t>
      </w:r>
    </w:p>
    <w:p w:rsidR="009E19D8" w:rsidRPr="00034759" w:rsidRDefault="009E19D8" w:rsidP="00144CC8">
      <w:pPr>
        <w:pStyle w:val="a4"/>
        <w:spacing w:before="0" w:beforeAutospacing="0" w:after="0" w:afterAutospacing="0" w:line="240" w:lineRule="auto"/>
        <w:jc w:val="both"/>
        <w:rPr>
          <w:rFonts w:ascii="Times New Roman" w:hAnsi="Times New Roman" w:cs="Times New Roman"/>
          <w:sz w:val="28"/>
          <w:szCs w:val="28"/>
        </w:rPr>
      </w:pPr>
    </w:p>
    <w:p w:rsidR="00EC5A25" w:rsidRDefault="00EC5A25" w:rsidP="00A81761">
      <w:pPr>
        <w:pStyle w:val="3"/>
        <w:numPr>
          <w:ilvl w:val="1"/>
          <w:numId w:val="36"/>
        </w:numPr>
        <w:spacing w:before="0" w:after="0" w:line="240" w:lineRule="auto"/>
        <w:ind w:left="0" w:firstLine="0"/>
        <w:jc w:val="both"/>
      </w:pPr>
      <w:bookmarkStart w:id="53" w:name="_Toc402445202"/>
      <w:r w:rsidRPr="00B75DD7">
        <w:t>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тепловых сетей.</w:t>
      </w:r>
      <w:bookmarkEnd w:id="53"/>
    </w:p>
    <w:p w:rsidR="00EC5A25" w:rsidRPr="00F72E28" w:rsidRDefault="00EC5A25" w:rsidP="007F57DA">
      <w:pPr>
        <w:ind w:firstLine="709"/>
        <w:jc w:val="both"/>
        <w:rPr>
          <w:sz w:val="28"/>
          <w:szCs w:val="28"/>
        </w:rPr>
      </w:pPr>
      <w:r w:rsidRPr="00F72E28">
        <w:rPr>
          <w:sz w:val="28"/>
          <w:szCs w:val="28"/>
        </w:rPr>
        <w:t>1. Процедура ремонтов.</w:t>
      </w:r>
    </w:p>
    <w:p w:rsidR="00EC5A25" w:rsidRPr="00F72E28" w:rsidRDefault="00EC5A25" w:rsidP="007F57DA">
      <w:pPr>
        <w:ind w:firstLine="709"/>
        <w:jc w:val="both"/>
        <w:rPr>
          <w:sz w:val="28"/>
          <w:szCs w:val="28"/>
        </w:rPr>
      </w:pPr>
      <w:r w:rsidRPr="00F72E28">
        <w:rPr>
          <w:sz w:val="28"/>
          <w:szCs w:val="28"/>
        </w:rPr>
        <w:t xml:space="preserve">1.1. Ремонт оборудования тепловых сетей производится в соответствии с требованиями Правил организации технического обслуживания и ремонта оборудования, зданий и сооружений электростанций и сетей (СО 34.04.181-2003). </w:t>
      </w:r>
    </w:p>
    <w:p w:rsidR="00EC5A25" w:rsidRPr="00F72E28" w:rsidRDefault="00EC5A25" w:rsidP="007F57DA">
      <w:pPr>
        <w:ind w:firstLine="709"/>
        <w:jc w:val="both"/>
        <w:rPr>
          <w:sz w:val="28"/>
          <w:szCs w:val="28"/>
        </w:rPr>
      </w:pPr>
      <w:r w:rsidRPr="00F72E28">
        <w:rPr>
          <w:sz w:val="28"/>
          <w:szCs w:val="28"/>
        </w:rPr>
        <w:t>1.2. Работы по текущему ремонту проводятся ежегодно по окончанию отопительного сезона, график проведения работ уточняется на основании результатов проведения гидравлических испытаний на плотность и прочность.</w:t>
      </w:r>
    </w:p>
    <w:p w:rsidR="00EC5A25" w:rsidRPr="00F72E28" w:rsidRDefault="00EC5A25" w:rsidP="007F57DA">
      <w:pPr>
        <w:ind w:firstLine="709"/>
        <w:jc w:val="both"/>
        <w:rPr>
          <w:sz w:val="28"/>
          <w:szCs w:val="28"/>
        </w:rPr>
      </w:pPr>
      <w:r w:rsidRPr="00F72E28">
        <w:rPr>
          <w:sz w:val="28"/>
          <w:szCs w:val="28"/>
        </w:rPr>
        <w:t>1.3. Капитальный ремонт проводится в соответствии с утвержденным годовым  графиком ремонта. Мероприятия по капитальному ремонту планируются исходя из фактического состояния сетей, на основании анализа технического состояния оборудования по актам осмотра трубопроводов в шурфе (контрольные шурфы), аварийных актов и т.п. Учитывая техническое состояние оборудования тепловых сетей, работы по капитальному ремонту планируются ежегодно.</w:t>
      </w:r>
    </w:p>
    <w:p w:rsidR="00EC5A25" w:rsidRPr="00F72E28" w:rsidRDefault="00EC5A25" w:rsidP="007F57DA">
      <w:pPr>
        <w:ind w:firstLine="709"/>
        <w:jc w:val="both"/>
        <w:rPr>
          <w:sz w:val="28"/>
          <w:szCs w:val="28"/>
        </w:rPr>
      </w:pPr>
      <w:r w:rsidRPr="00F72E28">
        <w:rPr>
          <w:sz w:val="28"/>
          <w:szCs w:val="28"/>
        </w:rPr>
        <w:t>2. Проведение испытаний тепловых сетей (гидравлических, температурных, на тепловые потери).</w:t>
      </w:r>
    </w:p>
    <w:p w:rsidR="00EC5A25" w:rsidRPr="00F72E28" w:rsidRDefault="00EC5A25" w:rsidP="007F57DA">
      <w:pPr>
        <w:pStyle w:val="aa"/>
        <w:ind w:firstLine="709"/>
        <w:jc w:val="both"/>
        <w:rPr>
          <w:rFonts w:ascii="Times New Roman" w:hAnsi="Times New Roman"/>
          <w:sz w:val="28"/>
          <w:szCs w:val="28"/>
        </w:rPr>
      </w:pPr>
      <w:r w:rsidRPr="00F72E28">
        <w:rPr>
          <w:rFonts w:ascii="Times New Roman" w:hAnsi="Times New Roman"/>
          <w:sz w:val="28"/>
          <w:szCs w:val="28"/>
        </w:rPr>
        <w:t xml:space="preserve">2.1. Гидравлические испытания на плотность и прочность от котельной </w:t>
      </w:r>
      <w:proofErr w:type="gramStart"/>
      <w:r w:rsidRPr="00F72E28">
        <w:rPr>
          <w:rFonts w:ascii="Times New Roman" w:hAnsi="Times New Roman"/>
          <w:sz w:val="28"/>
          <w:szCs w:val="28"/>
        </w:rPr>
        <w:t>проводятся ежегодно по окончанию отопительного сезона путем гидравлического давления проверяется</w:t>
      </w:r>
      <w:proofErr w:type="gramEnd"/>
      <w:r w:rsidRPr="00F72E28">
        <w:rPr>
          <w:rFonts w:ascii="Times New Roman" w:hAnsi="Times New Roman"/>
          <w:sz w:val="28"/>
          <w:szCs w:val="28"/>
        </w:rPr>
        <w:t xml:space="preserve"> состояние тепловых сетей</w:t>
      </w:r>
      <w:r>
        <w:rPr>
          <w:rFonts w:ascii="Times New Roman" w:hAnsi="Times New Roman"/>
          <w:sz w:val="28"/>
          <w:szCs w:val="28"/>
        </w:rPr>
        <w:t>,</w:t>
      </w:r>
      <w:r w:rsidRPr="00F72E28">
        <w:rPr>
          <w:rFonts w:ascii="Times New Roman" w:hAnsi="Times New Roman"/>
          <w:sz w:val="28"/>
          <w:szCs w:val="28"/>
        </w:rPr>
        <w:t xml:space="preserve"> как в целом</w:t>
      </w:r>
      <w:r>
        <w:rPr>
          <w:rFonts w:ascii="Times New Roman" w:hAnsi="Times New Roman"/>
          <w:sz w:val="28"/>
          <w:szCs w:val="28"/>
        </w:rPr>
        <w:t>,</w:t>
      </w:r>
      <w:r w:rsidRPr="00F72E28">
        <w:rPr>
          <w:rFonts w:ascii="Times New Roman" w:hAnsi="Times New Roman"/>
          <w:sz w:val="28"/>
          <w:szCs w:val="28"/>
        </w:rPr>
        <w:t xml:space="preserve"> так и по отдельным участкам. По результатам проверки составля</w:t>
      </w:r>
      <w:r>
        <w:rPr>
          <w:rFonts w:ascii="Times New Roman" w:hAnsi="Times New Roman"/>
          <w:sz w:val="28"/>
          <w:szCs w:val="28"/>
        </w:rPr>
        <w:t>ю</w:t>
      </w:r>
      <w:r w:rsidRPr="00F72E28">
        <w:rPr>
          <w:rFonts w:ascii="Times New Roman" w:hAnsi="Times New Roman"/>
          <w:sz w:val="28"/>
          <w:szCs w:val="28"/>
        </w:rPr>
        <w:t>тся</w:t>
      </w:r>
      <w:r>
        <w:rPr>
          <w:rFonts w:ascii="Times New Roman" w:hAnsi="Times New Roman"/>
          <w:sz w:val="28"/>
          <w:szCs w:val="28"/>
        </w:rPr>
        <w:t xml:space="preserve"> </w:t>
      </w:r>
      <w:proofErr w:type="spellStart"/>
      <w:r w:rsidRPr="00F72E28">
        <w:rPr>
          <w:rFonts w:ascii="Times New Roman" w:hAnsi="Times New Roman"/>
          <w:sz w:val="28"/>
          <w:szCs w:val="28"/>
        </w:rPr>
        <w:t>комиссионно</w:t>
      </w:r>
      <w:proofErr w:type="spellEnd"/>
      <w:r w:rsidRPr="00F72E28">
        <w:rPr>
          <w:rFonts w:ascii="Times New Roman" w:hAnsi="Times New Roman"/>
          <w:sz w:val="28"/>
          <w:szCs w:val="28"/>
        </w:rPr>
        <w:t xml:space="preserve"> акты и дефектные ведомости работ со сроками их исполнения, которые выполняются в летние периоды подготовки к следующему </w:t>
      </w:r>
      <w:r w:rsidRPr="00F72E28">
        <w:rPr>
          <w:rFonts w:ascii="Times New Roman" w:hAnsi="Times New Roman"/>
          <w:sz w:val="28"/>
          <w:szCs w:val="28"/>
        </w:rPr>
        <w:lastRenderedPageBreak/>
        <w:t>отопительному сезону. Затем вторично тепловые сети подвергаются испытанию по гидравлике и заполняются водой.</w:t>
      </w:r>
    </w:p>
    <w:p w:rsidR="00EC5A25" w:rsidRPr="00F72E28" w:rsidRDefault="00EC5A25" w:rsidP="007F57DA">
      <w:pPr>
        <w:ind w:firstLine="709"/>
        <w:jc w:val="both"/>
        <w:rPr>
          <w:sz w:val="28"/>
          <w:szCs w:val="28"/>
        </w:rPr>
      </w:pPr>
      <w:r w:rsidRPr="00F72E28">
        <w:rPr>
          <w:sz w:val="28"/>
          <w:szCs w:val="28"/>
        </w:rPr>
        <w:t>2.2. Испытания тепловых сетей на максимальную температуру планируется проводитьс</w:t>
      </w:r>
      <w:r>
        <w:rPr>
          <w:sz w:val="28"/>
          <w:szCs w:val="28"/>
        </w:rPr>
        <w:t>я</w:t>
      </w:r>
      <w:r w:rsidRPr="00F72E28">
        <w:rPr>
          <w:sz w:val="28"/>
          <w:szCs w:val="28"/>
        </w:rPr>
        <w:t xml:space="preserve"> периодичностью 1 раз в 5 лет. </w:t>
      </w:r>
    </w:p>
    <w:p w:rsidR="00EC5A25" w:rsidRPr="00F72E28" w:rsidRDefault="00EC5A25" w:rsidP="007F57DA">
      <w:pPr>
        <w:ind w:firstLine="709"/>
        <w:jc w:val="both"/>
        <w:rPr>
          <w:sz w:val="28"/>
          <w:szCs w:val="28"/>
        </w:rPr>
      </w:pPr>
      <w:r w:rsidRPr="00F72E28">
        <w:rPr>
          <w:sz w:val="28"/>
          <w:szCs w:val="28"/>
        </w:rPr>
        <w:t>Режим испытаний определяется утвержденной программой – давление в трубопроводах тепловой сети, скорость подъема температуры теплоносителя, максимальная температура в подающем трубопроводе, время выдерживания максимального температурного режима.</w:t>
      </w:r>
    </w:p>
    <w:p w:rsidR="00EC5A25" w:rsidRPr="00F72E28" w:rsidRDefault="00EC5A25" w:rsidP="007F57DA">
      <w:pPr>
        <w:ind w:firstLine="709"/>
        <w:jc w:val="both"/>
        <w:rPr>
          <w:sz w:val="28"/>
          <w:szCs w:val="28"/>
        </w:rPr>
      </w:pPr>
      <w:r w:rsidRPr="00F72E28">
        <w:rPr>
          <w:sz w:val="28"/>
          <w:szCs w:val="28"/>
        </w:rPr>
        <w:t xml:space="preserve">С учетом температурного графика испытания </w:t>
      </w:r>
      <w:proofErr w:type="gramStart"/>
      <w:r w:rsidRPr="00F72E28">
        <w:rPr>
          <w:sz w:val="28"/>
          <w:szCs w:val="28"/>
        </w:rPr>
        <w:t>проводились на 95 °С. Испытания проводятся</w:t>
      </w:r>
      <w:proofErr w:type="gramEnd"/>
      <w:r w:rsidRPr="00F72E28">
        <w:rPr>
          <w:sz w:val="28"/>
          <w:szCs w:val="28"/>
        </w:rPr>
        <w:t xml:space="preserve"> в соответствии с «Методическими указаниями по испытанию тепловых сетей на максимальную температуру теплоносителя» (РД 153-34.1-20.329-2001).</w:t>
      </w:r>
    </w:p>
    <w:p w:rsidR="00EC5A25" w:rsidRPr="00F72E28" w:rsidRDefault="00EC5A25" w:rsidP="007F57DA">
      <w:pPr>
        <w:ind w:firstLine="709"/>
        <w:jc w:val="both"/>
        <w:rPr>
          <w:sz w:val="28"/>
          <w:szCs w:val="28"/>
        </w:rPr>
      </w:pPr>
      <w:r w:rsidRPr="00F72E28">
        <w:rPr>
          <w:sz w:val="28"/>
          <w:szCs w:val="28"/>
        </w:rPr>
        <w:t xml:space="preserve">2.3. Испытания на гидравлические потери проводятся в соответствии с требованиями ПТЭ 1 раз в 5 лет. Режим испытаний на гидравлические потери определяется утвержденной программой, разработанной в соответствии с требованиями «Методических указаний по испытанию водяных тепловых сетей на гидравлические потери» (РД 34.20.519-97). Испытания проводятся на 3-х режимах: </w:t>
      </w:r>
      <w:proofErr w:type="gramStart"/>
      <w:r w:rsidRPr="00F72E28">
        <w:rPr>
          <w:sz w:val="28"/>
          <w:szCs w:val="28"/>
        </w:rPr>
        <w:t>статическом</w:t>
      </w:r>
      <w:proofErr w:type="gramEnd"/>
      <w:r w:rsidRPr="00F72E28">
        <w:rPr>
          <w:sz w:val="28"/>
          <w:szCs w:val="28"/>
        </w:rPr>
        <w:t xml:space="preserve"> и двух динамических. Результаты испытаний используются для гидравлических расчетов.</w:t>
      </w:r>
    </w:p>
    <w:p w:rsidR="00EC5A25" w:rsidRDefault="00EC5A25" w:rsidP="007F57DA">
      <w:pPr>
        <w:ind w:firstLine="709"/>
        <w:jc w:val="both"/>
        <w:rPr>
          <w:sz w:val="28"/>
          <w:szCs w:val="28"/>
        </w:rPr>
      </w:pPr>
      <w:r w:rsidRPr="00F72E28">
        <w:rPr>
          <w:sz w:val="28"/>
          <w:szCs w:val="28"/>
        </w:rPr>
        <w:t>2.4. Испытания на тепловые потери проводятся с периодичностью 1 раз в 5 лет. Режим испытаний рассчитывается после выбора испытываемого участка тепловой сети и отражается в программах испытаний (рабочей и технической). Испытания проводятся согласно «Методическим указаниям по определению тепловых потерь в водяных тепловых сетях (РД 34.09.255-97).</w:t>
      </w:r>
    </w:p>
    <w:p w:rsidR="00EC5A25" w:rsidRPr="00B75DD7" w:rsidRDefault="00EC5A25" w:rsidP="007F57DA">
      <w:pPr>
        <w:pStyle w:val="a4"/>
        <w:spacing w:before="0" w:beforeAutospacing="0" w:after="0" w:afterAutospacing="0" w:line="240" w:lineRule="auto"/>
        <w:ind w:firstLine="709"/>
        <w:jc w:val="both"/>
        <w:rPr>
          <w:rFonts w:ascii="Times New Roman" w:hAnsi="Times New Roman" w:cs="Times New Roman"/>
          <w:sz w:val="28"/>
          <w:szCs w:val="28"/>
        </w:rPr>
      </w:pPr>
      <w:proofErr w:type="gramStart"/>
      <w:r w:rsidRPr="00B75DD7">
        <w:rPr>
          <w:rFonts w:ascii="Times New Roman" w:hAnsi="Times New Roman" w:cs="Times New Roman"/>
          <w:sz w:val="28"/>
          <w:szCs w:val="28"/>
        </w:rPr>
        <w:t>Подготовка к предстоящему отопительному периоду должна быть начата в предыдущем периоде, следует систематизировать выявленные дефекты в работе оборудования и отклонения от гидравлического и теплового режимов, с составлением планов работ, подготовкой необходимой документации, заключением договоров с подрядными организациями и материально-техническим обеспечением плановых работ.</w:t>
      </w:r>
      <w:proofErr w:type="gramEnd"/>
    </w:p>
    <w:p w:rsidR="00EC5A25" w:rsidRPr="00B75DD7" w:rsidRDefault="00EC5A25" w:rsidP="007F57DA">
      <w:pPr>
        <w:pStyle w:val="a4"/>
        <w:spacing w:before="0" w:beforeAutospacing="0" w:after="0" w:afterAutospacing="0" w:line="240" w:lineRule="auto"/>
        <w:ind w:firstLine="709"/>
        <w:jc w:val="both"/>
        <w:rPr>
          <w:rFonts w:ascii="Times New Roman" w:hAnsi="Times New Roman" w:cs="Times New Roman"/>
          <w:sz w:val="28"/>
          <w:szCs w:val="28"/>
        </w:rPr>
      </w:pPr>
      <w:r w:rsidRPr="00B75DD7">
        <w:rPr>
          <w:rFonts w:ascii="Times New Roman" w:hAnsi="Times New Roman" w:cs="Times New Roman"/>
          <w:sz w:val="28"/>
          <w:szCs w:val="28"/>
        </w:rPr>
        <w:t>Непосредственная подготовка систем теплоснабжения к эксплуатации в зимних условиях должна быть закончена не позднее срока, установленного для данной местности с учетом ее климатической зоны.</w:t>
      </w:r>
    </w:p>
    <w:p w:rsidR="00EC5A25" w:rsidRPr="00B75DD7" w:rsidRDefault="00EC5A25" w:rsidP="007F57DA">
      <w:pPr>
        <w:pStyle w:val="a4"/>
        <w:spacing w:before="0" w:beforeAutospacing="0" w:after="0" w:afterAutospacing="0" w:line="240" w:lineRule="auto"/>
        <w:ind w:firstLine="709"/>
        <w:jc w:val="both"/>
        <w:rPr>
          <w:rFonts w:ascii="Times New Roman" w:hAnsi="Times New Roman" w:cs="Times New Roman"/>
          <w:sz w:val="28"/>
          <w:szCs w:val="28"/>
        </w:rPr>
      </w:pPr>
      <w:r w:rsidRPr="00B75DD7">
        <w:rPr>
          <w:rFonts w:ascii="Times New Roman" w:hAnsi="Times New Roman" w:cs="Times New Roman"/>
          <w:sz w:val="28"/>
          <w:szCs w:val="28"/>
        </w:rPr>
        <w:t xml:space="preserve">Теплоснабжающей организацией и потребителями не позднее, чем за месяц до окончания текущего отопительного периода должны быть разработаны графики по профилактике и ремонту источников тепла, магистральных и квартальных тепловых сетей, центральных и индивидуальных тепловых пунктов, систем теплопотребления. </w:t>
      </w:r>
    </w:p>
    <w:p w:rsidR="00EC5A25" w:rsidRPr="00B75DD7" w:rsidRDefault="00EC5A25" w:rsidP="007F57DA">
      <w:pPr>
        <w:pStyle w:val="a4"/>
        <w:spacing w:before="0" w:beforeAutospacing="0" w:after="0" w:afterAutospacing="0" w:line="240" w:lineRule="auto"/>
        <w:ind w:firstLine="709"/>
        <w:jc w:val="both"/>
        <w:rPr>
          <w:rFonts w:ascii="Times New Roman" w:hAnsi="Times New Roman" w:cs="Times New Roman"/>
          <w:sz w:val="28"/>
          <w:szCs w:val="28"/>
        </w:rPr>
      </w:pPr>
      <w:r w:rsidRPr="00B75DD7">
        <w:rPr>
          <w:rFonts w:ascii="Times New Roman" w:hAnsi="Times New Roman" w:cs="Times New Roman"/>
          <w:sz w:val="28"/>
          <w:szCs w:val="28"/>
        </w:rPr>
        <w:t>Сроки проведения профилактических и ремонтных работ, связанных с прекращением горячего водоснабжения, не должны превышать нормативный срок, устанавливаемый органом местного самоуправления.</w:t>
      </w:r>
    </w:p>
    <w:p w:rsidR="00EC5A25" w:rsidRPr="00B75DD7" w:rsidRDefault="00EC5A25" w:rsidP="007F57DA">
      <w:pPr>
        <w:pStyle w:val="a4"/>
        <w:spacing w:before="0" w:beforeAutospacing="0" w:after="0" w:afterAutospacing="0" w:line="240" w:lineRule="auto"/>
        <w:ind w:firstLine="709"/>
        <w:jc w:val="both"/>
        <w:rPr>
          <w:rFonts w:ascii="Times New Roman" w:hAnsi="Times New Roman" w:cs="Times New Roman"/>
          <w:sz w:val="28"/>
          <w:szCs w:val="28"/>
        </w:rPr>
      </w:pPr>
      <w:r w:rsidRPr="00B75DD7">
        <w:rPr>
          <w:rFonts w:ascii="Times New Roman" w:hAnsi="Times New Roman" w:cs="Times New Roman"/>
          <w:sz w:val="28"/>
          <w:szCs w:val="28"/>
        </w:rPr>
        <w:t xml:space="preserve">Организации, эксплуатирующие жилищный фонд, следует извещать о плановых отключениях местных систем не менее чем за семь суток до начала работ телефонограммой с обязательной регистрацией в специальном журнале </w:t>
      </w:r>
      <w:r w:rsidRPr="00B75DD7">
        <w:rPr>
          <w:rFonts w:ascii="Times New Roman" w:hAnsi="Times New Roman" w:cs="Times New Roman"/>
          <w:sz w:val="28"/>
          <w:szCs w:val="28"/>
        </w:rPr>
        <w:lastRenderedPageBreak/>
        <w:t>(дата, час, должности и фамилии передающего и принявшего телефонограмму).                                                                                      </w:t>
      </w:r>
      <w:r w:rsidR="005D1BE6">
        <w:rPr>
          <w:rFonts w:ascii="Times New Roman" w:hAnsi="Times New Roman" w:cs="Times New Roman"/>
          <w:sz w:val="28"/>
          <w:szCs w:val="28"/>
        </w:rPr>
        <w:t xml:space="preserve">                        </w:t>
      </w:r>
      <w:r w:rsidRPr="00B75DD7">
        <w:rPr>
          <w:rFonts w:ascii="Times New Roman" w:hAnsi="Times New Roman" w:cs="Times New Roman"/>
          <w:sz w:val="28"/>
          <w:szCs w:val="28"/>
        </w:rPr>
        <w:t xml:space="preserve">Сроки ремонта тепловых сетей, тепловых пунктов, а также систем теплопотребления, присоединенных к этим сетям, должны, как правило, совпадать. Отключение потребителями своих установок на ремонт в сроки, не совпадающие с ремонтом тепловых сетей, может быть произведено только по согласованию с теплоснабжающей организацией. </w:t>
      </w:r>
    </w:p>
    <w:p w:rsidR="00EC5A25" w:rsidRPr="00B75DD7" w:rsidRDefault="005D1BE6" w:rsidP="007F57DA">
      <w:pPr>
        <w:pStyle w:val="a4"/>
        <w:spacing w:before="0" w:beforeAutospacing="0" w:after="0" w:afterAutospacing="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C5A25" w:rsidRPr="00B75DD7">
        <w:rPr>
          <w:rFonts w:ascii="Times New Roman" w:hAnsi="Times New Roman" w:cs="Times New Roman"/>
          <w:sz w:val="28"/>
          <w:szCs w:val="28"/>
        </w:rPr>
        <w:t>Теплоснабжающая организация должна ежегодно разрабатывать или корректировать гидравлические и тепловые режимы работы тепловых сетей с мероприятиями по</w:t>
      </w:r>
      <w:r w:rsidR="00EC5A25" w:rsidRPr="00B75DD7">
        <w:rPr>
          <w:rFonts w:ascii="Times New Roman" w:hAnsi="Times New Roman" w:cs="Times New Roman"/>
          <w:sz w:val="28"/>
          <w:szCs w:val="28"/>
          <w:vertAlign w:val="subscript"/>
        </w:rPr>
        <w:t>;</w:t>
      </w:r>
      <w:r w:rsidR="00EC5A25" w:rsidRPr="00B75DD7">
        <w:rPr>
          <w:rFonts w:ascii="Times New Roman" w:hAnsi="Times New Roman" w:cs="Times New Roman"/>
          <w:sz w:val="28"/>
          <w:szCs w:val="28"/>
        </w:rPr>
        <w:t xml:space="preserve"> их внедрению и обеспечению. Мероприятия, подлежащие выполнению потребителями, должны быть сообщены им теплоснабжающей организацией в сроки, обеспечивающие возможность их выполнения во время подготовки к отопительному периоду. </w:t>
      </w:r>
    </w:p>
    <w:p w:rsidR="00EC5A25" w:rsidRPr="00B75DD7"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B75DD7">
        <w:rPr>
          <w:rFonts w:ascii="Times New Roman" w:hAnsi="Times New Roman" w:cs="Times New Roman"/>
          <w:sz w:val="28"/>
          <w:szCs w:val="28"/>
        </w:rPr>
        <w:t xml:space="preserve">При подготовке к отопительному периоду рекомендуется теплоснабжающим организациям с привлечением собственников жилых домов или уполномоченных ими организаций-исполнителей коммунальных услуг - выполнить расчеты допустимого времени устранения аварий и восстановления теплоснабжения по методике, приведенной в Указаниях по повышению надежности систем коммунального теплоснабжения, разработанных АКХ им. К.Д. Памфилова и утвержденных </w:t>
      </w:r>
      <w:proofErr w:type="spellStart"/>
      <w:r w:rsidRPr="00B75DD7">
        <w:rPr>
          <w:rFonts w:ascii="Times New Roman" w:hAnsi="Times New Roman" w:cs="Times New Roman"/>
          <w:sz w:val="28"/>
          <w:szCs w:val="28"/>
        </w:rPr>
        <w:t>Роскоммунэнерго</w:t>
      </w:r>
      <w:proofErr w:type="spellEnd"/>
      <w:r w:rsidRPr="00B75DD7">
        <w:rPr>
          <w:rFonts w:ascii="Times New Roman" w:hAnsi="Times New Roman" w:cs="Times New Roman"/>
          <w:sz w:val="28"/>
          <w:szCs w:val="28"/>
        </w:rPr>
        <w:t xml:space="preserve"> 26.06.89.</w:t>
      </w:r>
    </w:p>
    <w:p w:rsidR="00EC5A25" w:rsidRDefault="00EC5A25" w:rsidP="007F57DA">
      <w:pPr>
        <w:pStyle w:val="a4"/>
        <w:spacing w:before="0" w:beforeAutospacing="0" w:after="0" w:afterAutospacing="0" w:line="240" w:lineRule="auto"/>
        <w:ind w:firstLine="709"/>
        <w:jc w:val="both"/>
        <w:rPr>
          <w:rFonts w:ascii="Times New Roman" w:hAnsi="Times New Roman" w:cs="Times New Roman"/>
          <w:sz w:val="28"/>
          <w:szCs w:val="28"/>
        </w:rPr>
      </w:pPr>
      <w:r w:rsidRPr="00B75DD7">
        <w:rPr>
          <w:rFonts w:ascii="Times New Roman" w:hAnsi="Times New Roman" w:cs="Times New Roman"/>
          <w:sz w:val="28"/>
          <w:szCs w:val="28"/>
        </w:rPr>
        <w:t>Замораживание трубопроводов в подвалах, лестничных клетках и на чердаках зданий может произойти в случае прекращения подачи тепла при снижении температуры воздуха внутри жилых помещений до 8</w:t>
      </w:r>
      <w:r w:rsidRPr="00B75DD7">
        <w:rPr>
          <w:rFonts w:ascii="Times New Roman" w:hAnsi="Times New Roman" w:cs="Times New Roman"/>
          <w:sz w:val="28"/>
          <w:szCs w:val="28"/>
          <w:vertAlign w:val="superscript"/>
        </w:rPr>
        <w:t>0</w:t>
      </w:r>
      <w:proofErr w:type="gramStart"/>
      <w:r w:rsidRPr="00B75DD7">
        <w:rPr>
          <w:rFonts w:ascii="Times New Roman" w:hAnsi="Times New Roman" w:cs="Times New Roman"/>
          <w:sz w:val="28"/>
          <w:szCs w:val="28"/>
          <w:vertAlign w:val="superscript"/>
        </w:rPr>
        <w:t xml:space="preserve"> </w:t>
      </w:r>
      <w:r w:rsidRPr="00B75DD7">
        <w:rPr>
          <w:rFonts w:ascii="Times New Roman" w:hAnsi="Times New Roman" w:cs="Times New Roman"/>
          <w:sz w:val="28"/>
          <w:szCs w:val="28"/>
        </w:rPr>
        <w:t>С</w:t>
      </w:r>
      <w:proofErr w:type="gramEnd"/>
      <w:r w:rsidRPr="00B75DD7">
        <w:rPr>
          <w:rFonts w:ascii="Times New Roman" w:hAnsi="Times New Roman" w:cs="Times New Roman"/>
          <w:sz w:val="28"/>
          <w:szCs w:val="28"/>
        </w:rPr>
        <w:t>, примерный темп падения температуры в отапливаемых помещениях (С</w:t>
      </w:r>
      <w:r w:rsidRPr="00B75DD7">
        <w:rPr>
          <w:rFonts w:ascii="Times New Roman" w:hAnsi="Times New Roman" w:cs="Times New Roman"/>
          <w:sz w:val="28"/>
          <w:szCs w:val="28"/>
          <w:vertAlign w:val="superscript"/>
        </w:rPr>
        <w:t>0</w:t>
      </w:r>
      <w:r w:rsidRPr="00B75DD7">
        <w:rPr>
          <w:rFonts w:ascii="Times New Roman" w:hAnsi="Times New Roman" w:cs="Times New Roman"/>
          <w:sz w:val="28"/>
          <w:szCs w:val="28"/>
        </w:rPr>
        <w:t xml:space="preserve">/ч) при полном отключении подачи тепла приведен в таблице </w:t>
      </w:r>
      <w:r w:rsidR="00520048">
        <w:rPr>
          <w:rFonts w:ascii="Times New Roman" w:hAnsi="Times New Roman" w:cs="Times New Roman"/>
          <w:sz w:val="28"/>
          <w:szCs w:val="28"/>
        </w:rPr>
        <w:t>2</w:t>
      </w:r>
      <w:r>
        <w:rPr>
          <w:rFonts w:ascii="Times New Roman" w:hAnsi="Times New Roman" w:cs="Times New Roman"/>
          <w:sz w:val="28"/>
          <w:szCs w:val="28"/>
        </w:rPr>
        <w:t>0</w:t>
      </w:r>
      <w:r w:rsidRPr="00B75DD7">
        <w:rPr>
          <w:rFonts w:ascii="Times New Roman" w:hAnsi="Times New Roman" w:cs="Times New Roman"/>
          <w:sz w:val="28"/>
          <w:szCs w:val="28"/>
        </w:rPr>
        <w:t>.</w:t>
      </w:r>
    </w:p>
    <w:p w:rsidR="003E028A" w:rsidRDefault="003E028A" w:rsidP="007F57DA">
      <w:pPr>
        <w:pStyle w:val="a4"/>
        <w:spacing w:before="0" w:beforeAutospacing="0" w:after="0" w:afterAutospacing="0" w:line="240" w:lineRule="auto"/>
        <w:ind w:firstLine="709"/>
        <w:jc w:val="both"/>
        <w:rPr>
          <w:rFonts w:ascii="Times New Roman" w:hAnsi="Times New Roman" w:cs="Times New Roman"/>
          <w:sz w:val="28"/>
          <w:szCs w:val="28"/>
        </w:rPr>
      </w:pPr>
    </w:p>
    <w:p w:rsidR="003E028A" w:rsidRPr="00B75DD7" w:rsidRDefault="003E028A" w:rsidP="007F57DA">
      <w:pPr>
        <w:pStyle w:val="a4"/>
        <w:spacing w:before="0" w:beforeAutospacing="0" w:after="0" w:afterAutospacing="0" w:line="240" w:lineRule="auto"/>
        <w:ind w:firstLine="709"/>
        <w:jc w:val="both"/>
        <w:rPr>
          <w:rFonts w:ascii="Times New Roman" w:hAnsi="Times New Roman" w:cs="Times New Roman"/>
          <w:sz w:val="28"/>
          <w:szCs w:val="28"/>
        </w:rPr>
      </w:pPr>
    </w:p>
    <w:p w:rsidR="00EC5A25" w:rsidRPr="005D1BE6" w:rsidRDefault="00520048" w:rsidP="00520048">
      <w:pPr>
        <w:pStyle w:val="a4"/>
        <w:spacing w:before="0" w:beforeAutospacing="0" w:after="0" w:afterAutospacing="0" w:line="240" w:lineRule="auto"/>
        <w:jc w:val="right"/>
        <w:rPr>
          <w:rFonts w:ascii="Times New Roman" w:hAnsi="Times New Roman" w:cs="Times New Roman"/>
          <w:b/>
          <w:bCs/>
          <w:sz w:val="28"/>
          <w:szCs w:val="28"/>
        </w:rPr>
      </w:pPr>
      <w:r w:rsidRPr="005D1BE6">
        <w:rPr>
          <w:rFonts w:ascii="Times New Roman" w:hAnsi="Times New Roman" w:cs="Times New Roman"/>
          <w:b/>
          <w:bCs/>
          <w:sz w:val="28"/>
          <w:szCs w:val="28"/>
        </w:rPr>
        <w:t>Таблица 20</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30"/>
        <w:gridCol w:w="1605"/>
        <w:gridCol w:w="1695"/>
        <w:gridCol w:w="1695"/>
        <w:gridCol w:w="1695"/>
      </w:tblGrid>
      <w:tr w:rsidR="00EC5A25" w:rsidRPr="00E511D3" w:rsidTr="00010915">
        <w:tc>
          <w:tcPr>
            <w:tcW w:w="2730" w:type="dxa"/>
            <w:vMerge w:val="restart"/>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 xml:space="preserve">Коэффициент аккумуляции, </w:t>
            </w:r>
            <w:proofErr w:type="gramStart"/>
            <w:r w:rsidRPr="00246184">
              <w:rPr>
                <w:rFonts w:ascii="Times New Roman" w:hAnsi="Times New Roman" w:cs="Times New Roman"/>
                <w:sz w:val="24"/>
                <w:szCs w:val="24"/>
              </w:rPr>
              <w:t>ч</w:t>
            </w:r>
            <w:proofErr w:type="gramEnd"/>
          </w:p>
        </w:tc>
        <w:tc>
          <w:tcPr>
            <w:tcW w:w="6675" w:type="dxa"/>
            <w:gridSpan w:val="4"/>
          </w:tcPr>
          <w:p w:rsidR="00EC5A25" w:rsidRPr="00246184" w:rsidRDefault="00EC5A25" w:rsidP="00F6301F">
            <w:pPr>
              <w:pStyle w:val="a4"/>
              <w:spacing w:before="0" w:beforeAutospacing="0" w:after="0" w:afterAutospacing="0" w:line="240" w:lineRule="auto"/>
              <w:jc w:val="center"/>
              <w:rPr>
                <w:rFonts w:ascii="Times New Roman" w:hAnsi="Times New Roman" w:cs="Times New Roman"/>
                <w:sz w:val="24"/>
                <w:szCs w:val="24"/>
              </w:rPr>
            </w:pPr>
            <w:r w:rsidRPr="00246184">
              <w:rPr>
                <w:rFonts w:ascii="Times New Roman" w:hAnsi="Times New Roman" w:cs="Times New Roman"/>
                <w:sz w:val="24"/>
                <w:szCs w:val="24"/>
              </w:rPr>
              <w:t>Темп падения температуры, °С/</w:t>
            </w:r>
            <w:proofErr w:type="gramStart"/>
            <w:r w:rsidRPr="00246184">
              <w:rPr>
                <w:rFonts w:ascii="Times New Roman" w:hAnsi="Times New Roman" w:cs="Times New Roman"/>
                <w:sz w:val="24"/>
                <w:szCs w:val="24"/>
              </w:rPr>
              <w:t>ч</w:t>
            </w:r>
            <w:proofErr w:type="gramEnd"/>
            <w:r w:rsidRPr="00246184">
              <w:rPr>
                <w:rFonts w:ascii="Times New Roman" w:hAnsi="Times New Roman" w:cs="Times New Roman"/>
                <w:sz w:val="24"/>
                <w:szCs w:val="24"/>
              </w:rPr>
              <w:t>, при температуре наружного</w:t>
            </w:r>
          </w:p>
          <w:p w:rsidR="00EC5A25" w:rsidRPr="00246184" w:rsidRDefault="00EC5A25" w:rsidP="00F6301F">
            <w:pPr>
              <w:pStyle w:val="a4"/>
              <w:spacing w:before="0" w:beforeAutospacing="0" w:after="0" w:afterAutospacing="0" w:line="240" w:lineRule="auto"/>
              <w:jc w:val="center"/>
              <w:rPr>
                <w:rFonts w:ascii="Times New Roman" w:hAnsi="Times New Roman" w:cs="Times New Roman"/>
                <w:sz w:val="24"/>
                <w:szCs w:val="24"/>
              </w:rPr>
            </w:pPr>
            <w:r w:rsidRPr="00246184">
              <w:rPr>
                <w:rFonts w:ascii="Times New Roman" w:hAnsi="Times New Roman" w:cs="Times New Roman"/>
                <w:sz w:val="24"/>
                <w:szCs w:val="24"/>
              </w:rPr>
              <w:t>воздуха, °</w:t>
            </w:r>
            <w:proofErr w:type="gramStart"/>
            <w:r w:rsidRPr="00246184">
              <w:rPr>
                <w:rFonts w:ascii="Times New Roman" w:hAnsi="Times New Roman" w:cs="Times New Roman"/>
                <w:sz w:val="24"/>
                <w:szCs w:val="24"/>
              </w:rPr>
              <w:t>С</w:t>
            </w:r>
            <w:proofErr w:type="gramEnd"/>
          </w:p>
        </w:tc>
      </w:tr>
      <w:tr w:rsidR="00EC5A25" w:rsidRPr="00E511D3" w:rsidTr="00010915">
        <w:tc>
          <w:tcPr>
            <w:tcW w:w="0" w:type="auto"/>
            <w:vMerge/>
          </w:tcPr>
          <w:p w:rsidR="00EC5A25" w:rsidRPr="00246184" w:rsidRDefault="00EC5A25" w:rsidP="00F6301F">
            <w:pPr>
              <w:jc w:val="center"/>
              <w:rPr>
                <w:color w:val="000000"/>
              </w:rPr>
            </w:pPr>
          </w:p>
        </w:tc>
        <w:tc>
          <w:tcPr>
            <w:tcW w:w="160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±0</w:t>
            </w:r>
          </w:p>
        </w:tc>
        <w:tc>
          <w:tcPr>
            <w:tcW w:w="169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-10</w:t>
            </w:r>
          </w:p>
        </w:tc>
        <w:tc>
          <w:tcPr>
            <w:tcW w:w="169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-20</w:t>
            </w:r>
          </w:p>
        </w:tc>
        <w:tc>
          <w:tcPr>
            <w:tcW w:w="169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-30</w:t>
            </w:r>
          </w:p>
        </w:tc>
      </w:tr>
      <w:tr w:rsidR="00EC5A25" w:rsidRPr="00E511D3" w:rsidTr="00010915">
        <w:tc>
          <w:tcPr>
            <w:tcW w:w="2730"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20</w:t>
            </w:r>
          </w:p>
        </w:tc>
        <w:tc>
          <w:tcPr>
            <w:tcW w:w="160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0,8</w:t>
            </w:r>
          </w:p>
        </w:tc>
        <w:tc>
          <w:tcPr>
            <w:tcW w:w="169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1,4</w:t>
            </w:r>
          </w:p>
        </w:tc>
        <w:tc>
          <w:tcPr>
            <w:tcW w:w="169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1,8</w:t>
            </w:r>
          </w:p>
        </w:tc>
        <w:tc>
          <w:tcPr>
            <w:tcW w:w="169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2,4 |</w:t>
            </w:r>
          </w:p>
        </w:tc>
      </w:tr>
      <w:tr w:rsidR="00EC5A25" w:rsidRPr="00E511D3" w:rsidTr="00010915">
        <w:tc>
          <w:tcPr>
            <w:tcW w:w="2730"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40</w:t>
            </w:r>
          </w:p>
        </w:tc>
        <w:tc>
          <w:tcPr>
            <w:tcW w:w="160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0,5</w:t>
            </w:r>
          </w:p>
        </w:tc>
        <w:tc>
          <w:tcPr>
            <w:tcW w:w="169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0,8</w:t>
            </w:r>
          </w:p>
        </w:tc>
        <w:tc>
          <w:tcPr>
            <w:tcW w:w="169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1,1</w:t>
            </w:r>
          </w:p>
        </w:tc>
        <w:tc>
          <w:tcPr>
            <w:tcW w:w="169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1,5 |</w:t>
            </w:r>
          </w:p>
        </w:tc>
      </w:tr>
      <w:tr w:rsidR="00EC5A25" w:rsidRPr="00E511D3" w:rsidTr="00010915">
        <w:tc>
          <w:tcPr>
            <w:tcW w:w="2730"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60</w:t>
            </w:r>
          </w:p>
        </w:tc>
        <w:tc>
          <w:tcPr>
            <w:tcW w:w="160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0,4</w:t>
            </w:r>
          </w:p>
        </w:tc>
        <w:tc>
          <w:tcPr>
            <w:tcW w:w="169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0,6</w:t>
            </w:r>
          </w:p>
        </w:tc>
        <w:tc>
          <w:tcPr>
            <w:tcW w:w="169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0,8</w:t>
            </w:r>
          </w:p>
        </w:tc>
        <w:tc>
          <w:tcPr>
            <w:tcW w:w="169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1,0 |</w:t>
            </w:r>
          </w:p>
        </w:tc>
      </w:tr>
    </w:tbl>
    <w:p w:rsidR="005D1BE6" w:rsidRDefault="005D1BE6" w:rsidP="00F6301F">
      <w:pPr>
        <w:pStyle w:val="a4"/>
        <w:spacing w:before="0" w:beforeAutospacing="0" w:after="0" w:afterAutospacing="0" w:line="240" w:lineRule="auto"/>
        <w:jc w:val="center"/>
        <w:rPr>
          <w:rFonts w:ascii="Times New Roman" w:hAnsi="Times New Roman" w:cs="Times New Roman"/>
          <w:sz w:val="28"/>
          <w:szCs w:val="28"/>
        </w:rPr>
      </w:pP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 xml:space="preserve">Коэффициент аккумуляции характеризует величину тепловой аккумуляции зданий и зависит от толщины стен, коэффициента теплопередачи и коэффициента остекления. Коэффициенты аккумуляции тепла для жилых и промышленных зданий приведены в таблице </w:t>
      </w:r>
      <w:r w:rsidR="005D1BE6">
        <w:rPr>
          <w:rFonts w:ascii="Times New Roman" w:hAnsi="Times New Roman" w:cs="Times New Roman"/>
          <w:sz w:val="28"/>
          <w:szCs w:val="28"/>
        </w:rPr>
        <w:t>2</w:t>
      </w:r>
      <w:r w:rsidRPr="005F409A">
        <w:rPr>
          <w:rFonts w:ascii="Times New Roman" w:hAnsi="Times New Roman" w:cs="Times New Roman"/>
          <w:sz w:val="28"/>
          <w:szCs w:val="28"/>
        </w:rPr>
        <w:t>0.</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 xml:space="preserve">На основании приведенных данных можно оценить время, имеющееся для ликвидации аварии или принятия мер по предотвращению лавинообразного развития аварий, т.е. замерзания теплоносителя в системах отопления зданий, в которые прекращена подача тепла. К примеру, в отключенном в результате аварии квартале имеются здания, коэффициент </w:t>
      </w:r>
      <w:r w:rsidRPr="005F409A">
        <w:rPr>
          <w:rFonts w:ascii="Times New Roman" w:hAnsi="Times New Roman" w:cs="Times New Roman"/>
          <w:sz w:val="28"/>
          <w:szCs w:val="28"/>
        </w:rPr>
        <w:lastRenderedPageBreak/>
        <w:t>аккумуляции, для углового помещения верхнего этажа которых равен 40. Если авария произошла при температуре наружного воздуха -20</w:t>
      </w:r>
      <w:proofErr w:type="gramStart"/>
      <w:r w:rsidRPr="005F409A">
        <w:rPr>
          <w:rFonts w:ascii="Times New Roman" w:hAnsi="Times New Roman" w:cs="Times New Roman"/>
          <w:sz w:val="28"/>
          <w:szCs w:val="28"/>
        </w:rPr>
        <w:t xml:space="preserve"> °С</w:t>
      </w:r>
      <w:proofErr w:type="gramEnd"/>
      <w:r w:rsidRPr="005F409A">
        <w:rPr>
          <w:rFonts w:ascii="Times New Roman" w:hAnsi="Times New Roman" w:cs="Times New Roman"/>
          <w:sz w:val="28"/>
          <w:szCs w:val="28"/>
        </w:rPr>
        <w:t>, то по табл. определяется темп падения температуры, равный 1,1 °С в Час. Время снижения температуры в квартире с 18 до 8</w:t>
      </w:r>
      <w:proofErr w:type="gramStart"/>
      <w:r w:rsidRPr="005F409A">
        <w:rPr>
          <w:rFonts w:ascii="Times New Roman" w:hAnsi="Times New Roman" w:cs="Times New Roman"/>
          <w:sz w:val="28"/>
          <w:szCs w:val="28"/>
        </w:rPr>
        <w:t xml:space="preserve"> °С</w:t>
      </w:r>
      <w:proofErr w:type="gramEnd"/>
      <w:r w:rsidRPr="005F409A">
        <w:rPr>
          <w:rFonts w:ascii="Times New Roman" w:hAnsi="Times New Roman" w:cs="Times New Roman"/>
          <w:sz w:val="28"/>
          <w:szCs w:val="28"/>
        </w:rPr>
        <w:t>, при которой в подвалах и на лестничных клетках может произойти замерзание теплоносителя в трубах, определится как (18-8): 1,1 и составит 9 ч. Если в результате аварии отключено несколько зданий, то определение времени, имеющегося в распоряжении на ликвидацию аварии или принятие мер по предотвращению развития аварии, производится по зданию, имеющему наименьший коэффициент аккумуляции.</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Приемка подготовленных к работе котельных должна производиться с оформлением акта, утверждаемого руководителем теплоснабжающей организации, на балансе которой находится котельная.</w:t>
      </w:r>
    </w:p>
    <w:p w:rsidR="00EC5A25" w:rsidRPr="005F409A" w:rsidRDefault="005D1BE6" w:rsidP="005D1BE6">
      <w:pPr>
        <w:pStyle w:val="a4"/>
        <w:spacing w:before="0" w:beforeAutospacing="0" w:after="0" w:afterAutospacing="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C5A25" w:rsidRPr="005F409A">
        <w:rPr>
          <w:rFonts w:ascii="Times New Roman" w:hAnsi="Times New Roman" w:cs="Times New Roman"/>
          <w:sz w:val="28"/>
          <w:szCs w:val="28"/>
        </w:rPr>
        <w:t>Приемка подготовленных к работе тепловых сетей должна производиться с оформлением акта, утверждаемого руководителем теплоснабжающего предприятия; на балансе которого находятся сети.</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При определении величин давления для гидравлических испытаний трубопроводов тепловых сетей, трубопроводов и оборудования</w:t>
      </w:r>
      <w:r w:rsidR="005D1BE6">
        <w:rPr>
          <w:rFonts w:ascii="Times New Roman" w:hAnsi="Times New Roman" w:cs="Times New Roman"/>
          <w:sz w:val="28"/>
          <w:szCs w:val="28"/>
        </w:rPr>
        <w:t xml:space="preserve"> тепловых пунктов после ремонта,</w:t>
      </w:r>
      <w:r w:rsidRPr="005F409A">
        <w:rPr>
          <w:rFonts w:ascii="Times New Roman" w:hAnsi="Times New Roman" w:cs="Times New Roman"/>
          <w:sz w:val="28"/>
          <w:szCs w:val="28"/>
        </w:rPr>
        <w:t xml:space="preserve"> до начала отопительного периода теплоснабжающие организации и потребители должны руководствоваться Правилами технической эксплуатации электрических станций и сетей, Правилами эксплуатации </w:t>
      </w:r>
      <w:proofErr w:type="spellStart"/>
      <w:r w:rsidRPr="005F409A">
        <w:rPr>
          <w:rFonts w:ascii="Times New Roman" w:hAnsi="Times New Roman" w:cs="Times New Roman"/>
          <w:sz w:val="28"/>
          <w:szCs w:val="28"/>
        </w:rPr>
        <w:t>теплопотребляющих</w:t>
      </w:r>
      <w:proofErr w:type="spellEnd"/>
      <w:r w:rsidRPr="005F409A">
        <w:rPr>
          <w:rFonts w:ascii="Times New Roman" w:hAnsi="Times New Roman" w:cs="Times New Roman"/>
          <w:sz w:val="28"/>
          <w:szCs w:val="28"/>
        </w:rPr>
        <w:t xml:space="preserve"> установок потребителей, Правилами технической эксплуатации коммунальных тепловых сетей и тепловых пунктов.</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 xml:space="preserve">Давления для гидравлических испытаний </w:t>
      </w:r>
      <w:proofErr w:type="spellStart"/>
      <w:r w:rsidRPr="005F409A">
        <w:rPr>
          <w:rFonts w:ascii="Times New Roman" w:hAnsi="Times New Roman" w:cs="Times New Roman"/>
          <w:sz w:val="28"/>
          <w:szCs w:val="28"/>
        </w:rPr>
        <w:t>теплопотребляющих</w:t>
      </w:r>
      <w:proofErr w:type="spellEnd"/>
      <w:r w:rsidRPr="005F409A">
        <w:rPr>
          <w:rFonts w:ascii="Times New Roman" w:hAnsi="Times New Roman" w:cs="Times New Roman"/>
          <w:sz w:val="28"/>
          <w:szCs w:val="28"/>
        </w:rPr>
        <w:t xml:space="preserve"> установок (систем отопления, вентиляции и горячего водоснабжения) перед началом отопительного периода (после ремонта) регламентированы Правилами технической эксплуатации </w:t>
      </w:r>
      <w:proofErr w:type="spellStart"/>
      <w:r w:rsidRPr="005F409A">
        <w:rPr>
          <w:rFonts w:ascii="Times New Roman" w:hAnsi="Times New Roman" w:cs="Times New Roman"/>
          <w:sz w:val="28"/>
          <w:szCs w:val="28"/>
        </w:rPr>
        <w:t>теплопотребляющих</w:t>
      </w:r>
      <w:proofErr w:type="spellEnd"/>
      <w:r w:rsidRPr="005F409A">
        <w:rPr>
          <w:rFonts w:ascii="Times New Roman" w:hAnsi="Times New Roman" w:cs="Times New Roman"/>
          <w:sz w:val="28"/>
          <w:szCs w:val="28"/>
        </w:rPr>
        <w:t xml:space="preserve"> установок и тепловых сетей (</w:t>
      </w:r>
      <w:proofErr w:type="spellStart"/>
      <w:r w:rsidRPr="005F409A">
        <w:rPr>
          <w:rFonts w:ascii="Times New Roman" w:hAnsi="Times New Roman" w:cs="Times New Roman"/>
          <w:sz w:val="28"/>
          <w:szCs w:val="28"/>
        </w:rPr>
        <w:t>пп</w:t>
      </w:r>
      <w:proofErr w:type="spellEnd"/>
      <w:r w:rsidRPr="005F409A">
        <w:rPr>
          <w:rFonts w:ascii="Times New Roman" w:hAnsi="Times New Roman" w:cs="Times New Roman"/>
          <w:sz w:val="28"/>
          <w:szCs w:val="28"/>
        </w:rPr>
        <w:t>. 3.2.10 и 3.2.12).</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Приемка подготовленных систем теплопотребления, тепловых сетей и тепловых пунктов потребителей должна быть оформлена двухсторонними актами с участием представителей теплоснабжающей организации и потребителя.</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Решение о выдаче паспортов готовности к эксплуатации в осенне-зимний период жилищно-коммунальных объектов принимается после проверки объектов комиссиями, назначенными местными органами самоуправления.</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Теплоснабжающие организации, имеющие отопительные котельные, должны своевременно обеспечить создание запаса топлива на предстоящий осенне-зимний период.</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 xml:space="preserve">Подготовленные к эксплуатации системы теплопотребления до начала отопительного периода должны быть заполнены очищенной  водой. Заполнение систем теплопотребления должно производиться по </w:t>
      </w:r>
      <w:r w:rsidRPr="005F409A">
        <w:rPr>
          <w:rFonts w:ascii="Times New Roman" w:hAnsi="Times New Roman" w:cs="Times New Roman"/>
          <w:sz w:val="28"/>
          <w:szCs w:val="28"/>
        </w:rPr>
        <w:lastRenderedPageBreak/>
        <w:t>графикам, разрабатываемым теплоснабжающими организациями совместно с потребителями.</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Потребители должны получить разрешение на заполнение систем в теплоснабжающей организации с установлением срока заполнения и оповестить ее об окончании заполнения.</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 xml:space="preserve">В целях создания оптимальных условий для выпуска воздуха, а также для сокращения времени заполнения систем теплопотребления, график их заполнения должен быть составлен, исходя из условия круглосуточной работы всех организаций, связанных с заполнением, с обязательным учетом производительности установок химической очистки и деаэрации </w:t>
      </w:r>
      <w:proofErr w:type="spellStart"/>
      <w:r w:rsidRPr="005F409A">
        <w:rPr>
          <w:rFonts w:ascii="Times New Roman" w:hAnsi="Times New Roman" w:cs="Times New Roman"/>
          <w:sz w:val="28"/>
          <w:szCs w:val="28"/>
        </w:rPr>
        <w:t>подпиточной</w:t>
      </w:r>
      <w:proofErr w:type="spellEnd"/>
      <w:r w:rsidRPr="005F409A">
        <w:rPr>
          <w:rFonts w:ascii="Times New Roman" w:hAnsi="Times New Roman" w:cs="Times New Roman"/>
          <w:sz w:val="28"/>
          <w:szCs w:val="28"/>
        </w:rPr>
        <w:t xml:space="preserve"> воды на источниках теплоснабжения.</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 xml:space="preserve">В обязанности потребителя входит заполнение систем в отведенное для него время. В случае обнаружения </w:t>
      </w:r>
      <w:proofErr w:type="spellStart"/>
      <w:r w:rsidRPr="005F409A">
        <w:rPr>
          <w:rFonts w:ascii="Times New Roman" w:hAnsi="Times New Roman" w:cs="Times New Roman"/>
          <w:sz w:val="28"/>
          <w:szCs w:val="28"/>
        </w:rPr>
        <w:t>неплотностей</w:t>
      </w:r>
      <w:proofErr w:type="spellEnd"/>
      <w:r w:rsidRPr="005F409A">
        <w:rPr>
          <w:rFonts w:ascii="Times New Roman" w:hAnsi="Times New Roman" w:cs="Times New Roman"/>
          <w:sz w:val="28"/>
          <w:szCs w:val="28"/>
        </w:rPr>
        <w:t xml:space="preserve"> в системе</w:t>
      </w:r>
      <w:r w:rsidR="005D1BE6">
        <w:rPr>
          <w:rFonts w:ascii="Times New Roman" w:hAnsi="Times New Roman" w:cs="Times New Roman"/>
          <w:sz w:val="28"/>
          <w:szCs w:val="28"/>
        </w:rPr>
        <w:t>,</w:t>
      </w:r>
      <w:r w:rsidRPr="005F409A">
        <w:rPr>
          <w:rFonts w:ascii="Times New Roman" w:hAnsi="Times New Roman" w:cs="Times New Roman"/>
          <w:sz w:val="28"/>
          <w:szCs w:val="28"/>
        </w:rPr>
        <w:t xml:space="preserve"> заполнение необходимо немедленно прекратить, сообщить об этом теплоснабжающей организации и принять необходимые меры по уплотнению системы. Повторное заполнение системы может быть произведено только с разрешения теплоснабжающей организации.</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 xml:space="preserve">Теплоснабжающая организация должна осуществлять </w:t>
      </w:r>
      <w:proofErr w:type="gramStart"/>
      <w:r w:rsidRPr="005F409A">
        <w:rPr>
          <w:rFonts w:ascii="Times New Roman" w:hAnsi="Times New Roman" w:cs="Times New Roman"/>
          <w:sz w:val="28"/>
          <w:szCs w:val="28"/>
        </w:rPr>
        <w:t>контроль за</w:t>
      </w:r>
      <w:proofErr w:type="gramEnd"/>
      <w:r w:rsidRPr="005F409A">
        <w:rPr>
          <w:rFonts w:ascii="Times New Roman" w:hAnsi="Times New Roman" w:cs="Times New Roman"/>
          <w:sz w:val="28"/>
          <w:szCs w:val="28"/>
        </w:rPr>
        <w:t xml:space="preserve"> ходом заполнения систем теплопотребления и производить регистрацию их заполнения на основании сообщений потребителей и координацию действий различных организаций по заполнению систем теплопотребления.</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 xml:space="preserve">В целях </w:t>
      </w:r>
      <w:proofErr w:type="gramStart"/>
      <w:r w:rsidRPr="005F409A">
        <w:rPr>
          <w:rFonts w:ascii="Times New Roman" w:hAnsi="Times New Roman" w:cs="Times New Roman"/>
          <w:sz w:val="28"/>
          <w:szCs w:val="28"/>
        </w:rPr>
        <w:t>проверки готовности систем отопления зданий</w:t>
      </w:r>
      <w:proofErr w:type="gramEnd"/>
      <w:r w:rsidRPr="005F409A">
        <w:rPr>
          <w:rFonts w:ascii="Times New Roman" w:hAnsi="Times New Roman" w:cs="Times New Roman"/>
          <w:sz w:val="28"/>
          <w:szCs w:val="28"/>
        </w:rPr>
        <w:t xml:space="preserve"> и системы теплоснабжения в целом к работе в отопительном периоде, перед его началом должны быть проведены пробные топки. Пробные топки должны проводиться после окончания работ по подготовке системы теплоснабжения к работе в осенне-зимних условиях. Начало и продолжительность пробных топок должны быть определены теплоснабжающей организацией по согласованию с органом местного самоуправления и доведены до сведения потребителей не позднее, чем за трое суток до начала пробной топки. Пробные топки должны осуществляться при температуре теплоносителя, обеспечивающей покрытие нагрузки горячего водоснабжения потребителей.</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При проведении пробных топок должно быть проверено качество работы системы теплопотребления путем проверки прогрева разводящих трубопроводов в подвальных и чердачных помещениях, стояков системы отопления, а также всех нагревательных приборов в квартирах и помещениях зданий. Расход теплоносителя в системе отопления при пробных топках не должен превышать расчетного. Результаты проверки должны быть оформлены актом по каждому потребителю. Указанные в акте недостатки должны быть устранены в установленные сроки, а результаты устранения проверены теплоснабжающей организацией.</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 xml:space="preserve">В процессе проведения пробных топок потребителями и теплоснабжающей организацией должна быть осуществлена проверка </w:t>
      </w:r>
      <w:r w:rsidRPr="005F409A">
        <w:rPr>
          <w:rFonts w:ascii="Times New Roman" w:hAnsi="Times New Roman" w:cs="Times New Roman"/>
          <w:sz w:val="28"/>
          <w:szCs w:val="28"/>
        </w:rPr>
        <w:lastRenderedPageBreak/>
        <w:t xml:space="preserve">состояния оборудования в соответствии с его принадлежностью.                                                                                    </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Потребители должны обеспечить представителям теплоснабжающей организации возможность круглосуточного контроля над работой систем отопления всех зданий.</w:t>
      </w:r>
    </w:p>
    <w:p w:rsidR="009C30E6" w:rsidRDefault="00EC5A25" w:rsidP="009C30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Включение систем отопления потребителей должно осуществляться по графику, составленному теплоснабжающей организацией и утвержденному органом местного самоуправления. Суммарное время, необходимое для начала подачи теплоты врем подготовленным потребителям, не должно</w:t>
      </w:r>
      <w:r w:rsidR="009C30E6">
        <w:rPr>
          <w:rFonts w:ascii="Times New Roman" w:hAnsi="Times New Roman" w:cs="Times New Roman"/>
          <w:sz w:val="28"/>
          <w:szCs w:val="28"/>
        </w:rPr>
        <w:t xml:space="preserve"> превышать пяти суток.</w:t>
      </w:r>
      <w:r w:rsidRPr="005F409A">
        <w:rPr>
          <w:rFonts w:ascii="Times New Roman" w:hAnsi="Times New Roman" w:cs="Times New Roman"/>
          <w:sz w:val="28"/>
          <w:szCs w:val="28"/>
        </w:rPr>
        <w:t>        </w:t>
      </w:r>
    </w:p>
    <w:p w:rsidR="00EC5A25" w:rsidRPr="005F409A" w:rsidRDefault="00EC5A25" w:rsidP="009C30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Отопительный период должен быть начат, если в течение пяти суток средняя суточная температура наружного воздуха составляет +8</w:t>
      </w:r>
      <w:proofErr w:type="gramStart"/>
      <w:r w:rsidRPr="005F409A">
        <w:rPr>
          <w:rFonts w:ascii="Times New Roman" w:hAnsi="Times New Roman" w:cs="Times New Roman"/>
          <w:sz w:val="28"/>
          <w:szCs w:val="28"/>
        </w:rPr>
        <w:t xml:space="preserve"> °С</w:t>
      </w:r>
      <w:proofErr w:type="gramEnd"/>
      <w:r w:rsidRPr="005F409A">
        <w:rPr>
          <w:rFonts w:ascii="Times New Roman" w:hAnsi="Times New Roman" w:cs="Times New Roman"/>
          <w:sz w:val="28"/>
          <w:szCs w:val="28"/>
        </w:rPr>
        <w:t xml:space="preserve"> и ниже, и должен быть закончен, если в течение пяти суток средняя суточная температура наружного воздуха составляет +8 °С и выше. Конкретные сроки начала и окончания отопительного периода устанавливаются органом местного самоуправления.</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В первую очередь следует включать системы отопления детских и лечебных учреждений; во вторую очередь должны быть включены системы отопления жилых зданий, затем учебных заведений, и прочих административных зданий; в последнюю очередь - промышленных предприятий, складов, гаражей и т.п.</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Отключение систем отопления зданий различного назначения по окончании отопительного периода должно производиться в обратной последовательности. В отдельных случаях системы отопления детских и лечебных учреждений могут быть включены (отключены) по постановлению органа местного самоуправления раньше (позже) начала (конца) отопительного периода.</w:t>
      </w:r>
    </w:p>
    <w:p w:rsidR="00EC5A25" w:rsidRPr="005F409A" w:rsidRDefault="005D1BE6" w:rsidP="005D1BE6">
      <w:pPr>
        <w:pStyle w:val="a4"/>
        <w:spacing w:before="0" w:beforeAutospacing="0" w:after="0" w:afterAutospacing="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C5A25" w:rsidRPr="005F409A">
        <w:rPr>
          <w:rFonts w:ascii="Times New Roman" w:hAnsi="Times New Roman" w:cs="Times New Roman"/>
          <w:sz w:val="28"/>
          <w:szCs w:val="28"/>
        </w:rPr>
        <w:t xml:space="preserve">После выхода источника теплоснабжения на расчетный режим теплоснабжающая организация совместно с потребителями должна осуществлять </w:t>
      </w:r>
      <w:proofErr w:type="gramStart"/>
      <w:r w:rsidR="00EC5A25" w:rsidRPr="005F409A">
        <w:rPr>
          <w:rFonts w:ascii="Times New Roman" w:hAnsi="Times New Roman" w:cs="Times New Roman"/>
          <w:sz w:val="28"/>
          <w:szCs w:val="28"/>
        </w:rPr>
        <w:t>контроль за</w:t>
      </w:r>
      <w:proofErr w:type="gramEnd"/>
      <w:r w:rsidR="00EC5A25" w:rsidRPr="005F409A">
        <w:rPr>
          <w:rFonts w:ascii="Times New Roman" w:hAnsi="Times New Roman" w:cs="Times New Roman"/>
          <w:sz w:val="28"/>
          <w:szCs w:val="28"/>
        </w:rPr>
        <w:t xml:space="preserve"> работой тепловых пунктов. Контроль заключается в определении соответствия фактического расхода сетевой воды требуемому расходу.</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proofErr w:type="gramStart"/>
      <w:r w:rsidRPr="005F409A">
        <w:rPr>
          <w:rFonts w:ascii="Times New Roman" w:hAnsi="Times New Roman" w:cs="Times New Roman"/>
          <w:sz w:val="28"/>
          <w:szCs w:val="28"/>
        </w:rPr>
        <w:t>При отличии фактического расхода сетевой воды от требуемого более чем на 10%, должна быть осуществлена корректировка диаметров отверстий сопел элеваторов и дроссельных диафрагм, а также настройка автоматических регуляторов.</w:t>
      </w:r>
      <w:proofErr w:type="gramEnd"/>
      <w:r w:rsidRPr="005F409A">
        <w:rPr>
          <w:rFonts w:ascii="Times New Roman" w:hAnsi="Times New Roman" w:cs="Times New Roman"/>
          <w:sz w:val="28"/>
          <w:szCs w:val="28"/>
        </w:rPr>
        <w:t xml:space="preserve"> Самовольное увеличение расхода сетевой воды потребителями не должно допускаться. Возникающие утечки устраняются в нормативные сроки.</w:t>
      </w:r>
    </w:p>
    <w:p w:rsidR="00EC5A25" w:rsidRDefault="00EC5A25" w:rsidP="00A81761">
      <w:pPr>
        <w:pStyle w:val="3"/>
        <w:numPr>
          <w:ilvl w:val="1"/>
          <w:numId w:val="36"/>
        </w:numPr>
        <w:spacing w:before="0" w:after="0" w:line="240" w:lineRule="auto"/>
        <w:ind w:left="0" w:firstLine="0"/>
        <w:jc w:val="both"/>
        <w:rPr>
          <w:szCs w:val="28"/>
        </w:rPr>
      </w:pPr>
      <w:bookmarkStart w:id="54" w:name="_Toc402445203"/>
      <w:r w:rsidRPr="005F409A">
        <w:rPr>
          <w:szCs w:val="28"/>
        </w:rPr>
        <w:t>Описание нормативов технологических потерь при передаче тепловой энергии (мощности), теплоносителя, включаемых в расчет отпущенных тепловой энергии (мощности) и теплоносителя.</w:t>
      </w:r>
      <w:bookmarkEnd w:id="54"/>
    </w:p>
    <w:p w:rsidR="009C30E6" w:rsidRPr="009C30E6" w:rsidRDefault="009C30E6" w:rsidP="009C30E6"/>
    <w:p w:rsidR="00EC5A25" w:rsidRDefault="00EC5A25" w:rsidP="00520048">
      <w:pPr>
        <w:jc w:val="both"/>
        <w:rPr>
          <w:sz w:val="28"/>
          <w:szCs w:val="28"/>
        </w:rPr>
      </w:pPr>
      <w:r w:rsidRPr="005F409A">
        <w:rPr>
          <w:sz w:val="28"/>
          <w:szCs w:val="28"/>
        </w:rPr>
        <w:t xml:space="preserve">Нормативы технологических потерь при передаче тепловой энергии теплоносителя представлены ниже в таблице </w:t>
      </w:r>
      <w:r w:rsidR="00520048">
        <w:rPr>
          <w:sz w:val="28"/>
          <w:szCs w:val="28"/>
        </w:rPr>
        <w:t>2</w:t>
      </w:r>
      <w:r w:rsidRPr="005F409A">
        <w:rPr>
          <w:sz w:val="28"/>
          <w:szCs w:val="28"/>
        </w:rPr>
        <w:t>1.</w:t>
      </w:r>
    </w:p>
    <w:p w:rsidR="009C30E6" w:rsidRPr="005F409A" w:rsidRDefault="009C30E6" w:rsidP="00520048">
      <w:pPr>
        <w:jc w:val="both"/>
        <w:rPr>
          <w:sz w:val="28"/>
          <w:szCs w:val="28"/>
        </w:rPr>
      </w:pPr>
    </w:p>
    <w:p w:rsidR="00EC5A25" w:rsidRPr="009C30E6" w:rsidRDefault="00EC5A25" w:rsidP="00520048">
      <w:pPr>
        <w:pStyle w:val="af0"/>
        <w:keepNext/>
        <w:spacing w:after="0"/>
        <w:jc w:val="right"/>
        <w:rPr>
          <w:color w:val="auto"/>
          <w:sz w:val="28"/>
          <w:szCs w:val="28"/>
        </w:rPr>
      </w:pPr>
      <w:r w:rsidRPr="009C30E6">
        <w:rPr>
          <w:color w:val="auto"/>
          <w:sz w:val="28"/>
          <w:szCs w:val="28"/>
        </w:rPr>
        <w:lastRenderedPageBreak/>
        <w:t xml:space="preserve">Таблица </w:t>
      </w:r>
      <w:r w:rsidR="00520048" w:rsidRPr="009C30E6">
        <w:rPr>
          <w:color w:val="auto"/>
          <w:sz w:val="28"/>
          <w:szCs w:val="28"/>
        </w:rPr>
        <w:t>2</w:t>
      </w:r>
      <w:r w:rsidRPr="009C30E6">
        <w:rPr>
          <w:color w:val="auto"/>
          <w:sz w:val="28"/>
          <w:szCs w:val="28"/>
        </w:rPr>
        <w:t>1</w:t>
      </w:r>
    </w:p>
    <w:tbl>
      <w:tblPr>
        <w:tblW w:w="1025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717"/>
        <w:gridCol w:w="886"/>
        <w:gridCol w:w="1772"/>
        <w:gridCol w:w="1417"/>
        <w:gridCol w:w="1152"/>
        <w:gridCol w:w="1586"/>
        <w:gridCol w:w="1361"/>
        <w:gridCol w:w="1361"/>
      </w:tblGrid>
      <w:tr w:rsidR="00EC5A25" w:rsidRPr="005F409A" w:rsidTr="00010915">
        <w:trPr>
          <w:trHeight w:val="641"/>
          <w:jc w:val="center"/>
        </w:trPr>
        <w:tc>
          <w:tcPr>
            <w:tcW w:w="717" w:type="dxa"/>
            <w:vMerge w:val="restart"/>
            <w:shd w:val="clear" w:color="auto" w:fill="FFFFFF"/>
            <w:vAlign w:val="center"/>
          </w:tcPr>
          <w:p w:rsidR="00EC5A25" w:rsidRPr="005F409A" w:rsidRDefault="00EC5A25" w:rsidP="00520048">
            <w:pPr>
              <w:jc w:val="both"/>
              <w:rPr>
                <w:sz w:val="28"/>
                <w:szCs w:val="28"/>
              </w:rPr>
            </w:pPr>
            <w:r w:rsidRPr="005F409A">
              <w:rPr>
                <w:sz w:val="28"/>
                <w:szCs w:val="28"/>
              </w:rPr>
              <w:t>№ п./</w:t>
            </w:r>
            <w:proofErr w:type="spellStart"/>
            <w:proofErr w:type="gramStart"/>
            <w:r w:rsidRPr="005F409A">
              <w:rPr>
                <w:sz w:val="28"/>
                <w:szCs w:val="28"/>
              </w:rPr>
              <w:t>п</w:t>
            </w:r>
            <w:proofErr w:type="spellEnd"/>
            <w:proofErr w:type="gramEnd"/>
          </w:p>
        </w:tc>
        <w:tc>
          <w:tcPr>
            <w:tcW w:w="886" w:type="dxa"/>
            <w:vMerge w:val="restart"/>
            <w:shd w:val="clear" w:color="auto" w:fill="FFFFFF"/>
            <w:vAlign w:val="center"/>
          </w:tcPr>
          <w:p w:rsidR="00EC5A25" w:rsidRPr="005F409A" w:rsidRDefault="00EC5A25" w:rsidP="00520048">
            <w:pPr>
              <w:jc w:val="both"/>
              <w:rPr>
                <w:sz w:val="28"/>
                <w:szCs w:val="28"/>
              </w:rPr>
            </w:pPr>
            <w:r w:rsidRPr="005F409A">
              <w:rPr>
                <w:sz w:val="28"/>
                <w:szCs w:val="28"/>
              </w:rPr>
              <w:t>Год</w:t>
            </w:r>
          </w:p>
        </w:tc>
        <w:tc>
          <w:tcPr>
            <w:tcW w:w="1772" w:type="dxa"/>
            <w:vMerge w:val="restart"/>
            <w:shd w:val="clear" w:color="auto" w:fill="FFFFFF"/>
            <w:vAlign w:val="center"/>
          </w:tcPr>
          <w:p w:rsidR="00EC5A25" w:rsidRPr="005F409A" w:rsidRDefault="00EC5A25" w:rsidP="00520048">
            <w:pPr>
              <w:jc w:val="both"/>
              <w:rPr>
                <w:sz w:val="28"/>
                <w:szCs w:val="28"/>
              </w:rPr>
            </w:pPr>
            <w:r w:rsidRPr="005F409A">
              <w:rPr>
                <w:sz w:val="28"/>
                <w:szCs w:val="28"/>
              </w:rPr>
              <w:t>Наименование котельной</w:t>
            </w:r>
          </w:p>
        </w:tc>
        <w:tc>
          <w:tcPr>
            <w:tcW w:w="1417" w:type="dxa"/>
            <w:vMerge w:val="restart"/>
            <w:shd w:val="clear" w:color="auto" w:fill="FFFFFF"/>
            <w:textDirection w:val="btLr"/>
            <w:vAlign w:val="center"/>
          </w:tcPr>
          <w:p w:rsidR="00EC5A25" w:rsidRPr="005F409A" w:rsidRDefault="00EC5A25" w:rsidP="00520048">
            <w:pPr>
              <w:ind w:left="113" w:right="113"/>
              <w:jc w:val="both"/>
              <w:rPr>
                <w:sz w:val="28"/>
                <w:szCs w:val="28"/>
              </w:rPr>
            </w:pPr>
            <w:r w:rsidRPr="005F409A">
              <w:rPr>
                <w:sz w:val="28"/>
                <w:szCs w:val="28"/>
              </w:rPr>
              <w:t>Тип</w:t>
            </w:r>
          </w:p>
          <w:p w:rsidR="00EC5A25" w:rsidRPr="005F409A" w:rsidRDefault="00EC5A25" w:rsidP="00520048">
            <w:pPr>
              <w:ind w:left="113" w:right="113"/>
              <w:jc w:val="both"/>
              <w:rPr>
                <w:sz w:val="28"/>
                <w:szCs w:val="28"/>
              </w:rPr>
            </w:pPr>
            <w:r w:rsidRPr="005F409A">
              <w:rPr>
                <w:sz w:val="28"/>
                <w:szCs w:val="28"/>
              </w:rPr>
              <w:t>теплоносителя</w:t>
            </w:r>
          </w:p>
        </w:tc>
        <w:tc>
          <w:tcPr>
            <w:tcW w:w="5460" w:type="dxa"/>
            <w:gridSpan w:val="4"/>
            <w:shd w:val="clear" w:color="auto" w:fill="FFFFFF"/>
          </w:tcPr>
          <w:p w:rsidR="00EC5A25" w:rsidRPr="005F409A" w:rsidRDefault="00EC5A25" w:rsidP="001B7745">
            <w:pPr>
              <w:jc w:val="center"/>
              <w:rPr>
                <w:sz w:val="28"/>
                <w:szCs w:val="28"/>
              </w:rPr>
            </w:pPr>
            <w:r w:rsidRPr="005F409A">
              <w:rPr>
                <w:sz w:val="28"/>
                <w:szCs w:val="28"/>
              </w:rPr>
              <w:t>Годовые затраты и потери тепловой энергии, Гкал</w:t>
            </w:r>
          </w:p>
        </w:tc>
      </w:tr>
      <w:tr w:rsidR="00EC5A25" w:rsidRPr="005F409A" w:rsidTr="00010915">
        <w:trPr>
          <w:cantSplit/>
          <w:trHeight w:val="2063"/>
          <w:jc w:val="center"/>
        </w:trPr>
        <w:tc>
          <w:tcPr>
            <w:tcW w:w="717" w:type="dxa"/>
            <w:vMerge/>
            <w:shd w:val="clear" w:color="auto" w:fill="FFFFFF"/>
            <w:vAlign w:val="center"/>
          </w:tcPr>
          <w:p w:rsidR="00EC5A25" w:rsidRPr="005F409A" w:rsidRDefault="00EC5A25" w:rsidP="00010915">
            <w:pPr>
              <w:jc w:val="both"/>
              <w:rPr>
                <w:sz w:val="28"/>
                <w:szCs w:val="28"/>
              </w:rPr>
            </w:pPr>
          </w:p>
        </w:tc>
        <w:tc>
          <w:tcPr>
            <w:tcW w:w="886" w:type="dxa"/>
            <w:vMerge/>
            <w:shd w:val="clear" w:color="auto" w:fill="FFFFFF"/>
            <w:vAlign w:val="center"/>
          </w:tcPr>
          <w:p w:rsidR="00EC5A25" w:rsidRPr="005F409A" w:rsidRDefault="00EC5A25" w:rsidP="00010915">
            <w:pPr>
              <w:jc w:val="both"/>
              <w:rPr>
                <w:sz w:val="28"/>
                <w:szCs w:val="28"/>
              </w:rPr>
            </w:pPr>
          </w:p>
        </w:tc>
        <w:tc>
          <w:tcPr>
            <w:tcW w:w="1772" w:type="dxa"/>
            <w:vMerge/>
            <w:shd w:val="clear" w:color="auto" w:fill="FFFFFF"/>
            <w:vAlign w:val="center"/>
          </w:tcPr>
          <w:p w:rsidR="00EC5A25" w:rsidRPr="005F409A" w:rsidRDefault="00EC5A25" w:rsidP="00010915">
            <w:pPr>
              <w:jc w:val="both"/>
              <w:rPr>
                <w:sz w:val="28"/>
                <w:szCs w:val="28"/>
              </w:rPr>
            </w:pPr>
          </w:p>
        </w:tc>
        <w:tc>
          <w:tcPr>
            <w:tcW w:w="1417" w:type="dxa"/>
            <w:vMerge/>
            <w:shd w:val="clear" w:color="auto" w:fill="FFFFFF"/>
            <w:vAlign w:val="center"/>
          </w:tcPr>
          <w:p w:rsidR="00EC5A25" w:rsidRPr="005F409A" w:rsidRDefault="00EC5A25" w:rsidP="00010915">
            <w:pPr>
              <w:jc w:val="both"/>
              <w:rPr>
                <w:sz w:val="28"/>
                <w:szCs w:val="28"/>
              </w:rPr>
            </w:pPr>
          </w:p>
        </w:tc>
        <w:tc>
          <w:tcPr>
            <w:tcW w:w="1152" w:type="dxa"/>
            <w:shd w:val="clear" w:color="auto" w:fill="FFFFFF"/>
            <w:textDirection w:val="btLr"/>
            <w:vAlign w:val="center"/>
          </w:tcPr>
          <w:p w:rsidR="00EC5A25" w:rsidRPr="005F409A" w:rsidRDefault="00EC5A25" w:rsidP="00010915">
            <w:pPr>
              <w:ind w:left="113" w:right="113"/>
              <w:jc w:val="both"/>
              <w:rPr>
                <w:sz w:val="28"/>
                <w:szCs w:val="28"/>
              </w:rPr>
            </w:pPr>
            <w:r w:rsidRPr="005F409A">
              <w:rPr>
                <w:sz w:val="28"/>
                <w:szCs w:val="28"/>
              </w:rPr>
              <w:t>нормативные</w:t>
            </w:r>
          </w:p>
          <w:p w:rsidR="00EC5A25" w:rsidRPr="005F409A" w:rsidRDefault="00EC5A25" w:rsidP="00010915">
            <w:pPr>
              <w:ind w:left="113" w:right="113"/>
              <w:jc w:val="both"/>
              <w:rPr>
                <w:sz w:val="28"/>
                <w:szCs w:val="28"/>
              </w:rPr>
            </w:pPr>
            <w:r w:rsidRPr="005F409A">
              <w:rPr>
                <w:sz w:val="28"/>
                <w:szCs w:val="28"/>
              </w:rPr>
              <w:t>через изоляцию</w:t>
            </w:r>
          </w:p>
        </w:tc>
        <w:tc>
          <w:tcPr>
            <w:tcW w:w="1586" w:type="dxa"/>
            <w:shd w:val="clear" w:color="auto" w:fill="FFFFFF"/>
            <w:textDirection w:val="btLr"/>
            <w:vAlign w:val="center"/>
          </w:tcPr>
          <w:p w:rsidR="00EC5A25" w:rsidRPr="005F409A" w:rsidRDefault="00EC5A25" w:rsidP="00010915">
            <w:pPr>
              <w:ind w:left="113" w:right="113"/>
              <w:jc w:val="both"/>
              <w:rPr>
                <w:sz w:val="28"/>
                <w:szCs w:val="28"/>
              </w:rPr>
            </w:pPr>
            <w:proofErr w:type="gramStart"/>
            <w:r w:rsidRPr="005F409A">
              <w:rPr>
                <w:sz w:val="28"/>
                <w:szCs w:val="28"/>
              </w:rPr>
              <w:t>Фактические</w:t>
            </w:r>
            <w:proofErr w:type="gramEnd"/>
            <w:r w:rsidRPr="005F409A">
              <w:rPr>
                <w:sz w:val="28"/>
                <w:szCs w:val="28"/>
              </w:rPr>
              <w:t xml:space="preserve"> с затратами</w:t>
            </w:r>
          </w:p>
          <w:p w:rsidR="00EC5A25" w:rsidRPr="005F409A" w:rsidRDefault="00EC5A25" w:rsidP="00010915">
            <w:pPr>
              <w:ind w:left="113" w:right="113"/>
              <w:jc w:val="both"/>
              <w:rPr>
                <w:sz w:val="28"/>
                <w:szCs w:val="28"/>
              </w:rPr>
            </w:pPr>
            <w:r w:rsidRPr="005F409A">
              <w:rPr>
                <w:sz w:val="28"/>
                <w:szCs w:val="28"/>
              </w:rPr>
              <w:t>теплоносителя</w:t>
            </w:r>
          </w:p>
        </w:tc>
        <w:tc>
          <w:tcPr>
            <w:tcW w:w="1361" w:type="dxa"/>
            <w:shd w:val="clear" w:color="auto" w:fill="FFFFFF"/>
            <w:textDirection w:val="btLr"/>
            <w:vAlign w:val="center"/>
          </w:tcPr>
          <w:p w:rsidR="00EC5A25" w:rsidRPr="005F409A" w:rsidRDefault="00EC5A25" w:rsidP="00010915">
            <w:pPr>
              <w:ind w:left="113" w:right="113"/>
              <w:jc w:val="both"/>
              <w:rPr>
                <w:sz w:val="28"/>
                <w:szCs w:val="28"/>
              </w:rPr>
            </w:pPr>
            <w:r w:rsidRPr="005F409A">
              <w:rPr>
                <w:sz w:val="28"/>
                <w:szCs w:val="28"/>
              </w:rPr>
              <w:t>Собственные нужды источника</w:t>
            </w:r>
          </w:p>
        </w:tc>
        <w:tc>
          <w:tcPr>
            <w:tcW w:w="1361" w:type="dxa"/>
            <w:shd w:val="clear" w:color="auto" w:fill="FFFFFF"/>
            <w:noWrap/>
            <w:vAlign w:val="center"/>
          </w:tcPr>
          <w:p w:rsidR="00EC5A25" w:rsidRPr="005F409A" w:rsidRDefault="00EC5A25" w:rsidP="00010915">
            <w:pPr>
              <w:jc w:val="both"/>
              <w:rPr>
                <w:sz w:val="28"/>
                <w:szCs w:val="28"/>
              </w:rPr>
            </w:pPr>
            <w:r w:rsidRPr="005F409A">
              <w:rPr>
                <w:sz w:val="28"/>
                <w:szCs w:val="28"/>
              </w:rPr>
              <w:t>Всего</w:t>
            </w:r>
          </w:p>
        </w:tc>
      </w:tr>
      <w:tr w:rsidR="00EC5A25" w:rsidRPr="005F409A" w:rsidTr="00010915">
        <w:trPr>
          <w:trHeight w:val="50"/>
          <w:jc w:val="center"/>
        </w:trPr>
        <w:tc>
          <w:tcPr>
            <w:tcW w:w="717" w:type="dxa"/>
            <w:shd w:val="clear" w:color="auto" w:fill="FFFFFF"/>
            <w:vAlign w:val="center"/>
          </w:tcPr>
          <w:p w:rsidR="00EC5A25" w:rsidRPr="005F409A" w:rsidRDefault="00EC5A25" w:rsidP="001B7745">
            <w:pPr>
              <w:jc w:val="center"/>
              <w:rPr>
                <w:sz w:val="28"/>
                <w:szCs w:val="28"/>
              </w:rPr>
            </w:pPr>
            <w:r w:rsidRPr="005F409A">
              <w:rPr>
                <w:sz w:val="28"/>
                <w:szCs w:val="28"/>
              </w:rPr>
              <w:t>1</w:t>
            </w:r>
          </w:p>
        </w:tc>
        <w:tc>
          <w:tcPr>
            <w:tcW w:w="886" w:type="dxa"/>
            <w:shd w:val="clear" w:color="auto" w:fill="FFFFFF"/>
            <w:vAlign w:val="center"/>
          </w:tcPr>
          <w:p w:rsidR="00EC5A25" w:rsidRPr="005F409A" w:rsidRDefault="00EC5A25" w:rsidP="001B7745">
            <w:pPr>
              <w:jc w:val="center"/>
              <w:rPr>
                <w:sz w:val="28"/>
                <w:szCs w:val="28"/>
              </w:rPr>
            </w:pPr>
            <w:r w:rsidRPr="005F409A">
              <w:rPr>
                <w:sz w:val="28"/>
                <w:szCs w:val="28"/>
              </w:rPr>
              <w:t>2</w:t>
            </w:r>
          </w:p>
        </w:tc>
        <w:tc>
          <w:tcPr>
            <w:tcW w:w="1772" w:type="dxa"/>
            <w:shd w:val="clear" w:color="auto" w:fill="FFFFFF"/>
            <w:noWrap/>
            <w:vAlign w:val="center"/>
          </w:tcPr>
          <w:p w:rsidR="00EC5A25" w:rsidRPr="005F409A" w:rsidRDefault="00EC5A25" w:rsidP="001B7745">
            <w:pPr>
              <w:jc w:val="center"/>
              <w:rPr>
                <w:sz w:val="28"/>
                <w:szCs w:val="28"/>
              </w:rPr>
            </w:pPr>
            <w:r w:rsidRPr="005F409A">
              <w:rPr>
                <w:sz w:val="28"/>
                <w:szCs w:val="28"/>
              </w:rPr>
              <w:t>3</w:t>
            </w:r>
          </w:p>
        </w:tc>
        <w:tc>
          <w:tcPr>
            <w:tcW w:w="1417" w:type="dxa"/>
            <w:shd w:val="clear" w:color="auto" w:fill="FFFFFF"/>
            <w:noWrap/>
            <w:vAlign w:val="center"/>
          </w:tcPr>
          <w:p w:rsidR="00EC5A25" w:rsidRPr="005F409A" w:rsidRDefault="00EC5A25" w:rsidP="001B7745">
            <w:pPr>
              <w:jc w:val="center"/>
              <w:rPr>
                <w:sz w:val="28"/>
                <w:szCs w:val="28"/>
              </w:rPr>
            </w:pPr>
            <w:r w:rsidRPr="005F409A">
              <w:rPr>
                <w:sz w:val="28"/>
                <w:szCs w:val="28"/>
              </w:rPr>
              <w:t>4</w:t>
            </w:r>
          </w:p>
        </w:tc>
        <w:tc>
          <w:tcPr>
            <w:tcW w:w="1152" w:type="dxa"/>
            <w:shd w:val="clear" w:color="auto" w:fill="FFFFFF"/>
            <w:noWrap/>
            <w:vAlign w:val="center"/>
          </w:tcPr>
          <w:p w:rsidR="00EC5A25" w:rsidRPr="005F409A" w:rsidRDefault="00EC5A25" w:rsidP="001B7745">
            <w:pPr>
              <w:jc w:val="center"/>
              <w:rPr>
                <w:sz w:val="28"/>
                <w:szCs w:val="28"/>
              </w:rPr>
            </w:pPr>
            <w:r w:rsidRPr="005F409A">
              <w:rPr>
                <w:sz w:val="28"/>
                <w:szCs w:val="28"/>
              </w:rPr>
              <w:t>5</w:t>
            </w:r>
          </w:p>
        </w:tc>
        <w:tc>
          <w:tcPr>
            <w:tcW w:w="1586" w:type="dxa"/>
            <w:shd w:val="clear" w:color="auto" w:fill="FFFFFF"/>
            <w:noWrap/>
            <w:vAlign w:val="center"/>
          </w:tcPr>
          <w:p w:rsidR="00EC5A25" w:rsidRPr="005F409A" w:rsidRDefault="00EC5A25" w:rsidP="001B7745">
            <w:pPr>
              <w:jc w:val="center"/>
              <w:rPr>
                <w:sz w:val="28"/>
                <w:szCs w:val="28"/>
              </w:rPr>
            </w:pPr>
            <w:r w:rsidRPr="005F409A">
              <w:rPr>
                <w:sz w:val="28"/>
                <w:szCs w:val="28"/>
              </w:rPr>
              <w:t>6</w:t>
            </w:r>
          </w:p>
        </w:tc>
        <w:tc>
          <w:tcPr>
            <w:tcW w:w="1361" w:type="dxa"/>
            <w:shd w:val="clear" w:color="auto" w:fill="FFFFFF"/>
          </w:tcPr>
          <w:p w:rsidR="00EC5A25" w:rsidRPr="005F409A" w:rsidRDefault="00EC5A25" w:rsidP="001B7745">
            <w:pPr>
              <w:jc w:val="center"/>
              <w:rPr>
                <w:sz w:val="28"/>
                <w:szCs w:val="28"/>
              </w:rPr>
            </w:pPr>
            <w:r w:rsidRPr="005F409A">
              <w:rPr>
                <w:sz w:val="28"/>
                <w:szCs w:val="28"/>
              </w:rPr>
              <w:t>7</w:t>
            </w:r>
          </w:p>
        </w:tc>
        <w:tc>
          <w:tcPr>
            <w:tcW w:w="1361" w:type="dxa"/>
            <w:shd w:val="clear" w:color="auto" w:fill="FFFFFF"/>
            <w:noWrap/>
            <w:vAlign w:val="center"/>
          </w:tcPr>
          <w:p w:rsidR="00EC5A25" w:rsidRPr="005F409A" w:rsidRDefault="00EC5A25" w:rsidP="001B7745">
            <w:pPr>
              <w:jc w:val="center"/>
              <w:rPr>
                <w:sz w:val="28"/>
                <w:szCs w:val="28"/>
              </w:rPr>
            </w:pPr>
            <w:r w:rsidRPr="005F409A">
              <w:rPr>
                <w:sz w:val="28"/>
                <w:szCs w:val="28"/>
              </w:rPr>
              <w:t>8</w:t>
            </w:r>
          </w:p>
        </w:tc>
      </w:tr>
      <w:tr w:rsidR="00EC5A25" w:rsidRPr="005F409A" w:rsidTr="00010915">
        <w:trPr>
          <w:trHeight w:val="320"/>
          <w:jc w:val="center"/>
        </w:trPr>
        <w:tc>
          <w:tcPr>
            <w:tcW w:w="717" w:type="dxa"/>
            <w:shd w:val="clear" w:color="auto" w:fill="FFFFFF"/>
            <w:vAlign w:val="center"/>
          </w:tcPr>
          <w:p w:rsidR="00EC5A25" w:rsidRPr="005F409A" w:rsidRDefault="00EC5A25" w:rsidP="00010915">
            <w:pPr>
              <w:jc w:val="both"/>
              <w:rPr>
                <w:sz w:val="28"/>
                <w:szCs w:val="28"/>
              </w:rPr>
            </w:pPr>
            <w:r w:rsidRPr="005F409A">
              <w:rPr>
                <w:sz w:val="28"/>
                <w:szCs w:val="28"/>
              </w:rPr>
              <w:t>1</w:t>
            </w:r>
          </w:p>
        </w:tc>
        <w:tc>
          <w:tcPr>
            <w:tcW w:w="886" w:type="dxa"/>
            <w:tcBorders>
              <w:top w:val="single" w:sz="4" w:space="0" w:color="auto"/>
            </w:tcBorders>
            <w:shd w:val="clear" w:color="auto" w:fill="FFFFFF"/>
            <w:vAlign w:val="center"/>
          </w:tcPr>
          <w:p w:rsidR="00EC5A25" w:rsidRPr="005F409A" w:rsidRDefault="00EC5A25" w:rsidP="00010915">
            <w:pPr>
              <w:jc w:val="both"/>
              <w:rPr>
                <w:sz w:val="28"/>
                <w:szCs w:val="28"/>
              </w:rPr>
            </w:pPr>
            <w:r w:rsidRPr="005F409A">
              <w:rPr>
                <w:sz w:val="28"/>
                <w:szCs w:val="28"/>
              </w:rPr>
              <w:t>2011</w:t>
            </w:r>
          </w:p>
        </w:tc>
        <w:tc>
          <w:tcPr>
            <w:tcW w:w="1772" w:type="dxa"/>
            <w:vMerge w:val="restart"/>
            <w:tcBorders>
              <w:top w:val="single" w:sz="4" w:space="0" w:color="auto"/>
            </w:tcBorders>
            <w:shd w:val="clear" w:color="auto" w:fill="FFFFFF"/>
            <w:noWrap/>
            <w:vAlign w:val="center"/>
          </w:tcPr>
          <w:p w:rsidR="00EC5A25" w:rsidRPr="005F409A" w:rsidRDefault="00EC5A25" w:rsidP="009C30E6">
            <w:pPr>
              <w:jc w:val="both"/>
              <w:rPr>
                <w:sz w:val="28"/>
                <w:szCs w:val="28"/>
              </w:rPr>
            </w:pPr>
            <w:r w:rsidRPr="005F409A">
              <w:rPr>
                <w:sz w:val="28"/>
                <w:szCs w:val="28"/>
              </w:rPr>
              <w:t xml:space="preserve">котельная д.   </w:t>
            </w:r>
            <w:proofErr w:type="spellStart"/>
            <w:r w:rsidR="009C30E6">
              <w:rPr>
                <w:sz w:val="28"/>
                <w:szCs w:val="28"/>
              </w:rPr>
              <w:t>Шипуновская</w:t>
            </w:r>
            <w:proofErr w:type="spellEnd"/>
          </w:p>
        </w:tc>
        <w:tc>
          <w:tcPr>
            <w:tcW w:w="1417" w:type="dxa"/>
            <w:tcBorders>
              <w:top w:val="single" w:sz="4" w:space="0" w:color="auto"/>
            </w:tcBorders>
            <w:shd w:val="clear" w:color="auto" w:fill="FFFFFF"/>
            <w:noWrap/>
            <w:vAlign w:val="center"/>
          </w:tcPr>
          <w:p w:rsidR="00EC5A25" w:rsidRPr="005F409A" w:rsidRDefault="001B7745" w:rsidP="00010915">
            <w:pPr>
              <w:ind w:left="-108" w:right="-108"/>
              <w:jc w:val="both"/>
              <w:rPr>
                <w:sz w:val="28"/>
                <w:szCs w:val="28"/>
              </w:rPr>
            </w:pPr>
            <w:r>
              <w:rPr>
                <w:sz w:val="28"/>
                <w:szCs w:val="28"/>
              </w:rPr>
              <w:t>г</w:t>
            </w:r>
            <w:r w:rsidR="00EC5A25" w:rsidRPr="005F409A">
              <w:rPr>
                <w:sz w:val="28"/>
                <w:szCs w:val="28"/>
              </w:rPr>
              <w:t>ор</w:t>
            </w:r>
            <w:proofErr w:type="gramStart"/>
            <w:r w:rsidR="00EC5A25" w:rsidRPr="005F409A">
              <w:rPr>
                <w:sz w:val="28"/>
                <w:szCs w:val="28"/>
              </w:rPr>
              <w:t>.</w:t>
            </w:r>
            <w:proofErr w:type="gramEnd"/>
            <w:r w:rsidR="00EC5A25" w:rsidRPr="005F409A">
              <w:rPr>
                <w:sz w:val="28"/>
                <w:szCs w:val="28"/>
              </w:rPr>
              <w:t xml:space="preserve"> </w:t>
            </w:r>
            <w:proofErr w:type="gramStart"/>
            <w:r w:rsidR="00EC5A25" w:rsidRPr="005F409A">
              <w:rPr>
                <w:sz w:val="28"/>
                <w:szCs w:val="28"/>
              </w:rPr>
              <w:t>в</w:t>
            </w:r>
            <w:proofErr w:type="gramEnd"/>
            <w:r w:rsidR="00EC5A25" w:rsidRPr="005F409A">
              <w:rPr>
                <w:sz w:val="28"/>
                <w:szCs w:val="28"/>
              </w:rPr>
              <w:t>ода</w:t>
            </w:r>
          </w:p>
        </w:tc>
        <w:tc>
          <w:tcPr>
            <w:tcW w:w="1152" w:type="dxa"/>
            <w:shd w:val="clear" w:color="auto" w:fill="FFFFFF"/>
            <w:noWrap/>
            <w:vAlign w:val="center"/>
          </w:tcPr>
          <w:p w:rsidR="00EC5A25" w:rsidRPr="005173F6" w:rsidRDefault="001B7745" w:rsidP="001B7745">
            <w:pPr>
              <w:jc w:val="center"/>
              <w:rPr>
                <w:sz w:val="28"/>
                <w:szCs w:val="28"/>
              </w:rPr>
            </w:pPr>
            <w:r w:rsidRPr="005173F6">
              <w:rPr>
                <w:sz w:val="28"/>
                <w:szCs w:val="28"/>
              </w:rPr>
              <w:t>332</w:t>
            </w:r>
          </w:p>
        </w:tc>
        <w:tc>
          <w:tcPr>
            <w:tcW w:w="1586" w:type="dxa"/>
            <w:shd w:val="clear" w:color="auto" w:fill="FFFFFF"/>
            <w:noWrap/>
            <w:vAlign w:val="center"/>
          </w:tcPr>
          <w:p w:rsidR="00EC5A25" w:rsidRPr="005173F6" w:rsidRDefault="00EC5A25" w:rsidP="001B7745">
            <w:pPr>
              <w:jc w:val="center"/>
              <w:rPr>
                <w:sz w:val="28"/>
                <w:szCs w:val="28"/>
              </w:rPr>
            </w:pPr>
            <w:r w:rsidRPr="005173F6">
              <w:rPr>
                <w:sz w:val="28"/>
                <w:szCs w:val="28"/>
              </w:rPr>
              <w:t>-</w:t>
            </w:r>
          </w:p>
        </w:tc>
        <w:tc>
          <w:tcPr>
            <w:tcW w:w="1361" w:type="dxa"/>
            <w:shd w:val="clear" w:color="auto" w:fill="FFFFFF"/>
          </w:tcPr>
          <w:p w:rsidR="00EC5A25" w:rsidRPr="005173F6" w:rsidRDefault="001B7745" w:rsidP="001B7745">
            <w:pPr>
              <w:jc w:val="center"/>
              <w:rPr>
                <w:sz w:val="28"/>
                <w:szCs w:val="28"/>
              </w:rPr>
            </w:pPr>
            <w:r w:rsidRPr="005173F6">
              <w:rPr>
                <w:sz w:val="28"/>
                <w:szCs w:val="28"/>
              </w:rPr>
              <w:t>38,73</w:t>
            </w:r>
          </w:p>
        </w:tc>
        <w:tc>
          <w:tcPr>
            <w:tcW w:w="1361" w:type="dxa"/>
            <w:shd w:val="clear" w:color="auto" w:fill="FFFFFF"/>
            <w:noWrap/>
            <w:vAlign w:val="center"/>
          </w:tcPr>
          <w:p w:rsidR="00EC5A25" w:rsidRPr="005173F6" w:rsidRDefault="005173F6" w:rsidP="001B7745">
            <w:pPr>
              <w:jc w:val="center"/>
              <w:rPr>
                <w:sz w:val="28"/>
                <w:szCs w:val="28"/>
              </w:rPr>
            </w:pPr>
            <w:r w:rsidRPr="005173F6">
              <w:rPr>
                <w:sz w:val="28"/>
                <w:szCs w:val="28"/>
              </w:rPr>
              <w:t>370,73</w:t>
            </w:r>
          </w:p>
        </w:tc>
      </w:tr>
      <w:tr w:rsidR="005173F6" w:rsidRPr="005F409A" w:rsidTr="00010915">
        <w:trPr>
          <w:trHeight w:val="320"/>
          <w:jc w:val="center"/>
        </w:trPr>
        <w:tc>
          <w:tcPr>
            <w:tcW w:w="717" w:type="dxa"/>
            <w:shd w:val="clear" w:color="auto" w:fill="FFFFFF"/>
            <w:vAlign w:val="center"/>
          </w:tcPr>
          <w:p w:rsidR="005173F6" w:rsidRPr="005F409A" w:rsidRDefault="005173F6" w:rsidP="00010915">
            <w:pPr>
              <w:jc w:val="both"/>
              <w:rPr>
                <w:sz w:val="28"/>
                <w:szCs w:val="28"/>
              </w:rPr>
            </w:pPr>
            <w:r w:rsidRPr="005F409A">
              <w:rPr>
                <w:sz w:val="28"/>
                <w:szCs w:val="28"/>
              </w:rPr>
              <w:t>2</w:t>
            </w:r>
          </w:p>
        </w:tc>
        <w:tc>
          <w:tcPr>
            <w:tcW w:w="886" w:type="dxa"/>
            <w:shd w:val="clear" w:color="auto" w:fill="FFFFFF"/>
            <w:vAlign w:val="center"/>
          </w:tcPr>
          <w:p w:rsidR="005173F6" w:rsidRPr="005F409A" w:rsidRDefault="005173F6" w:rsidP="00010915">
            <w:pPr>
              <w:jc w:val="both"/>
              <w:rPr>
                <w:sz w:val="28"/>
                <w:szCs w:val="28"/>
              </w:rPr>
            </w:pPr>
            <w:r w:rsidRPr="005F409A">
              <w:rPr>
                <w:sz w:val="28"/>
                <w:szCs w:val="28"/>
              </w:rPr>
              <w:t>2012</w:t>
            </w:r>
          </w:p>
        </w:tc>
        <w:tc>
          <w:tcPr>
            <w:tcW w:w="1772" w:type="dxa"/>
            <w:vMerge/>
            <w:shd w:val="clear" w:color="auto" w:fill="FFFFFF"/>
            <w:noWrap/>
            <w:vAlign w:val="center"/>
          </w:tcPr>
          <w:p w:rsidR="005173F6" w:rsidRPr="005F409A" w:rsidRDefault="005173F6" w:rsidP="00010915">
            <w:pPr>
              <w:jc w:val="both"/>
              <w:rPr>
                <w:sz w:val="28"/>
                <w:szCs w:val="28"/>
              </w:rPr>
            </w:pPr>
          </w:p>
        </w:tc>
        <w:tc>
          <w:tcPr>
            <w:tcW w:w="1417" w:type="dxa"/>
            <w:shd w:val="clear" w:color="auto" w:fill="FFFFFF"/>
            <w:noWrap/>
            <w:vAlign w:val="center"/>
          </w:tcPr>
          <w:p w:rsidR="005173F6" w:rsidRPr="005F409A" w:rsidRDefault="005173F6" w:rsidP="00010915">
            <w:pPr>
              <w:ind w:left="-108" w:right="-108"/>
              <w:jc w:val="both"/>
              <w:rPr>
                <w:sz w:val="28"/>
                <w:szCs w:val="28"/>
              </w:rPr>
            </w:pPr>
            <w:r>
              <w:rPr>
                <w:sz w:val="28"/>
                <w:szCs w:val="28"/>
              </w:rPr>
              <w:t>г</w:t>
            </w:r>
            <w:r w:rsidRPr="005F409A">
              <w:rPr>
                <w:sz w:val="28"/>
                <w:szCs w:val="28"/>
              </w:rPr>
              <w:t>ор</w:t>
            </w:r>
            <w:proofErr w:type="gramStart"/>
            <w:r w:rsidRPr="005F409A">
              <w:rPr>
                <w:sz w:val="28"/>
                <w:szCs w:val="28"/>
              </w:rPr>
              <w:t>.</w:t>
            </w:r>
            <w:proofErr w:type="gramEnd"/>
            <w:r w:rsidRPr="005F409A">
              <w:rPr>
                <w:sz w:val="28"/>
                <w:szCs w:val="28"/>
              </w:rPr>
              <w:t xml:space="preserve"> </w:t>
            </w:r>
            <w:proofErr w:type="gramStart"/>
            <w:r w:rsidRPr="005F409A">
              <w:rPr>
                <w:sz w:val="28"/>
                <w:szCs w:val="28"/>
              </w:rPr>
              <w:t>в</w:t>
            </w:r>
            <w:proofErr w:type="gramEnd"/>
            <w:r w:rsidRPr="005F409A">
              <w:rPr>
                <w:sz w:val="28"/>
                <w:szCs w:val="28"/>
              </w:rPr>
              <w:t>ода</w:t>
            </w:r>
          </w:p>
        </w:tc>
        <w:tc>
          <w:tcPr>
            <w:tcW w:w="1152" w:type="dxa"/>
            <w:shd w:val="clear" w:color="auto" w:fill="FFFFFF"/>
            <w:noWrap/>
            <w:vAlign w:val="center"/>
          </w:tcPr>
          <w:p w:rsidR="005173F6" w:rsidRPr="005173F6" w:rsidRDefault="005173F6" w:rsidP="00744783">
            <w:pPr>
              <w:jc w:val="center"/>
              <w:rPr>
                <w:sz w:val="28"/>
                <w:szCs w:val="28"/>
              </w:rPr>
            </w:pPr>
            <w:r w:rsidRPr="005173F6">
              <w:rPr>
                <w:sz w:val="28"/>
                <w:szCs w:val="28"/>
              </w:rPr>
              <w:t>332</w:t>
            </w:r>
          </w:p>
        </w:tc>
        <w:tc>
          <w:tcPr>
            <w:tcW w:w="1586" w:type="dxa"/>
            <w:shd w:val="clear" w:color="auto" w:fill="FFFFFF"/>
            <w:noWrap/>
            <w:vAlign w:val="center"/>
          </w:tcPr>
          <w:p w:rsidR="005173F6" w:rsidRPr="005173F6" w:rsidRDefault="005173F6" w:rsidP="001B7745">
            <w:pPr>
              <w:jc w:val="center"/>
              <w:rPr>
                <w:sz w:val="28"/>
                <w:szCs w:val="28"/>
              </w:rPr>
            </w:pPr>
            <w:r w:rsidRPr="005173F6">
              <w:rPr>
                <w:sz w:val="28"/>
                <w:szCs w:val="28"/>
              </w:rPr>
              <w:t>-</w:t>
            </w:r>
          </w:p>
        </w:tc>
        <w:tc>
          <w:tcPr>
            <w:tcW w:w="1361" w:type="dxa"/>
            <w:shd w:val="clear" w:color="auto" w:fill="FFFFFF"/>
          </w:tcPr>
          <w:p w:rsidR="005173F6" w:rsidRPr="005173F6" w:rsidRDefault="005173F6" w:rsidP="00744783">
            <w:pPr>
              <w:jc w:val="center"/>
              <w:rPr>
                <w:sz w:val="28"/>
                <w:szCs w:val="28"/>
              </w:rPr>
            </w:pPr>
            <w:r w:rsidRPr="005173F6">
              <w:rPr>
                <w:sz w:val="28"/>
                <w:szCs w:val="28"/>
              </w:rPr>
              <w:t>38,73</w:t>
            </w:r>
          </w:p>
        </w:tc>
        <w:tc>
          <w:tcPr>
            <w:tcW w:w="1361" w:type="dxa"/>
            <w:shd w:val="clear" w:color="auto" w:fill="FFFFFF"/>
            <w:noWrap/>
            <w:vAlign w:val="center"/>
          </w:tcPr>
          <w:p w:rsidR="005173F6" w:rsidRPr="005173F6" w:rsidRDefault="005173F6" w:rsidP="00744783">
            <w:pPr>
              <w:jc w:val="center"/>
              <w:rPr>
                <w:sz w:val="28"/>
                <w:szCs w:val="28"/>
              </w:rPr>
            </w:pPr>
            <w:r w:rsidRPr="005173F6">
              <w:rPr>
                <w:sz w:val="28"/>
                <w:szCs w:val="28"/>
              </w:rPr>
              <w:t>370,73</w:t>
            </w:r>
          </w:p>
        </w:tc>
      </w:tr>
      <w:tr w:rsidR="005173F6" w:rsidRPr="005F409A" w:rsidTr="00010915">
        <w:trPr>
          <w:trHeight w:val="320"/>
          <w:jc w:val="center"/>
        </w:trPr>
        <w:tc>
          <w:tcPr>
            <w:tcW w:w="717" w:type="dxa"/>
            <w:shd w:val="clear" w:color="auto" w:fill="FFFFFF"/>
            <w:vAlign w:val="center"/>
          </w:tcPr>
          <w:p w:rsidR="005173F6" w:rsidRPr="005F409A" w:rsidRDefault="005173F6" w:rsidP="00010915">
            <w:pPr>
              <w:jc w:val="both"/>
              <w:rPr>
                <w:sz w:val="28"/>
                <w:szCs w:val="28"/>
              </w:rPr>
            </w:pPr>
            <w:r w:rsidRPr="005F409A">
              <w:rPr>
                <w:sz w:val="28"/>
                <w:szCs w:val="28"/>
              </w:rPr>
              <w:t>3</w:t>
            </w:r>
          </w:p>
        </w:tc>
        <w:tc>
          <w:tcPr>
            <w:tcW w:w="886" w:type="dxa"/>
            <w:shd w:val="clear" w:color="auto" w:fill="FFFFFF"/>
            <w:vAlign w:val="center"/>
          </w:tcPr>
          <w:p w:rsidR="005173F6" w:rsidRPr="005F409A" w:rsidRDefault="005173F6" w:rsidP="00010915">
            <w:pPr>
              <w:jc w:val="both"/>
              <w:rPr>
                <w:sz w:val="28"/>
                <w:szCs w:val="28"/>
              </w:rPr>
            </w:pPr>
            <w:r w:rsidRPr="005F409A">
              <w:rPr>
                <w:sz w:val="28"/>
                <w:szCs w:val="28"/>
              </w:rPr>
              <w:t>2013</w:t>
            </w:r>
          </w:p>
        </w:tc>
        <w:tc>
          <w:tcPr>
            <w:tcW w:w="1772" w:type="dxa"/>
            <w:vMerge/>
            <w:shd w:val="clear" w:color="auto" w:fill="FFFFFF"/>
            <w:noWrap/>
            <w:vAlign w:val="center"/>
          </w:tcPr>
          <w:p w:rsidR="005173F6" w:rsidRPr="005F409A" w:rsidRDefault="005173F6" w:rsidP="00010915">
            <w:pPr>
              <w:jc w:val="both"/>
              <w:rPr>
                <w:sz w:val="28"/>
                <w:szCs w:val="28"/>
              </w:rPr>
            </w:pPr>
          </w:p>
        </w:tc>
        <w:tc>
          <w:tcPr>
            <w:tcW w:w="1417" w:type="dxa"/>
            <w:shd w:val="clear" w:color="auto" w:fill="FFFFFF"/>
            <w:noWrap/>
            <w:vAlign w:val="center"/>
          </w:tcPr>
          <w:p w:rsidR="005173F6" w:rsidRPr="005F409A" w:rsidRDefault="005173F6" w:rsidP="00010915">
            <w:pPr>
              <w:ind w:left="-108" w:right="-108"/>
              <w:jc w:val="both"/>
              <w:rPr>
                <w:sz w:val="28"/>
                <w:szCs w:val="28"/>
              </w:rPr>
            </w:pPr>
            <w:r>
              <w:rPr>
                <w:sz w:val="28"/>
                <w:szCs w:val="28"/>
              </w:rPr>
              <w:t>г</w:t>
            </w:r>
            <w:r w:rsidRPr="005F409A">
              <w:rPr>
                <w:sz w:val="28"/>
                <w:szCs w:val="28"/>
              </w:rPr>
              <w:t>ор</w:t>
            </w:r>
            <w:proofErr w:type="gramStart"/>
            <w:r w:rsidRPr="005F409A">
              <w:rPr>
                <w:sz w:val="28"/>
                <w:szCs w:val="28"/>
              </w:rPr>
              <w:t>.</w:t>
            </w:r>
            <w:proofErr w:type="gramEnd"/>
            <w:r w:rsidRPr="005F409A">
              <w:rPr>
                <w:sz w:val="28"/>
                <w:szCs w:val="28"/>
              </w:rPr>
              <w:t xml:space="preserve"> </w:t>
            </w:r>
            <w:proofErr w:type="gramStart"/>
            <w:r w:rsidRPr="005F409A">
              <w:rPr>
                <w:sz w:val="28"/>
                <w:szCs w:val="28"/>
              </w:rPr>
              <w:t>в</w:t>
            </w:r>
            <w:proofErr w:type="gramEnd"/>
            <w:r w:rsidRPr="005F409A">
              <w:rPr>
                <w:sz w:val="28"/>
                <w:szCs w:val="28"/>
              </w:rPr>
              <w:t>ода</w:t>
            </w:r>
          </w:p>
        </w:tc>
        <w:tc>
          <w:tcPr>
            <w:tcW w:w="1152" w:type="dxa"/>
            <w:shd w:val="clear" w:color="auto" w:fill="FFFFFF"/>
            <w:noWrap/>
            <w:vAlign w:val="center"/>
          </w:tcPr>
          <w:p w:rsidR="005173F6" w:rsidRPr="005173F6" w:rsidRDefault="005173F6" w:rsidP="00744783">
            <w:pPr>
              <w:jc w:val="center"/>
              <w:rPr>
                <w:sz w:val="28"/>
                <w:szCs w:val="28"/>
              </w:rPr>
            </w:pPr>
            <w:r w:rsidRPr="005173F6">
              <w:rPr>
                <w:sz w:val="28"/>
                <w:szCs w:val="28"/>
              </w:rPr>
              <w:t>332</w:t>
            </w:r>
          </w:p>
        </w:tc>
        <w:tc>
          <w:tcPr>
            <w:tcW w:w="1586" w:type="dxa"/>
            <w:shd w:val="clear" w:color="auto" w:fill="FFFFFF"/>
            <w:noWrap/>
            <w:vAlign w:val="center"/>
          </w:tcPr>
          <w:p w:rsidR="005173F6" w:rsidRPr="005173F6" w:rsidRDefault="005173F6" w:rsidP="001B7745">
            <w:pPr>
              <w:jc w:val="center"/>
              <w:rPr>
                <w:sz w:val="28"/>
                <w:szCs w:val="28"/>
              </w:rPr>
            </w:pPr>
            <w:r w:rsidRPr="005173F6">
              <w:rPr>
                <w:sz w:val="28"/>
                <w:szCs w:val="28"/>
              </w:rPr>
              <w:t>-</w:t>
            </w:r>
          </w:p>
        </w:tc>
        <w:tc>
          <w:tcPr>
            <w:tcW w:w="1361" w:type="dxa"/>
            <w:shd w:val="clear" w:color="auto" w:fill="FFFFFF"/>
          </w:tcPr>
          <w:p w:rsidR="005173F6" w:rsidRPr="005173F6" w:rsidRDefault="005173F6" w:rsidP="00744783">
            <w:pPr>
              <w:jc w:val="center"/>
              <w:rPr>
                <w:sz w:val="28"/>
                <w:szCs w:val="28"/>
              </w:rPr>
            </w:pPr>
            <w:r w:rsidRPr="005173F6">
              <w:rPr>
                <w:sz w:val="28"/>
                <w:szCs w:val="28"/>
              </w:rPr>
              <w:t>38,73</w:t>
            </w:r>
          </w:p>
        </w:tc>
        <w:tc>
          <w:tcPr>
            <w:tcW w:w="1361" w:type="dxa"/>
            <w:shd w:val="clear" w:color="auto" w:fill="FFFFFF"/>
            <w:noWrap/>
            <w:vAlign w:val="center"/>
          </w:tcPr>
          <w:p w:rsidR="005173F6" w:rsidRPr="005173F6" w:rsidRDefault="005173F6" w:rsidP="00744783">
            <w:pPr>
              <w:jc w:val="center"/>
              <w:rPr>
                <w:sz w:val="28"/>
                <w:szCs w:val="28"/>
              </w:rPr>
            </w:pPr>
            <w:r w:rsidRPr="005173F6">
              <w:rPr>
                <w:sz w:val="28"/>
                <w:szCs w:val="28"/>
              </w:rPr>
              <w:t>370,73</w:t>
            </w:r>
          </w:p>
        </w:tc>
      </w:tr>
    </w:tbl>
    <w:p w:rsidR="00EC5A25" w:rsidRDefault="00EC5A25" w:rsidP="00520048">
      <w:pPr>
        <w:pStyle w:val="3"/>
        <w:numPr>
          <w:ilvl w:val="0"/>
          <w:numId w:val="0"/>
        </w:numPr>
        <w:spacing w:before="0" w:after="0"/>
        <w:ind w:left="720"/>
        <w:jc w:val="both"/>
        <w:rPr>
          <w:szCs w:val="28"/>
        </w:rPr>
      </w:pPr>
    </w:p>
    <w:p w:rsidR="00334E35" w:rsidRPr="005F409A" w:rsidRDefault="0082445F" w:rsidP="0082445F">
      <w:pPr>
        <w:pStyle w:val="3"/>
        <w:numPr>
          <w:ilvl w:val="0"/>
          <w:numId w:val="0"/>
        </w:numPr>
        <w:spacing w:before="0" w:after="0" w:line="240" w:lineRule="auto"/>
        <w:jc w:val="both"/>
        <w:rPr>
          <w:szCs w:val="28"/>
        </w:rPr>
      </w:pPr>
      <w:bookmarkStart w:id="55" w:name="_Toc402445204"/>
      <w:r>
        <w:rPr>
          <w:szCs w:val="28"/>
        </w:rPr>
        <w:t>3.12.</w:t>
      </w:r>
      <w:r w:rsidR="00334E35" w:rsidRPr="005F409A">
        <w:rPr>
          <w:szCs w:val="28"/>
        </w:rPr>
        <w:t xml:space="preserve"> Оценка тепловых потерь в тепловых сетях за </w:t>
      </w:r>
      <w:proofErr w:type="gramStart"/>
      <w:r w:rsidR="00334E35" w:rsidRPr="005F409A">
        <w:rPr>
          <w:szCs w:val="28"/>
        </w:rPr>
        <w:t>последние</w:t>
      </w:r>
      <w:proofErr w:type="gramEnd"/>
      <w:r w:rsidR="00334E35" w:rsidRPr="005F409A">
        <w:rPr>
          <w:szCs w:val="28"/>
        </w:rPr>
        <w:t xml:space="preserve"> 3 года при отсутствии приборов учета тепловых потерь.</w:t>
      </w:r>
      <w:bookmarkEnd w:id="55"/>
    </w:p>
    <w:p w:rsidR="00334E35" w:rsidRPr="005F409A" w:rsidRDefault="00334E35" w:rsidP="009C30E6">
      <w:pPr>
        <w:pStyle w:val="aa"/>
        <w:ind w:firstLine="709"/>
        <w:jc w:val="both"/>
        <w:rPr>
          <w:rFonts w:ascii="Times New Roman" w:hAnsi="Times New Roman"/>
          <w:sz w:val="28"/>
          <w:szCs w:val="28"/>
        </w:rPr>
      </w:pPr>
      <w:r w:rsidRPr="005F409A">
        <w:rPr>
          <w:rFonts w:ascii="Times New Roman" w:hAnsi="Times New Roman"/>
          <w:sz w:val="28"/>
          <w:szCs w:val="28"/>
        </w:rPr>
        <w:t>Количество потерь тепловой энергии при передаче теплоносителя по тепловым сетям с динамикой за три года:</w:t>
      </w:r>
    </w:p>
    <w:p w:rsidR="00334E35" w:rsidRPr="009C30E6" w:rsidRDefault="00334E35" w:rsidP="0082445F">
      <w:pPr>
        <w:pStyle w:val="af0"/>
        <w:keepNext/>
        <w:spacing w:after="0"/>
        <w:jc w:val="right"/>
        <w:rPr>
          <w:color w:val="auto"/>
          <w:sz w:val="28"/>
          <w:szCs w:val="28"/>
        </w:rPr>
      </w:pPr>
      <w:r w:rsidRPr="009C30E6">
        <w:rPr>
          <w:color w:val="auto"/>
          <w:sz w:val="28"/>
          <w:szCs w:val="28"/>
        </w:rPr>
        <w:t xml:space="preserve">Таблица </w:t>
      </w:r>
      <w:r w:rsidR="0082445F" w:rsidRPr="009C30E6">
        <w:rPr>
          <w:color w:val="auto"/>
          <w:sz w:val="28"/>
          <w:szCs w:val="28"/>
        </w:rPr>
        <w:t>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60"/>
        <w:gridCol w:w="3110"/>
        <w:gridCol w:w="1713"/>
        <w:gridCol w:w="1296"/>
        <w:gridCol w:w="1296"/>
        <w:gridCol w:w="1296"/>
      </w:tblGrid>
      <w:tr w:rsidR="00334E35" w:rsidRPr="005F409A" w:rsidTr="00010915">
        <w:trPr>
          <w:jc w:val="center"/>
        </w:trPr>
        <w:tc>
          <w:tcPr>
            <w:tcW w:w="0" w:type="auto"/>
            <w:vMerge w:val="restart"/>
            <w:vAlign w:val="center"/>
          </w:tcPr>
          <w:p w:rsidR="00334E35" w:rsidRPr="005F409A" w:rsidRDefault="00334E35" w:rsidP="00010915">
            <w:pPr>
              <w:pStyle w:val="aa"/>
              <w:jc w:val="both"/>
              <w:rPr>
                <w:rFonts w:ascii="Times New Roman" w:hAnsi="Times New Roman"/>
                <w:sz w:val="28"/>
                <w:szCs w:val="28"/>
              </w:rPr>
            </w:pPr>
            <w:r w:rsidRPr="005F409A">
              <w:rPr>
                <w:rFonts w:ascii="Times New Roman" w:hAnsi="Times New Roman"/>
                <w:sz w:val="28"/>
                <w:szCs w:val="28"/>
              </w:rPr>
              <w:t xml:space="preserve">№ </w:t>
            </w:r>
            <w:proofErr w:type="spellStart"/>
            <w:proofErr w:type="gramStart"/>
            <w:r w:rsidRPr="005F409A">
              <w:rPr>
                <w:rFonts w:ascii="Times New Roman" w:hAnsi="Times New Roman"/>
                <w:sz w:val="28"/>
                <w:szCs w:val="28"/>
              </w:rPr>
              <w:t>п</w:t>
            </w:r>
            <w:proofErr w:type="spellEnd"/>
            <w:proofErr w:type="gramEnd"/>
            <w:r w:rsidRPr="005F409A">
              <w:rPr>
                <w:rFonts w:ascii="Times New Roman" w:hAnsi="Times New Roman"/>
                <w:sz w:val="28"/>
                <w:szCs w:val="28"/>
              </w:rPr>
              <w:t>/</w:t>
            </w:r>
            <w:proofErr w:type="spellStart"/>
            <w:r w:rsidRPr="005F409A">
              <w:rPr>
                <w:rFonts w:ascii="Times New Roman" w:hAnsi="Times New Roman"/>
                <w:sz w:val="28"/>
                <w:szCs w:val="28"/>
              </w:rPr>
              <w:t>п</w:t>
            </w:r>
            <w:proofErr w:type="spellEnd"/>
          </w:p>
        </w:tc>
        <w:tc>
          <w:tcPr>
            <w:tcW w:w="0" w:type="auto"/>
            <w:vMerge w:val="restart"/>
            <w:vAlign w:val="center"/>
          </w:tcPr>
          <w:p w:rsidR="00334E35" w:rsidRPr="005F409A" w:rsidRDefault="00334E35" w:rsidP="00010915">
            <w:pPr>
              <w:pStyle w:val="aa"/>
              <w:jc w:val="both"/>
              <w:rPr>
                <w:rFonts w:ascii="Times New Roman" w:hAnsi="Times New Roman"/>
                <w:sz w:val="28"/>
                <w:szCs w:val="28"/>
              </w:rPr>
            </w:pPr>
            <w:r w:rsidRPr="005F409A">
              <w:rPr>
                <w:rFonts w:ascii="Times New Roman" w:hAnsi="Times New Roman"/>
                <w:sz w:val="28"/>
                <w:szCs w:val="28"/>
              </w:rPr>
              <w:t>Наименование источника</w:t>
            </w:r>
          </w:p>
        </w:tc>
        <w:tc>
          <w:tcPr>
            <w:tcW w:w="0" w:type="auto"/>
            <w:vMerge w:val="restart"/>
            <w:vAlign w:val="center"/>
          </w:tcPr>
          <w:p w:rsidR="00334E35" w:rsidRPr="005F409A" w:rsidRDefault="00334E35" w:rsidP="00010915">
            <w:pPr>
              <w:pStyle w:val="aa"/>
              <w:jc w:val="both"/>
              <w:rPr>
                <w:rFonts w:ascii="Times New Roman" w:hAnsi="Times New Roman"/>
                <w:sz w:val="28"/>
                <w:szCs w:val="28"/>
              </w:rPr>
            </w:pPr>
            <w:r w:rsidRPr="005F409A">
              <w:rPr>
                <w:rFonts w:ascii="Times New Roman" w:hAnsi="Times New Roman"/>
                <w:sz w:val="28"/>
                <w:szCs w:val="28"/>
              </w:rPr>
              <w:t>Размерность</w:t>
            </w:r>
          </w:p>
        </w:tc>
        <w:tc>
          <w:tcPr>
            <w:tcW w:w="0" w:type="auto"/>
            <w:gridSpan w:val="3"/>
            <w:vAlign w:val="center"/>
          </w:tcPr>
          <w:p w:rsidR="00334E35" w:rsidRPr="005F409A" w:rsidRDefault="00334E35" w:rsidP="00010915">
            <w:pPr>
              <w:jc w:val="both"/>
              <w:rPr>
                <w:sz w:val="28"/>
                <w:szCs w:val="28"/>
              </w:rPr>
            </w:pPr>
            <w:r w:rsidRPr="005F409A">
              <w:rPr>
                <w:sz w:val="28"/>
                <w:szCs w:val="28"/>
              </w:rPr>
              <w:t>Потери в тепловых сетях</w:t>
            </w:r>
          </w:p>
        </w:tc>
      </w:tr>
      <w:tr w:rsidR="00334E35" w:rsidRPr="005F409A" w:rsidTr="00010915">
        <w:trPr>
          <w:jc w:val="center"/>
        </w:trPr>
        <w:tc>
          <w:tcPr>
            <w:tcW w:w="0" w:type="auto"/>
            <w:vMerge/>
            <w:vAlign w:val="center"/>
          </w:tcPr>
          <w:p w:rsidR="00334E35" w:rsidRPr="005F409A" w:rsidRDefault="00334E35" w:rsidP="00010915">
            <w:pPr>
              <w:pStyle w:val="aa"/>
              <w:jc w:val="both"/>
              <w:rPr>
                <w:rFonts w:ascii="Times New Roman" w:hAnsi="Times New Roman"/>
                <w:sz w:val="28"/>
                <w:szCs w:val="28"/>
              </w:rPr>
            </w:pPr>
          </w:p>
        </w:tc>
        <w:tc>
          <w:tcPr>
            <w:tcW w:w="0" w:type="auto"/>
            <w:vMerge/>
            <w:vAlign w:val="center"/>
          </w:tcPr>
          <w:p w:rsidR="00334E35" w:rsidRPr="005F409A" w:rsidRDefault="00334E35" w:rsidP="00010915">
            <w:pPr>
              <w:pStyle w:val="aa"/>
              <w:jc w:val="both"/>
              <w:rPr>
                <w:rFonts w:ascii="Times New Roman" w:hAnsi="Times New Roman"/>
                <w:sz w:val="28"/>
                <w:szCs w:val="28"/>
              </w:rPr>
            </w:pPr>
          </w:p>
        </w:tc>
        <w:tc>
          <w:tcPr>
            <w:tcW w:w="0" w:type="auto"/>
            <w:vMerge/>
            <w:vAlign w:val="center"/>
          </w:tcPr>
          <w:p w:rsidR="00334E35" w:rsidRPr="005F409A" w:rsidRDefault="00334E35" w:rsidP="00010915">
            <w:pPr>
              <w:pStyle w:val="aa"/>
              <w:jc w:val="both"/>
              <w:rPr>
                <w:rFonts w:ascii="Times New Roman" w:hAnsi="Times New Roman"/>
                <w:sz w:val="28"/>
                <w:szCs w:val="28"/>
              </w:rPr>
            </w:pPr>
          </w:p>
        </w:tc>
        <w:tc>
          <w:tcPr>
            <w:tcW w:w="0" w:type="auto"/>
            <w:vAlign w:val="center"/>
          </w:tcPr>
          <w:p w:rsidR="00334E35" w:rsidRPr="001B7745" w:rsidRDefault="00334E35" w:rsidP="001B7745">
            <w:pPr>
              <w:jc w:val="center"/>
            </w:pPr>
            <w:r w:rsidRPr="001B7745">
              <w:t>факт 2013 г.</w:t>
            </w:r>
          </w:p>
        </w:tc>
        <w:tc>
          <w:tcPr>
            <w:tcW w:w="0" w:type="auto"/>
            <w:vAlign w:val="center"/>
          </w:tcPr>
          <w:p w:rsidR="00334E35" w:rsidRPr="001B7745" w:rsidRDefault="00334E35" w:rsidP="001B7745">
            <w:pPr>
              <w:jc w:val="center"/>
            </w:pPr>
            <w:r w:rsidRPr="001B7745">
              <w:t>факт 2012 г.</w:t>
            </w:r>
          </w:p>
        </w:tc>
        <w:tc>
          <w:tcPr>
            <w:tcW w:w="0" w:type="auto"/>
            <w:vAlign w:val="center"/>
          </w:tcPr>
          <w:p w:rsidR="00334E35" w:rsidRPr="001B7745" w:rsidRDefault="00334E35" w:rsidP="001B7745">
            <w:pPr>
              <w:jc w:val="center"/>
            </w:pPr>
            <w:r w:rsidRPr="001B7745">
              <w:t>факт 2011 г.</w:t>
            </w:r>
          </w:p>
        </w:tc>
      </w:tr>
      <w:tr w:rsidR="00334E35" w:rsidRPr="005F409A" w:rsidTr="00010915">
        <w:trPr>
          <w:jc w:val="center"/>
        </w:trPr>
        <w:tc>
          <w:tcPr>
            <w:tcW w:w="0" w:type="auto"/>
            <w:vAlign w:val="center"/>
          </w:tcPr>
          <w:p w:rsidR="00334E35" w:rsidRPr="006C4973" w:rsidRDefault="00334E35" w:rsidP="00010915">
            <w:pPr>
              <w:jc w:val="both"/>
              <w:rPr>
                <w:sz w:val="28"/>
                <w:szCs w:val="28"/>
              </w:rPr>
            </w:pPr>
            <w:r w:rsidRPr="006C4973">
              <w:rPr>
                <w:sz w:val="28"/>
                <w:szCs w:val="28"/>
              </w:rPr>
              <w:t>1</w:t>
            </w:r>
          </w:p>
        </w:tc>
        <w:tc>
          <w:tcPr>
            <w:tcW w:w="0" w:type="auto"/>
            <w:vAlign w:val="center"/>
          </w:tcPr>
          <w:p w:rsidR="00334E35" w:rsidRPr="006C4973" w:rsidRDefault="00334E35" w:rsidP="009C30E6">
            <w:pPr>
              <w:rPr>
                <w:b/>
                <w:bCs/>
                <w:sz w:val="28"/>
                <w:szCs w:val="28"/>
              </w:rPr>
            </w:pPr>
            <w:r w:rsidRPr="006C4973">
              <w:rPr>
                <w:sz w:val="28"/>
                <w:szCs w:val="28"/>
              </w:rPr>
              <w:t xml:space="preserve">котельная д. </w:t>
            </w:r>
            <w:proofErr w:type="spellStart"/>
            <w:r w:rsidR="009C30E6">
              <w:rPr>
                <w:sz w:val="28"/>
                <w:szCs w:val="28"/>
              </w:rPr>
              <w:t>Шипуновская</w:t>
            </w:r>
            <w:proofErr w:type="spellEnd"/>
          </w:p>
        </w:tc>
        <w:tc>
          <w:tcPr>
            <w:tcW w:w="0" w:type="auto"/>
            <w:vAlign w:val="center"/>
          </w:tcPr>
          <w:p w:rsidR="00334E35" w:rsidRPr="006C4973" w:rsidRDefault="00334E35" w:rsidP="00010915">
            <w:pPr>
              <w:pStyle w:val="aa"/>
              <w:jc w:val="both"/>
              <w:rPr>
                <w:rFonts w:ascii="Times New Roman" w:hAnsi="Times New Roman"/>
                <w:sz w:val="28"/>
                <w:szCs w:val="28"/>
              </w:rPr>
            </w:pPr>
            <w:r w:rsidRPr="006C4973">
              <w:rPr>
                <w:rFonts w:ascii="Times New Roman" w:hAnsi="Times New Roman"/>
                <w:sz w:val="28"/>
                <w:szCs w:val="28"/>
              </w:rPr>
              <w:t>Гкал/год</w:t>
            </w:r>
          </w:p>
        </w:tc>
        <w:tc>
          <w:tcPr>
            <w:tcW w:w="0" w:type="auto"/>
            <w:vAlign w:val="center"/>
          </w:tcPr>
          <w:p w:rsidR="00334E35" w:rsidRPr="001B7745" w:rsidRDefault="001B7745" w:rsidP="001B7745">
            <w:pPr>
              <w:jc w:val="center"/>
              <w:rPr>
                <w:sz w:val="28"/>
                <w:szCs w:val="28"/>
              </w:rPr>
            </w:pPr>
            <w:r w:rsidRPr="001B7745">
              <w:rPr>
                <w:sz w:val="28"/>
                <w:szCs w:val="28"/>
              </w:rPr>
              <w:t>332</w:t>
            </w:r>
          </w:p>
        </w:tc>
        <w:tc>
          <w:tcPr>
            <w:tcW w:w="0" w:type="auto"/>
            <w:vAlign w:val="center"/>
          </w:tcPr>
          <w:p w:rsidR="00334E35" w:rsidRPr="001B7745" w:rsidRDefault="001B7745" w:rsidP="001B7745">
            <w:pPr>
              <w:jc w:val="center"/>
              <w:rPr>
                <w:sz w:val="28"/>
                <w:szCs w:val="28"/>
              </w:rPr>
            </w:pPr>
            <w:r w:rsidRPr="001B7745">
              <w:rPr>
                <w:sz w:val="28"/>
                <w:szCs w:val="28"/>
              </w:rPr>
              <w:t>332</w:t>
            </w:r>
          </w:p>
        </w:tc>
        <w:tc>
          <w:tcPr>
            <w:tcW w:w="0" w:type="auto"/>
            <w:vAlign w:val="center"/>
          </w:tcPr>
          <w:p w:rsidR="00334E35" w:rsidRPr="001B7745" w:rsidRDefault="001B7745" w:rsidP="001B7745">
            <w:pPr>
              <w:jc w:val="center"/>
              <w:rPr>
                <w:sz w:val="28"/>
                <w:szCs w:val="28"/>
              </w:rPr>
            </w:pPr>
            <w:r w:rsidRPr="001B7745">
              <w:rPr>
                <w:sz w:val="28"/>
                <w:szCs w:val="28"/>
              </w:rPr>
              <w:t>332</w:t>
            </w:r>
          </w:p>
        </w:tc>
      </w:tr>
    </w:tbl>
    <w:p w:rsidR="00334E35" w:rsidRPr="005F409A" w:rsidRDefault="00334E35" w:rsidP="009C30E6">
      <w:pPr>
        <w:ind w:firstLine="709"/>
        <w:jc w:val="both"/>
        <w:rPr>
          <w:color w:val="000000"/>
          <w:sz w:val="28"/>
          <w:szCs w:val="28"/>
        </w:rPr>
      </w:pPr>
      <w:r w:rsidRPr="005F409A">
        <w:rPr>
          <w:color w:val="000000"/>
          <w:sz w:val="28"/>
          <w:szCs w:val="28"/>
        </w:rPr>
        <w:t xml:space="preserve">Фактический общий отпуск тепловой энергии в тепловую сеть: </w:t>
      </w:r>
      <w:r w:rsidR="001B7745">
        <w:rPr>
          <w:color w:val="000000"/>
          <w:sz w:val="28"/>
          <w:szCs w:val="28"/>
        </w:rPr>
        <w:t>1645,1</w:t>
      </w:r>
      <w:r w:rsidRPr="005F409A">
        <w:rPr>
          <w:color w:val="000000"/>
          <w:sz w:val="28"/>
          <w:szCs w:val="28"/>
        </w:rPr>
        <w:t xml:space="preserve"> Гкал/год</w:t>
      </w:r>
      <w:r w:rsidR="00974233">
        <w:rPr>
          <w:color w:val="000000"/>
          <w:sz w:val="28"/>
          <w:szCs w:val="28"/>
        </w:rPr>
        <w:t>.</w:t>
      </w:r>
    </w:p>
    <w:p w:rsidR="00334E35" w:rsidRPr="005F409A" w:rsidRDefault="00334E35" w:rsidP="009C30E6">
      <w:pPr>
        <w:ind w:firstLine="709"/>
        <w:jc w:val="both"/>
        <w:rPr>
          <w:color w:val="000000"/>
          <w:sz w:val="28"/>
          <w:szCs w:val="28"/>
        </w:rPr>
      </w:pPr>
      <w:r w:rsidRPr="005F409A">
        <w:rPr>
          <w:color w:val="000000"/>
          <w:sz w:val="28"/>
          <w:szCs w:val="28"/>
        </w:rPr>
        <w:t xml:space="preserve">Фактический полезный отпуск тепловой энергии от котельной: </w:t>
      </w:r>
      <w:r w:rsidR="001B7745">
        <w:rPr>
          <w:color w:val="000000"/>
          <w:sz w:val="28"/>
          <w:szCs w:val="28"/>
        </w:rPr>
        <w:t>1313,1</w:t>
      </w:r>
      <w:r w:rsidRPr="009C30E6">
        <w:rPr>
          <w:color w:val="000000"/>
          <w:sz w:val="28"/>
          <w:szCs w:val="28"/>
          <w:highlight w:val="yellow"/>
        </w:rPr>
        <w:t xml:space="preserve"> </w:t>
      </w:r>
      <w:r w:rsidRPr="00C70FE2">
        <w:rPr>
          <w:color w:val="000000"/>
          <w:sz w:val="28"/>
          <w:szCs w:val="28"/>
        </w:rPr>
        <w:t>Гкал/год</w:t>
      </w:r>
      <w:r w:rsidR="00974233">
        <w:rPr>
          <w:color w:val="000000"/>
          <w:sz w:val="28"/>
          <w:szCs w:val="28"/>
        </w:rPr>
        <w:t>.</w:t>
      </w:r>
      <w:r w:rsidRPr="005F409A">
        <w:rPr>
          <w:color w:val="000000"/>
          <w:sz w:val="28"/>
          <w:szCs w:val="28"/>
        </w:rPr>
        <w:t xml:space="preserve"> </w:t>
      </w:r>
    </w:p>
    <w:tbl>
      <w:tblPr>
        <w:tblW w:w="7650" w:type="dxa"/>
        <w:jc w:val="center"/>
        <w:tblInd w:w="-1704" w:type="dxa"/>
        <w:tblLook w:val="0000"/>
      </w:tblPr>
      <w:tblGrid>
        <w:gridCol w:w="6939"/>
        <w:gridCol w:w="711"/>
      </w:tblGrid>
      <w:tr w:rsidR="00334E35" w:rsidRPr="00F206D3" w:rsidTr="00FE21E4">
        <w:trPr>
          <w:trHeight w:val="390"/>
          <w:jc w:val="center"/>
        </w:trPr>
        <w:tc>
          <w:tcPr>
            <w:tcW w:w="6939" w:type="dxa"/>
            <w:tcBorders>
              <w:top w:val="single" w:sz="4" w:space="0" w:color="auto"/>
              <w:left w:val="single" w:sz="4" w:space="0" w:color="auto"/>
              <w:bottom w:val="single" w:sz="4" w:space="0" w:color="auto"/>
              <w:right w:val="single" w:sz="4" w:space="0" w:color="auto"/>
            </w:tcBorders>
            <w:noWrap/>
            <w:vAlign w:val="center"/>
          </w:tcPr>
          <w:p w:rsidR="00334E35" w:rsidRPr="00C70FE2" w:rsidRDefault="00334E35" w:rsidP="009C30E6">
            <w:r w:rsidRPr="00C70FE2">
              <w:t>% потерь тепловой энергии от общего отпуска</w:t>
            </w:r>
          </w:p>
        </w:tc>
        <w:tc>
          <w:tcPr>
            <w:tcW w:w="711" w:type="dxa"/>
            <w:tcBorders>
              <w:top w:val="single" w:sz="4" w:space="0" w:color="auto"/>
              <w:left w:val="nil"/>
              <w:bottom w:val="single" w:sz="4" w:space="0" w:color="auto"/>
              <w:right w:val="single" w:sz="4" w:space="0" w:color="auto"/>
            </w:tcBorders>
            <w:noWrap/>
            <w:vAlign w:val="center"/>
          </w:tcPr>
          <w:p w:rsidR="00334E35" w:rsidRPr="001B7745" w:rsidRDefault="001B7745" w:rsidP="00010915">
            <w:pPr>
              <w:jc w:val="center"/>
            </w:pPr>
            <w:r w:rsidRPr="001B7745">
              <w:t>20,2</w:t>
            </w:r>
          </w:p>
        </w:tc>
      </w:tr>
      <w:tr w:rsidR="00334E35" w:rsidRPr="00870F5D" w:rsidTr="00FE21E4">
        <w:trPr>
          <w:trHeight w:val="390"/>
          <w:jc w:val="center"/>
        </w:trPr>
        <w:tc>
          <w:tcPr>
            <w:tcW w:w="6939" w:type="dxa"/>
            <w:tcBorders>
              <w:top w:val="single" w:sz="4" w:space="0" w:color="auto"/>
              <w:left w:val="single" w:sz="4" w:space="0" w:color="auto"/>
              <w:bottom w:val="single" w:sz="4" w:space="0" w:color="auto"/>
              <w:right w:val="single" w:sz="4" w:space="0" w:color="auto"/>
            </w:tcBorders>
            <w:noWrap/>
            <w:vAlign w:val="center"/>
          </w:tcPr>
          <w:p w:rsidR="00334E35" w:rsidRPr="00F206D3" w:rsidRDefault="00334E35" w:rsidP="009C30E6">
            <w:r w:rsidRPr="00F206D3">
              <w:t>% потерь тепловой энергии от полезного отпуска</w:t>
            </w:r>
          </w:p>
        </w:tc>
        <w:tc>
          <w:tcPr>
            <w:tcW w:w="711" w:type="dxa"/>
            <w:tcBorders>
              <w:top w:val="nil"/>
              <w:left w:val="nil"/>
              <w:bottom w:val="single" w:sz="4" w:space="0" w:color="auto"/>
              <w:right w:val="single" w:sz="4" w:space="0" w:color="auto"/>
            </w:tcBorders>
            <w:noWrap/>
            <w:vAlign w:val="center"/>
          </w:tcPr>
          <w:p w:rsidR="00334E35" w:rsidRPr="001B7745" w:rsidRDefault="001B7745" w:rsidP="00010915">
            <w:pPr>
              <w:jc w:val="center"/>
            </w:pPr>
            <w:r w:rsidRPr="001B7745">
              <w:t>25,3</w:t>
            </w:r>
          </w:p>
        </w:tc>
      </w:tr>
    </w:tbl>
    <w:p w:rsidR="00334E35" w:rsidRDefault="00334E35" w:rsidP="00334E35">
      <w:pPr>
        <w:pStyle w:val="ConsPlusNormal"/>
        <w:spacing w:line="360" w:lineRule="auto"/>
        <w:ind w:firstLine="540"/>
        <w:jc w:val="both"/>
        <w:rPr>
          <w:rFonts w:ascii="Times New Roman" w:hAnsi="Times New Roman" w:cs="Times New Roman"/>
          <w:color w:val="000000"/>
          <w:sz w:val="24"/>
          <w:szCs w:val="24"/>
        </w:rPr>
      </w:pPr>
    </w:p>
    <w:p w:rsidR="00334E35" w:rsidRDefault="00334E35" w:rsidP="009C30E6">
      <w:pPr>
        <w:pStyle w:val="ConsPlusNormal"/>
        <w:ind w:firstLine="709"/>
        <w:jc w:val="both"/>
        <w:rPr>
          <w:rFonts w:ascii="Times New Roman" w:hAnsi="Times New Roman" w:cs="Times New Roman"/>
          <w:color w:val="000000"/>
          <w:sz w:val="28"/>
          <w:szCs w:val="28"/>
        </w:rPr>
      </w:pPr>
      <w:proofErr w:type="gramStart"/>
      <w:r w:rsidRPr="0082445F">
        <w:rPr>
          <w:rFonts w:ascii="Times New Roman" w:hAnsi="Times New Roman" w:cs="Times New Roman"/>
          <w:color w:val="000000"/>
          <w:sz w:val="28"/>
          <w:szCs w:val="28"/>
        </w:rPr>
        <w:t xml:space="preserve">Ориентируясь на целевые индикаторы и показатели реализации государственной программы РФ «Энергосбережение и повышение энергетической эффективности на период до 2020 года» допустимым показателем потерь является величина в размере </w:t>
      </w:r>
      <w:r w:rsidRPr="001B7745">
        <w:rPr>
          <w:rFonts w:ascii="Times New Roman" w:hAnsi="Times New Roman" w:cs="Times New Roman"/>
          <w:color w:val="000000"/>
          <w:sz w:val="28"/>
          <w:szCs w:val="28"/>
        </w:rPr>
        <w:t>13,8</w:t>
      </w:r>
      <w:r w:rsidRPr="0082445F">
        <w:rPr>
          <w:rFonts w:ascii="Times New Roman" w:hAnsi="Times New Roman" w:cs="Times New Roman"/>
          <w:color w:val="000000"/>
          <w:sz w:val="28"/>
          <w:szCs w:val="28"/>
        </w:rPr>
        <w:t xml:space="preserve"> % (на 2011 год), в перспективе (к 2020 году) - </w:t>
      </w:r>
      <w:r w:rsidRPr="001B7745">
        <w:rPr>
          <w:rFonts w:ascii="Times New Roman" w:hAnsi="Times New Roman" w:cs="Times New Roman"/>
          <w:color w:val="000000"/>
          <w:sz w:val="28"/>
          <w:szCs w:val="28"/>
        </w:rPr>
        <w:t>10,7</w:t>
      </w:r>
      <w:r w:rsidRPr="0082445F">
        <w:rPr>
          <w:rFonts w:ascii="Times New Roman" w:hAnsi="Times New Roman" w:cs="Times New Roman"/>
          <w:color w:val="000000"/>
          <w:sz w:val="28"/>
          <w:szCs w:val="28"/>
        </w:rPr>
        <w:t xml:space="preserve"> %. Нормируемая на сегодняшний день величина потерь тепловой энергии в тепловых сетях от котельной  </w:t>
      </w:r>
      <w:r w:rsidR="001B7745">
        <w:rPr>
          <w:rFonts w:ascii="Times New Roman" w:hAnsi="Times New Roman" w:cs="Times New Roman"/>
          <w:color w:val="000000"/>
          <w:sz w:val="28"/>
          <w:szCs w:val="28"/>
        </w:rPr>
        <w:t xml:space="preserve">не </w:t>
      </w:r>
      <w:r w:rsidR="00331113" w:rsidRPr="001B7745">
        <w:rPr>
          <w:rFonts w:ascii="Times New Roman" w:hAnsi="Times New Roman" w:cs="Times New Roman"/>
          <w:color w:val="000000"/>
          <w:sz w:val="28"/>
          <w:szCs w:val="28"/>
        </w:rPr>
        <w:t>соответствуе</w:t>
      </w:r>
      <w:r w:rsidR="00331113">
        <w:rPr>
          <w:rFonts w:ascii="Times New Roman" w:hAnsi="Times New Roman" w:cs="Times New Roman"/>
          <w:color w:val="000000"/>
          <w:sz w:val="28"/>
          <w:szCs w:val="28"/>
        </w:rPr>
        <w:t>т</w:t>
      </w:r>
      <w:r w:rsidRPr="0082445F">
        <w:rPr>
          <w:rFonts w:ascii="Times New Roman" w:hAnsi="Times New Roman" w:cs="Times New Roman"/>
          <w:color w:val="000000"/>
          <w:sz w:val="28"/>
          <w:szCs w:val="28"/>
        </w:rPr>
        <w:t xml:space="preserve"> указанны</w:t>
      </w:r>
      <w:r w:rsidR="00331113">
        <w:rPr>
          <w:rFonts w:ascii="Times New Roman" w:hAnsi="Times New Roman" w:cs="Times New Roman"/>
          <w:color w:val="000000"/>
          <w:sz w:val="28"/>
          <w:szCs w:val="28"/>
        </w:rPr>
        <w:t>м</w:t>
      </w:r>
      <w:r w:rsidRPr="0082445F">
        <w:rPr>
          <w:rFonts w:ascii="Times New Roman" w:hAnsi="Times New Roman" w:cs="Times New Roman"/>
          <w:color w:val="000000"/>
          <w:sz w:val="28"/>
          <w:szCs w:val="28"/>
        </w:rPr>
        <w:t xml:space="preserve"> допустимы</w:t>
      </w:r>
      <w:r w:rsidR="00331113">
        <w:rPr>
          <w:rFonts w:ascii="Times New Roman" w:hAnsi="Times New Roman" w:cs="Times New Roman"/>
          <w:color w:val="000000"/>
          <w:sz w:val="28"/>
          <w:szCs w:val="28"/>
        </w:rPr>
        <w:t>м</w:t>
      </w:r>
      <w:r w:rsidRPr="0082445F">
        <w:rPr>
          <w:rFonts w:ascii="Times New Roman" w:hAnsi="Times New Roman" w:cs="Times New Roman"/>
          <w:color w:val="000000"/>
          <w:sz w:val="28"/>
          <w:szCs w:val="28"/>
        </w:rPr>
        <w:t xml:space="preserve"> величин</w:t>
      </w:r>
      <w:r w:rsidR="00331113">
        <w:rPr>
          <w:rFonts w:ascii="Times New Roman" w:hAnsi="Times New Roman" w:cs="Times New Roman"/>
          <w:color w:val="000000"/>
          <w:sz w:val="28"/>
          <w:szCs w:val="28"/>
        </w:rPr>
        <w:t>ам</w:t>
      </w:r>
      <w:r w:rsidRPr="0082445F">
        <w:rPr>
          <w:rFonts w:ascii="Times New Roman" w:hAnsi="Times New Roman" w:cs="Times New Roman"/>
          <w:color w:val="000000"/>
          <w:sz w:val="28"/>
          <w:szCs w:val="28"/>
        </w:rPr>
        <w:t xml:space="preserve"> на 2013 год, что  свидетельствует</w:t>
      </w:r>
      <w:proofErr w:type="gramEnd"/>
      <w:r w:rsidRPr="0082445F">
        <w:rPr>
          <w:rFonts w:ascii="Times New Roman" w:hAnsi="Times New Roman" w:cs="Times New Roman"/>
          <w:color w:val="000000"/>
          <w:sz w:val="28"/>
          <w:szCs w:val="28"/>
        </w:rPr>
        <w:t xml:space="preserve"> о том, что </w:t>
      </w:r>
      <w:r w:rsidR="00331113">
        <w:rPr>
          <w:rFonts w:ascii="Times New Roman" w:hAnsi="Times New Roman" w:cs="Times New Roman"/>
          <w:color w:val="000000"/>
          <w:sz w:val="28"/>
          <w:szCs w:val="28"/>
        </w:rPr>
        <w:t xml:space="preserve">на данном этапе </w:t>
      </w:r>
      <w:r w:rsidRPr="0082445F">
        <w:rPr>
          <w:rFonts w:ascii="Times New Roman" w:hAnsi="Times New Roman" w:cs="Times New Roman"/>
          <w:color w:val="000000"/>
          <w:sz w:val="28"/>
          <w:szCs w:val="28"/>
        </w:rPr>
        <w:t>требуется реконструкции тепловых сетей с использованием современных эффективных теплоизоляционных материалов.</w:t>
      </w:r>
    </w:p>
    <w:p w:rsidR="0082445F" w:rsidRPr="00617733" w:rsidRDefault="0082445F" w:rsidP="00334E35">
      <w:pPr>
        <w:pStyle w:val="ConsPlusNormal"/>
        <w:ind w:firstLine="539"/>
        <w:jc w:val="both"/>
        <w:rPr>
          <w:rFonts w:ascii="Times New Roman" w:hAnsi="Times New Roman" w:cs="Times New Roman"/>
          <w:color w:val="000000"/>
          <w:sz w:val="28"/>
          <w:szCs w:val="28"/>
        </w:rPr>
      </w:pPr>
    </w:p>
    <w:p w:rsidR="00334E35" w:rsidRPr="00373883" w:rsidRDefault="00A81761" w:rsidP="00A81761">
      <w:pPr>
        <w:pStyle w:val="3"/>
        <w:numPr>
          <w:ilvl w:val="0"/>
          <w:numId w:val="0"/>
        </w:numPr>
        <w:spacing w:before="0" w:after="0" w:line="240" w:lineRule="auto"/>
        <w:jc w:val="both"/>
        <w:rPr>
          <w:szCs w:val="28"/>
        </w:rPr>
      </w:pPr>
      <w:bookmarkStart w:id="56" w:name="_Toc402445205"/>
      <w:r>
        <w:rPr>
          <w:szCs w:val="28"/>
        </w:rPr>
        <w:lastRenderedPageBreak/>
        <w:t>3.13.</w:t>
      </w:r>
      <w:r w:rsidR="00334E35" w:rsidRPr="00373883">
        <w:rPr>
          <w:szCs w:val="28"/>
        </w:rPr>
        <w:t>Предписания надзорных органов по запрещению дальнейшей эксплуатации участков тепловой сети и результаты их исполнения.</w:t>
      </w:r>
      <w:bookmarkEnd w:id="56"/>
    </w:p>
    <w:p w:rsidR="00334E35" w:rsidRDefault="00334E35" w:rsidP="009C30E6">
      <w:pPr>
        <w:pStyle w:val="11"/>
        <w:spacing w:before="0" w:after="0"/>
        <w:ind w:right="175" w:firstLine="709"/>
      </w:pPr>
      <w:r w:rsidRPr="00373883">
        <w:t xml:space="preserve">За последние три года предписаний надзорных органов по запрещению дальнейшей эксплуатации источников тепла и теплосетей в д. </w:t>
      </w:r>
      <w:proofErr w:type="spellStart"/>
      <w:r w:rsidR="009C30E6">
        <w:t>Шипуновс</w:t>
      </w:r>
      <w:r w:rsidR="003E028A">
        <w:t>к</w:t>
      </w:r>
      <w:r w:rsidR="009C30E6">
        <w:t>ая</w:t>
      </w:r>
      <w:proofErr w:type="spellEnd"/>
      <w:r w:rsidRPr="00373883">
        <w:t xml:space="preserve"> не выдавалось.</w:t>
      </w:r>
    </w:p>
    <w:p w:rsidR="00334E35" w:rsidRPr="00373883" w:rsidRDefault="00334E35" w:rsidP="00334E35">
      <w:pPr>
        <w:pStyle w:val="11"/>
        <w:spacing w:before="0" w:after="0"/>
        <w:ind w:right="175" w:firstLine="567"/>
      </w:pPr>
    </w:p>
    <w:p w:rsidR="00334E35" w:rsidRPr="00373883" w:rsidRDefault="00334E35" w:rsidP="00A81761">
      <w:pPr>
        <w:pStyle w:val="3"/>
        <w:numPr>
          <w:ilvl w:val="1"/>
          <w:numId w:val="38"/>
        </w:numPr>
        <w:spacing w:before="0" w:after="0" w:line="240" w:lineRule="auto"/>
        <w:ind w:left="0" w:firstLine="0"/>
        <w:jc w:val="both"/>
        <w:rPr>
          <w:szCs w:val="28"/>
        </w:rPr>
      </w:pPr>
      <w:bookmarkStart w:id="57" w:name="_Toc402445206"/>
      <w:r w:rsidRPr="00373883">
        <w:rPr>
          <w:szCs w:val="28"/>
        </w:rPr>
        <w:t xml:space="preserve">Описание типов присоединений </w:t>
      </w:r>
      <w:proofErr w:type="spellStart"/>
      <w:r w:rsidRPr="00373883">
        <w:rPr>
          <w:szCs w:val="28"/>
        </w:rPr>
        <w:t>теплопотребляющих</w:t>
      </w:r>
      <w:proofErr w:type="spellEnd"/>
      <w:r w:rsidRPr="00373883">
        <w:rPr>
          <w:szCs w:val="28"/>
        </w:rPr>
        <w:t xml:space="preserve"> установок потребителей к тепловым сетям с выделением наиболее распространенных, определяющих выбор и обоснование графика регулирования отпуска тепловой энергии потребителям.</w:t>
      </w:r>
      <w:bookmarkEnd w:id="57"/>
    </w:p>
    <w:p w:rsidR="00334E35" w:rsidRPr="00373883" w:rsidRDefault="00334E35" w:rsidP="009C30E6">
      <w:pPr>
        <w:ind w:firstLine="709"/>
        <w:jc w:val="both"/>
        <w:rPr>
          <w:sz w:val="28"/>
          <w:szCs w:val="28"/>
        </w:rPr>
      </w:pPr>
      <w:proofErr w:type="gramStart"/>
      <w:r w:rsidRPr="00373883">
        <w:rPr>
          <w:sz w:val="28"/>
          <w:szCs w:val="28"/>
        </w:rPr>
        <w:t>В тепловом пункте здания присоединение системы водяного отопления к централизованным тепловым сетям может осуществляться по зависимой или независимой схемам.</w:t>
      </w:r>
      <w:proofErr w:type="gramEnd"/>
      <w:r w:rsidRPr="00373883">
        <w:rPr>
          <w:sz w:val="28"/>
          <w:szCs w:val="28"/>
        </w:rPr>
        <w:t xml:space="preserve"> При зависимой схеме присоединения теплоноситель централизованных тепловых сетей используется непосредственно в системе отопления. </w:t>
      </w:r>
    </w:p>
    <w:p w:rsidR="00334E35" w:rsidRPr="00373883" w:rsidRDefault="00334E35" w:rsidP="009C30E6">
      <w:pPr>
        <w:ind w:firstLine="709"/>
        <w:jc w:val="both"/>
        <w:rPr>
          <w:sz w:val="28"/>
          <w:szCs w:val="28"/>
        </w:rPr>
      </w:pPr>
      <w:r w:rsidRPr="00373883">
        <w:rPr>
          <w:sz w:val="28"/>
          <w:szCs w:val="28"/>
        </w:rPr>
        <w:t>При независимой схеме присоединения применяется теплообменник, разделяющий теплоносители системы отопления и тепловых сетей. При</w:t>
      </w:r>
      <w:r w:rsidRPr="00373883">
        <w:rPr>
          <w:sz w:val="28"/>
          <w:szCs w:val="28"/>
        </w:rPr>
        <w:softHyphen/>
        <w:t>оритетной является зависимая схема, как наиболее дешевая и простая в монтаже и эксплуатации. Независимая схема присоединения используется при недостаточном или высоком для эксплуатируемой системы отопления гидро</w:t>
      </w:r>
      <w:r w:rsidRPr="00373883">
        <w:rPr>
          <w:sz w:val="28"/>
          <w:szCs w:val="28"/>
        </w:rPr>
        <w:softHyphen/>
        <w:t>статическом давлении на вводе тепловой сети в тепловой пункт здания.</w:t>
      </w:r>
    </w:p>
    <w:p w:rsidR="00334E35" w:rsidRPr="00373883" w:rsidRDefault="00334E35" w:rsidP="009C30E6">
      <w:pPr>
        <w:ind w:firstLine="709"/>
        <w:jc w:val="both"/>
        <w:rPr>
          <w:sz w:val="28"/>
          <w:szCs w:val="28"/>
        </w:rPr>
      </w:pPr>
      <w:r w:rsidRPr="00373883">
        <w:rPr>
          <w:sz w:val="28"/>
          <w:szCs w:val="28"/>
        </w:rPr>
        <w:t>Зависимая схема присоединения может быть непосредственной или с применением узла смешения (для подсоединения к тепловым сетям, расчетные температурные параметры которых выше параметров системы отопления).</w:t>
      </w:r>
    </w:p>
    <w:p w:rsidR="00334E35" w:rsidRPr="00373883" w:rsidRDefault="00334E35" w:rsidP="009C30E6">
      <w:pPr>
        <w:ind w:firstLine="709"/>
        <w:jc w:val="both"/>
        <w:rPr>
          <w:sz w:val="28"/>
          <w:szCs w:val="28"/>
        </w:rPr>
      </w:pPr>
      <w:r w:rsidRPr="00373883">
        <w:rPr>
          <w:sz w:val="28"/>
          <w:szCs w:val="28"/>
        </w:rPr>
        <w:t xml:space="preserve">Оптимальным является вариант схемы присоединения, при которой обеспечивается непосредственная обратная связь между пользователем тепловой энергии и </w:t>
      </w:r>
      <w:proofErr w:type="spellStart"/>
      <w:r w:rsidRPr="00373883">
        <w:rPr>
          <w:sz w:val="28"/>
          <w:szCs w:val="28"/>
        </w:rPr>
        <w:t>теплопроизводителем</w:t>
      </w:r>
      <w:proofErr w:type="spellEnd"/>
      <w:r w:rsidRPr="00373883">
        <w:rPr>
          <w:sz w:val="28"/>
          <w:szCs w:val="28"/>
        </w:rPr>
        <w:t xml:space="preserve"> при регулировании производства теплоты. Однако такое прямое присоединение возможно только при использовании низкотемпературных тепловых сетей с постоянными в течение года параметрами теплоносителя, например 80-60</w:t>
      </w:r>
      <w:proofErr w:type="gramStart"/>
      <w:r w:rsidRPr="00373883">
        <w:rPr>
          <w:sz w:val="28"/>
          <w:szCs w:val="28"/>
        </w:rPr>
        <w:t>°С</w:t>
      </w:r>
      <w:proofErr w:type="gramEnd"/>
      <w:r w:rsidRPr="00373883">
        <w:rPr>
          <w:sz w:val="28"/>
          <w:szCs w:val="28"/>
        </w:rPr>
        <w:t>, и только для двухтрубных систем отопления с радиаторными дросселирующими термостатами. Тепловые сети в данном случае реагируют на изменение спроса потребителя в теплоте через датчики перепада давления на вводах, с помощью которых электронными регуляторами изменяется подача сетевых насосов тепловых сетей (количественное регулирование).</w:t>
      </w:r>
    </w:p>
    <w:p w:rsidR="00334E35" w:rsidRDefault="00334E35" w:rsidP="009C30E6">
      <w:pPr>
        <w:pStyle w:val="aa"/>
        <w:ind w:firstLine="709"/>
        <w:jc w:val="both"/>
        <w:rPr>
          <w:rFonts w:ascii="Times New Roman" w:hAnsi="Times New Roman"/>
          <w:sz w:val="28"/>
          <w:szCs w:val="28"/>
        </w:rPr>
      </w:pPr>
      <w:r w:rsidRPr="00373883">
        <w:rPr>
          <w:rFonts w:ascii="Times New Roman" w:hAnsi="Times New Roman"/>
          <w:sz w:val="28"/>
          <w:szCs w:val="28"/>
        </w:rPr>
        <w:t xml:space="preserve">Для потребителей тепловой энергии расположенных в д. </w:t>
      </w:r>
      <w:proofErr w:type="spellStart"/>
      <w:r w:rsidR="009C30E6">
        <w:rPr>
          <w:rFonts w:ascii="Times New Roman" w:hAnsi="Times New Roman"/>
          <w:sz w:val="28"/>
          <w:szCs w:val="28"/>
        </w:rPr>
        <w:t>Шипуновская</w:t>
      </w:r>
      <w:proofErr w:type="spellEnd"/>
      <w:r w:rsidRPr="00373883">
        <w:rPr>
          <w:rFonts w:ascii="Times New Roman" w:hAnsi="Times New Roman"/>
          <w:sz w:val="28"/>
          <w:szCs w:val="28"/>
        </w:rPr>
        <w:t xml:space="preserve"> характерно зависимое присоединение.</w:t>
      </w:r>
    </w:p>
    <w:p w:rsidR="0082445F" w:rsidRDefault="0082445F" w:rsidP="0082445F">
      <w:pPr>
        <w:pStyle w:val="aa"/>
        <w:ind w:firstLine="567"/>
        <w:jc w:val="both"/>
        <w:rPr>
          <w:rFonts w:ascii="Times New Roman" w:hAnsi="Times New Roman"/>
          <w:sz w:val="28"/>
          <w:szCs w:val="28"/>
        </w:rPr>
      </w:pPr>
    </w:p>
    <w:p w:rsidR="00334E35" w:rsidRPr="004E5BE0" w:rsidRDefault="00334E35" w:rsidP="00A81761">
      <w:pPr>
        <w:pStyle w:val="3"/>
        <w:numPr>
          <w:ilvl w:val="1"/>
          <w:numId w:val="38"/>
        </w:numPr>
        <w:spacing w:before="0" w:after="0" w:line="240" w:lineRule="auto"/>
        <w:ind w:left="0" w:firstLine="0"/>
        <w:jc w:val="both"/>
      </w:pPr>
      <w:bookmarkStart w:id="58" w:name="_Toc402445207"/>
      <w:r w:rsidRPr="004E5BE0">
        <w:t>Сведения о наличии коммерческого приборного учета тепловой энергии, отпущенной из тепловых сетей потребителям</w:t>
      </w:r>
      <w:r>
        <w:t xml:space="preserve"> и анализ планов по установке приборов учета тепловой энергии и теплоносителя</w:t>
      </w:r>
      <w:r w:rsidRPr="004E5BE0">
        <w:t>.</w:t>
      </w:r>
      <w:bookmarkEnd w:id="58"/>
    </w:p>
    <w:p w:rsidR="00144CC8" w:rsidRDefault="00334E35" w:rsidP="0082445F">
      <w:pPr>
        <w:pStyle w:val="a9"/>
        <w:spacing w:before="0" w:after="0"/>
        <w:ind w:firstLine="720"/>
        <w:rPr>
          <w:szCs w:val="28"/>
        </w:rPr>
      </w:pPr>
      <w:r>
        <w:rPr>
          <w:szCs w:val="28"/>
        </w:rPr>
        <w:t xml:space="preserve">Коммерческий узел учета на источнике тепловой энергии отсутствует. Учет тепла, отпущенного в сеть, определяется исходя из подключенной </w:t>
      </w:r>
      <w:r>
        <w:rPr>
          <w:szCs w:val="28"/>
        </w:rPr>
        <w:lastRenderedPageBreak/>
        <w:t xml:space="preserve">нагрузки с корректировкой на температуру  наружного воздуха и количества израсходованного топлива с учетом КПД </w:t>
      </w:r>
      <w:proofErr w:type="spellStart"/>
      <w:r>
        <w:rPr>
          <w:szCs w:val="28"/>
        </w:rPr>
        <w:t>котлоагрегата</w:t>
      </w:r>
      <w:proofErr w:type="spellEnd"/>
      <w:r>
        <w:rPr>
          <w:szCs w:val="28"/>
        </w:rPr>
        <w:t>.</w:t>
      </w:r>
    </w:p>
    <w:p w:rsidR="0082445F" w:rsidRDefault="0082445F" w:rsidP="0082445F">
      <w:pPr>
        <w:pStyle w:val="a9"/>
        <w:spacing w:before="0" w:after="0"/>
        <w:ind w:firstLine="720"/>
        <w:rPr>
          <w:szCs w:val="28"/>
        </w:rPr>
      </w:pPr>
    </w:p>
    <w:p w:rsidR="00334E35" w:rsidRPr="00373883" w:rsidRDefault="00334E35" w:rsidP="00A81761">
      <w:pPr>
        <w:pStyle w:val="3"/>
        <w:numPr>
          <w:ilvl w:val="1"/>
          <w:numId w:val="38"/>
        </w:numPr>
        <w:spacing w:before="0" w:after="0" w:line="240" w:lineRule="auto"/>
        <w:ind w:left="0" w:firstLine="0"/>
        <w:jc w:val="both"/>
        <w:rPr>
          <w:szCs w:val="28"/>
        </w:rPr>
      </w:pPr>
      <w:bookmarkStart w:id="59" w:name="_Toc402445208"/>
      <w:r w:rsidRPr="00373883">
        <w:rPr>
          <w:szCs w:val="28"/>
        </w:rPr>
        <w:t>Анализ работы диспетчерских служб теплоснабжающих (</w:t>
      </w:r>
      <w:proofErr w:type="spellStart"/>
      <w:r w:rsidRPr="00373883">
        <w:rPr>
          <w:szCs w:val="28"/>
        </w:rPr>
        <w:t>теплосетевых</w:t>
      </w:r>
      <w:proofErr w:type="spellEnd"/>
      <w:r w:rsidRPr="00373883">
        <w:rPr>
          <w:szCs w:val="28"/>
        </w:rPr>
        <w:t>) организаций и используемых средств автоматизации, телемеханизации и связи.</w:t>
      </w:r>
      <w:bookmarkEnd w:id="59"/>
    </w:p>
    <w:p w:rsidR="00334E35" w:rsidRDefault="00334E35" w:rsidP="009C30E6">
      <w:pPr>
        <w:pStyle w:val="ConsPlusNormal"/>
        <w:widowControl/>
        <w:ind w:firstLine="709"/>
        <w:jc w:val="both"/>
        <w:rPr>
          <w:rFonts w:ascii="Times New Roman" w:hAnsi="Times New Roman" w:cs="Times New Roman"/>
          <w:sz w:val="28"/>
          <w:szCs w:val="28"/>
        </w:rPr>
      </w:pPr>
      <w:r w:rsidRPr="00373883">
        <w:rPr>
          <w:rFonts w:ascii="Times New Roman" w:hAnsi="Times New Roman" w:cs="Times New Roman"/>
          <w:sz w:val="28"/>
          <w:szCs w:val="28"/>
        </w:rPr>
        <w:t>Диспетчерская служба о неисправностях в котельных и тепловых сетях получает по телефону от операторов котельных и другого обслуживающего персонала и при необходимости направляет аварийную бригаду для устранения неисправностей.</w:t>
      </w:r>
    </w:p>
    <w:p w:rsidR="00334E35" w:rsidRPr="00373883" w:rsidRDefault="00334E35" w:rsidP="0082445F">
      <w:pPr>
        <w:pStyle w:val="ConsPlusNormal"/>
        <w:widowControl/>
        <w:ind w:firstLine="567"/>
        <w:jc w:val="both"/>
        <w:rPr>
          <w:rFonts w:ascii="Times New Roman" w:hAnsi="Times New Roman" w:cs="Times New Roman"/>
          <w:sz w:val="28"/>
          <w:szCs w:val="28"/>
        </w:rPr>
      </w:pPr>
    </w:p>
    <w:p w:rsidR="00334E35" w:rsidRPr="00373883" w:rsidRDefault="0082445F" w:rsidP="0082445F">
      <w:pPr>
        <w:pStyle w:val="3"/>
        <w:numPr>
          <w:ilvl w:val="0"/>
          <w:numId w:val="0"/>
        </w:numPr>
        <w:spacing w:before="0" w:after="0" w:line="240" w:lineRule="auto"/>
        <w:jc w:val="both"/>
        <w:rPr>
          <w:szCs w:val="28"/>
        </w:rPr>
      </w:pPr>
      <w:bookmarkStart w:id="60" w:name="_Toc402445209"/>
      <w:r>
        <w:rPr>
          <w:szCs w:val="28"/>
        </w:rPr>
        <w:t>3.17.</w:t>
      </w:r>
      <w:r w:rsidR="00334E35" w:rsidRPr="00373883">
        <w:rPr>
          <w:szCs w:val="28"/>
        </w:rPr>
        <w:t xml:space="preserve"> Уровень автоматизации и обслуживания центральных тепловых пунктов, насосных станций.</w:t>
      </w:r>
      <w:bookmarkEnd w:id="60"/>
    </w:p>
    <w:p w:rsidR="00334E35" w:rsidRDefault="00334E35" w:rsidP="009C30E6">
      <w:pPr>
        <w:ind w:firstLine="709"/>
        <w:jc w:val="both"/>
        <w:rPr>
          <w:sz w:val="28"/>
          <w:szCs w:val="28"/>
        </w:rPr>
      </w:pPr>
      <w:r w:rsidRPr="00373883">
        <w:rPr>
          <w:sz w:val="28"/>
          <w:szCs w:val="28"/>
        </w:rPr>
        <w:t>Центральные тепловые пункты и насосные станции  отсутствуют.</w:t>
      </w:r>
    </w:p>
    <w:p w:rsidR="00334E35" w:rsidRPr="00373883" w:rsidRDefault="00334E35" w:rsidP="00334E35">
      <w:pPr>
        <w:ind w:firstLine="567"/>
        <w:jc w:val="both"/>
        <w:rPr>
          <w:sz w:val="28"/>
          <w:szCs w:val="28"/>
        </w:rPr>
      </w:pPr>
    </w:p>
    <w:p w:rsidR="00334E35" w:rsidRPr="00373883" w:rsidRDefault="00A81761" w:rsidP="00A81761">
      <w:pPr>
        <w:pStyle w:val="3"/>
        <w:numPr>
          <w:ilvl w:val="0"/>
          <w:numId w:val="0"/>
        </w:numPr>
        <w:spacing w:before="0" w:after="0"/>
        <w:jc w:val="both"/>
        <w:rPr>
          <w:szCs w:val="28"/>
        </w:rPr>
      </w:pPr>
      <w:bookmarkStart w:id="61" w:name="_Toc402445210"/>
      <w:r>
        <w:rPr>
          <w:szCs w:val="28"/>
        </w:rPr>
        <w:t>3.18.</w:t>
      </w:r>
      <w:r w:rsidR="00334E35" w:rsidRPr="00373883">
        <w:rPr>
          <w:szCs w:val="28"/>
        </w:rPr>
        <w:t>Сведения о наличии защиты тепловых сетей от превышения давления.</w:t>
      </w:r>
      <w:bookmarkEnd w:id="61"/>
    </w:p>
    <w:p w:rsidR="00334E35" w:rsidRDefault="00334E35" w:rsidP="009C30E6">
      <w:pPr>
        <w:pStyle w:val="ConsPlusNormal"/>
        <w:widowControl/>
        <w:ind w:firstLine="709"/>
        <w:jc w:val="both"/>
        <w:rPr>
          <w:rFonts w:ascii="Times New Roman" w:hAnsi="Times New Roman" w:cs="Times New Roman"/>
          <w:sz w:val="28"/>
          <w:szCs w:val="28"/>
        </w:rPr>
      </w:pPr>
      <w:r w:rsidRPr="00373883">
        <w:rPr>
          <w:rFonts w:ascii="Times New Roman" w:hAnsi="Times New Roman" w:cs="Times New Roman"/>
          <w:sz w:val="28"/>
          <w:szCs w:val="28"/>
        </w:rPr>
        <w:t>Защита тепловых сетей от превышения давления осуществляется предохранительными клапанами. В котельной установлены датчики давления, которые соединены с системой автоматического управления котлов. При превышении давления включается световая сигнализация.</w:t>
      </w:r>
    </w:p>
    <w:p w:rsidR="0082445F" w:rsidRDefault="0082445F" w:rsidP="00334E35">
      <w:pPr>
        <w:pStyle w:val="ConsPlusNormal"/>
        <w:widowControl/>
        <w:ind w:firstLine="567"/>
        <w:jc w:val="both"/>
        <w:rPr>
          <w:rFonts w:ascii="Times New Roman" w:hAnsi="Times New Roman" w:cs="Times New Roman"/>
          <w:sz w:val="28"/>
          <w:szCs w:val="28"/>
        </w:rPr>
      </w:pPr>
    </w:p>
    <w:p w:rsidR="00334E35" w:rsidRPr="00A81761" w:rsidRDefault="0082445F" w:rsidP="00A81761">
      <w:pPr>
        <w:pStyle w:val="a9"/>
        <w:numPr>
          <w:ilvl w:val="1"/>
          <w:numId w:val="39"/>
        </w:numPr>
        <w:ind w:left="0" w:firstLine="0"/>
        <w:rPr>
          <w:b/>
          <w:szCs w:val="28"/>
        </w:rPr>
      </w:pPr>
      <w:r w:rsidRPr="00A81761">
        <w:rPr>
          <w:b/>
          <w:szCs w:val="28"/>
        </w:rPr>
        <w:t>П</w:t>
      </w:r>
      <w:r w:rsidR="00334E35" w:rsidRPr="00A81761">
        <w:rPr>
          <w:b/>
          <w:szCs w:val="28"/>
        </w:rPr>
        <w:t>еречень выявленных бесхозяйственных тепловых сетей и обоснование выбора организации, уполномоченной на их эксплуатацию.</w:t>
      </w:r>
    </w:p>
    <w:p w:rsidR="00334E35" w:rsidRDefault="00334E35" w:rsidP="00334E35">
      <w:pPr>
        <w:autoSpaceDE w:val="0"/>
        <w:autoSpaceDN w:val="0"/>
        <w:adjustRightInd w:val="0"/>
        <w:ind w:firstLine="708"/>
        <w:jc w:val="both"/>
        <w:rPr>
          <w:sz w:val="28"/>
          <w:szCs w:val="28"/>
        </w:rPr>
      </w:pPr>
      <w:r w:rsidRPr="00373883">
        <w:rPr>
          <w:sz w:val="28"/>
          <w:szCs w:val="28"/>
        </w:rPr>
        <w:t xml:space="preserve">Статья 15, пункт 6 Федерального закона от 27 июля 2010 года № 190-ФЗ: </w:t>
      </w:r>
      <w:proofErr w:type="gramStart"/>
      <w:r w:rsidRPr="00373883">
        <w:rPr>
          <w:sz w:val="28"/>
          <w:szCs w:val="28"/>
        </w:rPr>
        <w:t>«В</w:t>
      </w:r>
      <w:r>
        <w:rPr>
          <w:sz w:val="28"/>
          <w:szCs w:val="28"/>
        </w:rPr>
        <w:t xml:space="preserve"> </w:t>
      </w:r>
      <w:r w:rsidRPr="00373883">
        <w:rPr>
          <w:sz w:val="28"/>
          <w:szCs w:val="28"/>
        </w:rPr>
        <w:t>случае выявления бесхозяйных тепловых сетей (тепловых сетей, не имеющих</w:t>
      </w:r>
      <w:r>
        <w:rPr>
          <w:sz w:val="28"/>
          <w:szCs w:val="28"/>
        </w:rPr>
        <w:t xml:space="preserve"> </w:t>
      </w:r>
      <w:r w:rsidRPr="00373883">
        <w:rPr>
          <w:sz w:val="28"/>
          <w:szCs w:val="28"/>
        </w:rPr>
        <w:t xml:space="preserve">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w:t>
      </w:r>
      <w:proofErr w:type="spellStart"/>
      <w:r w:rsidRPr="00373883">
        <w:rPr>
          <w:sz w:val="28"/>
          <w:szCs w:val="28"/>
        </w:rPr>
        <w:t>теплосетевую</w:t>
      </w:r>
      <w:proofErr w:type="spellEnd"/>
      <w:r w:rsidRPr="00373883">
        <w:rPr>
          <w:sz w:val="28"/>
          <w:szCs w:val="28"/>
        </w:rPr>
        <w:t xml:space="preserve">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w:t>
      </w:r>
      <w:proofErr w:type="gramEnd"/>
      <w:r w:rsidRPr="00373883">
        <w:rPr>
          <w:sz w:val="28"/>
          <w:szCs w:val="28"/>
        </w:rPr>
        <w:t xml:space="preserve"> указанные бесхозяйные тепловые сети и </w:t>
      </w:r>
      <w:proofErr w:type="gramStart"/>
      <w:r w:rsidRPr="00373883">
        <w:rPr>
          <w:sz w:val="28"/>
          <w:szCs w:val="28"/>
        </w:rPr>
        <w:t>которая</w:t>
      </w:r>
      <w:proofErr w:type="gramEnd"/>
      <w:r w:rsidRPr="00373883">
        <w:rPr>
          <w:sz w:val="28"/>
          <w:szCs w:val="28"/>
        </w:rPr>
        <w:t xml:space="preserve">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027C28" w:rsidRPr="00373883" w:rsidRDefault="00027C28" w:rsidP="008E1305">
      <w:pPr>
        <w:autoSpaceDE w:val="0"/>
        <w:autoSpaceDN w:val="0"/>
        <w:adjustRightInd w:val="0"/>
        <w:ind w:firstLine="709"/>
        <w:jc w:val="both"/>
        <w:rPr>
          <w:sz w:val="28"/>
          <w:szCs w:val="28"/>
        </w:rPr>
      </w:pPr>
      <w:r w:rsidRPr="00373883">
        <w:rPr>
          <w:sz w:val="28"/>
          <w:szCs w:val="28"/>
        </w:rPr>
        <w:t>На основании статьи 225 Гражданского кодекса РФ по истечении года со дня</w:t>
      </w:r>
      <w:r w:rsidR="008E1305">
        <w:rPr>
          <w:sz w:val="28"/>
          <w:szCs w:val="28"/>
        </w:rPr>
        <w:t xml:space="preserve"> </w:t>
      </w:r>
      <w:r w:rsidRPr="00373883">
        <w:rPr>
          <w:sz w:val="28"/>
          <w:szCs w:val="28"/>
        </w:rPr>
        <w:t>постановки бесхозяйной недвижимой вещи на учет орган, уполномоченный</w:t>
      </w:r>
      <w:r w:rsidR="008E1305">
        <w:rPr>
          <w:sz w:val="28"/>
          <w:szCs w:val="28"/>
        </w:rPr>
        <w:t xml:space="preserve">  </w:t>
      </w:r>
      <w:r w:rsidRPr="00373883">
        <w:rPr>
          <w:sz w:val="28"/>
          <w:szCs w:val="28"/>
        </w:rPr>
        <w:t>управлять муниципальным имуществом, может обратиться в суд с требованием о признании права муниципальной собственности на эту вещь.</w:t>
      </w:r>
    </w:p>
    <w:p w:rsidR="00334E35" w:rsidRDefault="00334E35" w:rsidP="00027C28">
      <w:pPr>
        <w:autoSpaceDE w:val="0"/>
        <w:autoSpaceDN w:val="0"/>
        <w:adjustRightInd w:val="0"/>
        <w:ind w:firstLine="708"/>
        <w:jc w:val="both"/>
        <w:rPr>
          <w:sz w:val="28"/>
          <w:szCs w:val="28"/>
        </w:rPr>
      </w:pPr>
      <w:r w:rsidRPr="00373883">
        <w:rPr>
          <w:sz w:val="28"/>
          <w:szCs w:val="28"/>
        </w:rPr>
        <w:lastRenderedPageBreak/>
        <w:t xml:space="preserve">Принятие на учет </w:t>
      </w:r>
      <w:r w:rsidR="00DB2B1B">
        <w:rPr>
          <w:sz w:val="28"/>
          <w:szCs w:val="28"/>
        </w:rPr>
        <w:t xml:space="preserve">МО </w:t>
      </w:r>
      <w:r w:rsidRPr="00373883">
        <w:rPr>
          <w:sz w:val="28"/>
          <w:szCs w:val="28"/>
        </w:rPr>
        <w:t>бесхозяйных тепловых сетей (тепловых сетей, не имеющих эксплуатирующей организации) осуществляется на основании постановления Правительства РФ от 17.09.2003 №</w:t>
      </w:r>
      <w:r w:rsidR="008E1305">
        <w:rPr>
          <w:sz w:val="28"/>
          <w:szCs w:val="28"/>
        </w:rPr>
        <w:t xml:space="preserve"> </w:t>
      </w:r>
      <w:r w:rsidRPr="00373883">
        <w:rPr>
          <w:sz w:val="28"/>
          <w:szCs w:val="28"/>
        </w:rPr>
        <w:t xml:space="preserve">580. </w:t>
      </w:r>
    </w:p>
    <w:p w:rsidR="00334E35" w:rsidRDefault="00DB2B1B" w:rsidP="00974233">
      <w:pPr>
        <w:autoSpaceDE w:val="0"/>
        <w:autoSpaceDN w:val="0"/>
        <w:adjustRightInd w:val="0"/>
        <w:ind w:firstLine="708"/>
        <w:jc w:val="both"/>
        <w:rPr>
          <w:sz w:val="28"/>
          <w:szCs w:val="28"/>
        </w:rPr>
      </w:pPr>
      <w:proofErr w:type="gramStart"/>
      <w:r>
        <w:rPr>
          <w:sz w:val="28"/>
          <w:szCs w:val="28"/>
        </w:rPr>
        <w:t xml:space="preserve">С </w:t>
      </w:r>
      <w:r w:rsidR="00334E35" w:rsidRPr="001B7745">
        <w:rPr>
          <w:sz w:val="28"/>
          <w:szCs w:val="28"/>
        </w:rPr>
        <w:t>дат</w:t>
      </w:r>
      <w:r>
        <w:rPr>
          <w:sz w:val="28"/>
          <w:szCs w:val="28"/>
        </w:rPr>
        <w:t>ы</w:t>
      </w:r>
      <w:r w:rsidR="00334E35" w:rsidRPr="001B7745">
        <w:rPr>
          <w:sz w:val="28"/>
          <w:szCs w:val="28"/>
        </w:rPr>
        <w:t xml:space="preserve"> начала</w:t>
      </w:r>
      <w:proofErr w:type="gramEnd"/>
      <w:r w:rsidR="00334E35" w:rsidRPr="001B7745">
        <w:rPr>
          <w:sz w:val="28"/>
          <w:szCs w:val="28"/>
        </w:rPr>
        <w:t xml:space="preserve"> разработки проекта «Схемы теплоснабжения МО «</w:t>
      </w:r>
      <w:r w:rsidR="008E1305" w:rsidRPr="001B7745">
        <w:rPr>
          <w:sz w:val="28"/>
          <w:szCs w:val="28"/>
        </w:rPr>
        <w:t>Никольское</w:t>
      </w:r>
      <w:r w:rsidR="00BC20A9">
        <w:rPr>
          <w:sz w:val="28"/>
          <w:szCs w:val="28"/>
        </w:rPr>
        <w:t>»</w:t>
      </w:r>
      <w:r w:rsidR="00813AD9" w:rsidRPr="001B7745">
        <w:rPr>
          <w:sz w:val="28"/>
          <w:szCs w:val="28"/>
        </w:rPr>
        <w:t xml:space="preserve"> </w:t>
      </w:r>
      <w:r>
        <w:rPr>
          <w:sz w:val="28"/>
          <w:szCs w:val="28"/>
        </w:rPr>
        <w:t xml:space="preserve">по настоящее время </w:t>
      </w:r>
      <w:r w:rsidR="00334E35" w:rsidRPr="001B7745">
        <w:rPr>
          <w:sz w:val="28"/>
          <w:szCs w:val="28"/>
        </w:rPr>
        <w:t>бесхозяйных тепловых сетей</w:t>
      </w:r>
      <w:r w:rsidR="001B7745" w:rsidRPr="001B7745">
        <w:rPr>
          <w:sz w:val="28"/>
          <w:szCs w:val="28"/>
        </w:rPr>
        <w:t xml:space="preserve"> </w:t>
      </w:r>
      <w:r w:rsidR="00BC20A9">
        <w:rPr>
          <w:sz w:val="28"/>
          <w:szCs w:val="28"/>
        </w:rPr>
        <w:t>не выявлено</w:t>
      </w:r>
      <w:r w:rsidR="00334E35" w:rsidRPr="001B7745">
        <w:rPr>
          <w:sz w:val="28"/>
          <w:szCs w:val="28"/>
        </w:rPr>
        <w:t>.</w:t>
      </w:r>
    </w:p>
    <w:p w:rsidR="00027C28" w:rsidRPr="00373883" w:rsidRDefault="00027C28" w:rsidP="00974233">
      <w:pPr>
        <w:autoSpaceDE w:val="0"/>
        <w:autoSpaceDN w:val="0"/>
        <w:adjustRightInd w:val="0"/>
        <w:ind w:firstLine="708"/>
        <w:jc w:val="both"/>
        <w:rPr>
          <w:sz w:val="28"/>
          <w:szCs w:val="28"/>
        </w:rPr>
      </w:pPr>
    </w:p>
    <w:p w:rsidR="006558AB" w:rsidRDefault="006558AB" w:rsidP="00974233">
      <w:pPr>
        <w:autoSpaceDE w:val="0"/>
        <w:autoSpaceDN w:val="0"/>
        <w:adjustRightInd w:val="0"/>
        <w:jc w:val="both"/>
        <w:rPr>
          <w:b/>
          <w:sz w:val="28"/>
          <w:szCs w:val="28"/>
        </w:rPr>
      </w:pPr>
      <w:r w:rsidRPr="00027C28">
        <w:rPr>
          <w:b/>
          <w:sz w:val="28"/>
          <w:szCs w:val="28"/>
        </w:rPr>
        <w:t>Часть 4. Зоны действия источников тепловой энергии.</w:t>
      </w:r>
    </w:p>
    <w:p w:rsidR="00027C28" w:rsidRPr="00027C28" w:rsidRDefault="00027C28" w:rsidP="00974233">
      <w:pPr>
        <w:autoSpaceDE w:val="0"/>
        <w:autoSpaceDN w:val="0"/>
        <w:adjustRightInd w:val="0"/>
        <w:jc w:val="both"/>
        <w:rPr>
          <w:b/>
          <w:sz w:val="28"/>
          <w:szCs w:val="28"/>
        </w:rPr>
      </w:pPr>
    </w:p>
    <w:p w:rsidR="006558AB" w:rsidRDefault="006558AB" w:rsidP="008E1305">
      <w:pPr>
        <w:autoSpaceDE w:val="0"/>
        <w:autoSpaceDN w:val="0"/>
        <w:adjustRightInd w:val="0"/>
        <w:ind w:firstLine="709"/>
        <w:jc w:val="both"/>
        <w:rPr>
          <w:sz w:val="28"/>
          <w:szCs w:val="28"/>
        </w:rPr>
      </w:pPr>
      <w:r>
        <w:rPr>
          <w:sz w:val="28"/>
          <w:szCs w:val="28"/>
        </w:rPr>
        <w:t>Зона действия  к</w:t>
      </w:r>
      <w:r w:rsidRPr="00DD6BB2">
        <w:rPr>
          <w:sz w:val="28"/>
          <w:szCs w:val="28"/>
        </w:rPr>
        <w:t>от</w:t>
      </w:r>
      <w:r>
        <w:rPr>
          <w:sz w:val="28"/>
          <w:szCs w:val="28"/>
        </w:rPr>
        <w:t xml:space="preserve">ельной </w:t>
      </w:r>
      <w:r w:rsidRPr="00DD6BB2">
        <w:rPr>
          <w:sz w:val="28"/>
          <w:szCs w:val="28"/>
        </w:rPr>
        <w:t xml:space="preserve"> д. </w:t>
      </w:r>
      <w:proofErr w:type="spellStart"/>
      <w:r w:rsidR="008E1305">
        <w:rPr>
          <w:sz w:val="28"/>
          <w:szCs w:val="28"/>
        </w:rPr>
        <w:t>Шипуновская</w:t>
      </w:r>
      <w:proofErr w:type="spellEnd"/>
      <w:r>
        <w:rPr>
          <w:sz w:val="28"/>
          <w:szCs w:val="28"/>
        </w:rPr>
        <w:t xml:space="preserve"> распространяется на </w:t>
      </w:r>
      <w:r w:rsidR="008E1305" w:rsidRPr="00813AD9">
        <w:rPr>
          <w:sz w:val="28"/>
          <w:szCs w:val="28"/>
        </w:rPr>
        <w:t>8</w:t>
      </w:r>
      <w:r w:rsidRPr="00813AD9">
        <w:rPr>
          <w:sz w:val="28"/>
          <w:szCs w:val="28"/>
        </w:rPr>
        <w:t xml:space="preserve"> здани</w:t>
      </w:r>
      <w:r w:rsidR="008E1305" w:rsidRPr="00813AD9">
        <w:rPr>
          <w:sz w:val="28"/>
          <w:szCs w:val="28"/>
        </w:rPr>
        <w:t>й:</w:t>
      </w:r>
    </w:p>
    <w:p w:rsidR="008E1305" w:rsidRDefault="006558AB" w:rsidP="008E1305">
      <w:pPr>
        <w:autoSpaceDE w:val="0"/>
        <w:autoSpaceDN w:val="0"/>
        <w:adjustRightInd w:val="0"/>
        <w:ind w:firstLine="709"/>
        <w:jc w:val="both"/>
        <w:rPr>
          <w:sz w:val="28"/>
          <w:szCs w:val="28"/>
        </w:rPr>
      </w:pPr>
      <w:r>
        <w:rPr>
          <w:sz w:val="28"/>
          <w:szCs w:val="28"/>
        </w:rPr>
        <w:t>-</w:t>
      </w:r>
      <w:r w:rsidRPr="00DD6BB2">
        <w:rPr>
          <w:sz w:val="28"/>
          <w:szCs w:val="28"/>
        </w:rPr>
        <w:t xml:space="preserve"> здани</w:t>
      </w:r>
      <w:r w:rsidR="008E1305">
        <w:rPr>
          <w:sz w:val="28"/>
          <w:szCs w:val="28"/>
        </w:rPr>
        <w:t>е</w:t>
      </w:r>
      <w:r w:rsidRPr="00DD6BB2">
        <w:rPr>
          <w:sz w:val="28"/>
          <w:szCs w:val="28"/>
        </w:rPr>
        <w:t xml:space="preserve"> администрации МО «</w:t>
      </w:r>
      <w:r w:rsidR="008E1305">
        <w:rPr>
          <w:sz w:val="28"/>
          <w:szCs w:val="28"/>
        </w:rPr>
        <w:t>Никольское</w:t>
      </w:r>
      <w:r w:rsidRPr="00DD6BB2">
        <w:rPr>
          <w:sz w:val="28"/>
          <w:szCs w:val="28"/>
        </w:rPr>
        <w:t>»</w:t>
      </w:r>
      <w:r w:rsidR="008E1305">
        <w:rPr>
          <w:sz w:val="28"/>
          <w:szCs w:val="28"/>
        </w:rPr>
        <w:t>;</w:t>
      </w:r>
      <w:r>
        <w:rPr>
          <w:sz w:val="28"/>
          <w:szCs w:val="28"/>
        </w:rPr>
        <w:t xml:space="preserve"> </w:t>
      </w:r>
    </w:p>
    <w:p w:rsidR="006558AB" w:rsidRDefault="006558AB" w:rsidP="008E1305">
      <w:pPr>
        <w:autoSpaceDE w:val="0"/>
        <w:autoSpaceDN w:val="0"/>
        <w:adjustRightInd w:val="0"/>
        <w:ind w:firstLine="709"/>
        <w:jc w:val="both"/>
        <w:rPr>
          <w:sz w:val="28"/>
          <w:szCs w:val="28"/>
        </w:rPr>
      </w:pPr>
      <w:r>
        <w:rPr>
          <w:sz w:val="28"/>
          <w:szCs w:val="28"/>
        </w:rPr>
        <w:t>- здание Дома культуры</w:t>
      </w:r>
      <w:r w:rsidR="00DB2B1B">
        <w:rPr>
          <w:sz w:val="28"/>
          <w:szCs w:val="28"/>
        </w:rPr>
        <w:t xml:space="preserve"> (отключен с октября 2025 г.)</w:t>
      </w:r>
      <w:r>
        <w:rPr>
          <w:sz w:val="28"/>
          <w:szCs w:val="28"/>
        </w:rPr>
        <w:t>;</w:t>
      </w:r>
    </w:p>
    <w:p w:rsidR="008E1305" w:rsidRDefault="006558AB" w:rsidP="008E1305">
      <w:pPr>
        <w:autoSpaceDE w:val="0"/>
        <w:autoSpaceDN w:val="0"/>
        <w:adjustRightInd w:val="0"/>
        <w:ind w:firstLine="709"/>
        <w:jc w:val="both"/>
        <w:rPr>
          <w:sz w:val="28"/>
          <w:szCs w:val="28"/>
        </w:rPr>
      </w:pPr>
      <w:r>
        <w:rPr>
          <w:sz w:val="28"/>
          <w:szCs w:val="28"/>
        </w:rPr>
        <w:t xml:space="preserve">- </w:t>
      </w:r>
      <w:r w:rsidR="008E1305">
        <w:rPr>
          <w:sz w:val="28"/>
          <w:szCs w:val="28"/>
        </w:rPr>
        <w:t xml:space="preserve">4 </w:t>
      </w:r>
      <w:r>
        <w:rPr>
          <w:sz w:val="28"/>
          <w:szCs w:val="28"/>
        </w:rPr>
        <w:t>здани</w:t>
      </w:r>
      <w:r w:rsidR="008E1305">
        <w:rPr>
          <w:sz w:val="28"/>
          <w:szCs w:val="28"/>
        </w:rPr>
        <w:t>я</w:t>
      </w:r>
      <w:r>
        <w:rPr>
          <w:sz w:val="28"/>
          <w:szCs w:val="28"/>
        </w:rPr>
        <w:t xml:space="preserve"> </w:t>
      </w:r>
      <w:r w:rsidR="008E1305">
        <w:rPr>
          <w:sz w:val="28"/>
          <w:szCs w:val="28"/>
        </w:rPr>
        <w:t>МБОУ «</w:t>
      </w:r>
      <w:proofErr w:type="spellStart"/>
      <w:r w:rsidR="008E1305">
        <w:rPr>
          <w:sz w:val="28"/>
          <w:szCs w:val="28"/>
        </w:rPr>
        <w:t>Боровская</w:t>
      </w:r>
      <w:proofErr w:type="spellEnd"/>
      <w:r w:rsidR="00D16C2D">
        <w:rPr>
          <w:sz w:val="28"/>
          <w:szCs w:val="28"/>
        </w:rPr>
        <w:t xml:space="preserve"> </w:t>
      </w:r>
      <w:r w:rsidR="008E1305">
        <w:rPr>
          <w:sz w:val="28"/>
          <w:szCs w:val="28"/>
        </w:rPr>
        <w:t>ОШ»;</w:t>
      </w:r>
    </w:p>
    <w:p w:rsidR="008E1305" w:rsidRDefault="008E1305" w:rsidP="008E1305">
      <w:pPr>
        <w:autoSpaceDE w:val="0"/>
        <w:autoSpaceDN w:val="0"/>
        <w:adjustRightInd w:val="0"/>
        <w:ind w:firstLine="709"/>
        <w:jc w:val="both"/>
        <w:rPr>
          <w:sz w:val="28"/>
          <w:szCs w:val="28"/>
        </w:rPr>
      </w:pPr>
      <w:r>
        <w:rPr>
          <w:sz w:val="28"/>
          <w:szCs w:val="28"/>
        </w:rPr>
        <w:t xml:space="preserve">- здание </w:t>
      </w:r>
      <w:proofErr w:type="gramStart"/>
      <w:r>
        <w:rPr>
          <w:sz w:val="28"/>
          <w:szCs w:val="28"/>
        </w:rPr>
        <w:t>Боровского</w:t>
      </w:r>
      <w:proofErr w:type="gramEnd"/>
      <w:r>
        <w:rPr>
          <w:sz w:val="28"/>
          <w:szCs w:val="28"/>
        </w:rPr>
        <w:t xml:space="preserve"> </w:t>
      </w:r>
      <w:proofErr w:type="spellStart"/>
      <w:r>
        <w:rPr>
          <w:sz w:val="28"/>
          <w:szCs w:val="28"/>
        </w:rPr>
        <w:t>ФАПа</w:t>
      </w:r>
      <w:proofErr w:type="spellEnd"/>
      <w:r>
        <w:rPr>
          <w:sz w:val="28"/>
          <w:szCs w:val="28"/>
        </w:rPr>
        <w:t>;</w:t>
      </w:r>
    </w:p>
    <w:p w:rsidR="006558AB" w:rsidRDefault="008E1305" w:rsidP="008E1305">
      <w:pPr>
        <w:autoSpaceDE w:val="0"/>
        <w:autoSpaceDN w:val="0"/>
        <w:adjustRightInd w:val="0"/>
        <w:ind w:firstLine="709"/>
        <w:jc w:val="both"/>
        <w:rPr>
          <w:sz w:val="28"/>
          <w:szCs w:val="28"/>
        </w:rPr>
      </w:pPr>
      <w:r>
        <w:rPr>
          <w:sz w:val="28"/>
          <w:szCs w:val="28"/>
        </w:rPr>
        <w:t>- здание 16-ти квартирного жилого дома</w:t>
      </w:r>
      <w:r w:rsidR="006558AB">
        <w:rPr>
          <w:sz w:val="28"/>
          <w:szCs w:val="28"/>
        </w:rPr>
        <w:t>.</w:t>
      </w:r>
    </w:p>
    <w:p w:rsidR="008E1305" w:rsidRDefault="008E1305" w:rsidP="008E1305">
      <w:pPr>
        <w:autoSpaceDE w:val="0"/>
        <w:autoSpaceDN w:val="0"/>
        <w:adjustRightInd w:val="0"/>
        <w:ind w:firstLine="709"/>
        <w:jc w:val="both"/>
        <w:rPr>
          <w:sz w:val="28"/>
          <w:szCs w:val="28"/>
        </w:rPr>
      </w:pPr>
    </w:p>
    <w:p w:rsidR="006558AB" w:rsidRPr="00974233" w:rsidRDefault="008E1305" w:rsidP="008E1305">
      <w:pPr>
        <w:pStyle w:val="1"/>
        <w:numPr>
          <w:ilvl w:val="0"/>
          <w:numId w:val="0"/>
        </w:numPr>
        <w:spacing w:before="0" w:after="0" w:line="240" w:lineRule="auto"/>
        <w:ind w:left="600" w:hanging="600"/>
        <w:jc w:val="both"/>
        <w:rPr>
          <w:szCs w:val="28"/>
        </w:rPr>
      </w:pPr>
      <w:bookmarkStart w:id="62" w:name="_Toc402445213"/>
      <w:r>
        <w:rPr>
          <w:szCs w:val="28"/>
        </w:rPr>
        <w:t xml:space="preserve">Часть </w:t>
      </w:r>
      <w:r w:rsidR="00974233">
        <w:rPr>
          <w:szCs w:val="28"/>
        </w:rPr>
        <w:t>5</w:t>
      </w:r>
      <w:r w:rsidR="00974233" w:rsidRPr="00974233">
        <w:rPr>
          <w:szCs w:val="28"/>
        </w:rPr>
        <w:t>.</w:t>
      </w:r>
      <w:r>
        <w:rPr>
          <w:szCs w:val="28"/>
        </w:rPr>
        <w:t xml:space="preserve"> </w:t>
      </w:r>
      <w:r w:rsidR="006558AB" w:rsidRPr="00974233">
        <w:rPr>
          <w:szCs w:val="28"/>
        </w:rPr>
        <w:t>Тепловые нагрузки потребителей тепловой энергии.</w:t>
      </w:r>
      <w:bookmarkEnd w:id="62"/>
    </w:p>
    <w:p w:rsidR="001161A5" w:rsidRPr="001161A5" w:rsidRDefault="00974233" w:rsidP="00974233">
      <w:pPr>
        <w:jc w:val="both"/>
        <w:rPr>
          <w:b/>
          <w:sz w:val="28"/>
          <w:szCs w:val="28"/>
        </w:rPr>
      </w:pPr>
      <w:r>
        <w:rPr>
          <w:b/>
          <w:sz w:val="28"/>
          <w:szCs w:val="28"/>
        </w:rPr>
        <w:t>5.1.</w:t>
      </w:r>
      <w:r w:rsidR="001161A5" w:rsidRPr="001161A5">
        <w:rPr>
          <w:b/>
          <w:sz w:val="28"/>
          <w:szCs w:val="28"/>
        </w:rPr>
        <w:t xml:space="preserve"> Значение потребления тепловой энергии в расчетных элементах территориального деления при расчетных температурах наружного воздуха.</w:t>
      </w:r>
    </w:p>
    <w:p w:rsidR="001161A5" w:rsidRPr="001161A5" w:rsidRDefault="001161A5" w:rsidP="005F61F7">
      <w:pPr>
        <w:ind w:firstLine="709"/>
        <w:jc w:val="both"/>
        <w:rPr>
          <w:sz w:val="28"/>
          <w:szCs w:val="28"/>
        </w:rPr>
      </w:pPr>
      <w:r>
        <w:rPr>
          <w:sz w:val="28"/>
          <w:szCs w:val="28"/>
        </w:rPr>
        <w:t>Значения</w:t>
      </w:r>
      <w:r w:rsidRPr="001161A5">
        <w:rPr>
          <w:sz w:val="28"/>
          <w:szCs w:val="28"/>
        </w:rPr>
        <w:t xml:space="preserve"> потребления тепловой энергии </w:t>
      </w:r>
      <w:proofErr w:type="gramStart"/>
      <w:r w:rsidRPr="001161A5">
        <w:rPr>
          <w:sz w:val="28"/>
          <w:szCs w:val="28"/>
        </w:rPr>
        <w:t>в расчетных элементах территориального деления при расчетных температурах наружного воздуха</w:t>
      </w:r>
      <w:r>
        <w:rPr>
          <w:sz w:val="28"/>
          <w:szCs w:val="28"/>
        </w:rPr>
        <w:t xml:space="preserve"> основаны на анализе тепловых нагрузок потребителей установленных в договорах теплоснабжения указаны в таблице</w:t>
      </w:r>
      <w:proofErr w:type="gramEnd"/>
      <w:r>
        <w:rPr>
          <w:sz w:val="28"/>
          <w:szCs w:val="28"/>
        </w:rPr>
        <w:t xml:space="preserve"> 2</w:t>
      </w:r>
      <w:r w:rsidR="00974233">
        <w:rPr>
          <w:sz w:val="28"/>
          <w:szCs w:val="28"/>
        </w:rPr>
        <w:t>3</w:t>
      </w:r>
      <w:r w:rsidRPr="001161A5">
        <w:rPr>
          <w:sz w:val="28"/>
          <w:szCs w:val="28"/>
        </w:rPr>
        <w:t>.</w:t>
      </w:r>
    </w:p>
    <w:p w:rsidR="00F533B0" w:rsidRPr="00E3105F" w:rsidRDefault="001161A5" w:rsidP="00974233">
      <w:pPr>
        <w:autoSpaceDE w:val="0"/>
        <w:autoSpaceDN w:val="0"/>
        <w:adjustRightInd w:val="0"/>
        <w:jc w:val="right"/>
        <w:rPr>
          <w:b/>
          <w:bCs/>
        </w:rPr>
      </w:pPr>
      <w:bookmarkStart w:id="63" w:name="_Toc402445214"/>
      <w:r w:rsidRPr="008E1305">
        <w:rPr>
          <w:b/>
          <w:bCs/>
          <w:sz w:val="28"/>
          <w:szCs w:val="28"/>
        </w:rPr>
        <w:t>Таблица 2</w:t>
      </w:r>
      <w:r w:rsidR="00974233" w:rsidRPr="008E1305">
        <w:rPr>
          <w:b/>
          <w:bCs/>
          <w:sz w:val="28"/>
          <w:szCs w:val="28"/>
        </w:rPr>
        <w:t>3</w:t>
      </w:r>
    </w:p>
    <w:tbl>
      <w:tblPr>
        <w:tblW w:w="95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2"/>
        <w:gridCol w:w="2409"/>
        <w:gridCol w:w="2127"/>
        <w:gridCol w:w="863"/>
        <w:gridCol w:w="1436"/>
        <w:gridCol w:w="718"/>
        <w:gridCol w:w="1504"/>
      </w:tblGrid>
      <w:tr w:rsidR="001161A5" w:rsidRPr="00592099" w:rsidTr="005F61F7">
        <w:trPr>
          <w:trHeight w:val="580"/>
        </w:trPr>
        <w:tc>
          <w:tcPr>
            <w:tcW w:w="532" w:type="dxa"/>
            <w:vMerge w:val="restart"/>
          </w:tcPr>
          <w:p w:rsidR="001161A5" w:rsidRPr="00592099" w:rsidRDefault="001161A5" w:rsidP="00592099">
            <w:pPr>
              <w:autoSpaceDE w:val="0"/>
              <w:autoSpaceDN w:val="0"/>
              <w:adjustRightInd w:val="0"/>
              <w:jc w:val="center"/>
            </w:pPr>
            <w:r w:rsidRPr="00592099">
              <w:t xml:space="preserve">№ </w:t>
            </w:r>
            <w:proofErr w:type="spellStart"/>
            <w:proofErr w:type="gramStart"/>
            <w:r w:rsidRPr="00592099">
              <w:t>п</w:t>
            </w:r>
            <w:proofErr w:type="spellEnd"/>
            <w:proofErr w:type="gramEnd"/>
            <w:r w:rsidRPr="00592099">
              <w:t>/</w:t>
            </w:r>
            <w:proofErr w:type="spellStart"/>
            <w:r w:rsidRPr="00592099">
              <w:t>п</w:t>
            </w:r>
            <w:proofErr w:type="spellEnd"/>
          </w:p>
        </w:tc>
        <w:tc>
          <w:tcPr>
            <w:tcW w:w="2409" w:type="dxa"/>
            <w:vMerge w:val="restart"/>
          </w:tcPr>
          <w:p w:rsidR="001161A5" w:rsidRPr="00592099" w:rsidRDefault="001161A5" w:rsidP="00592099">
            <w:pPr>
              <w:autoSpaceDE w:val="0"/>
              <w:autoSpaceDN w:val="0"/>
              <w:adjustRightInd w:val="0"/>
              <w:jc w:val="center"/>
            </w:pPr>
            <w:r w:rsidRPr="00592099">
              <w:t>Адрес</w:t>
            </w:r>
          </w:p>
        </w:tc>
        <w:tc>
          <w:tcPr>
            <w:tcW w:w="2127" w:type="dxa"/>
            <w:vMerge w:val="restart"/>
          </w:tcPr>
          <w:p w:rsidR="001161A5" w:rsidRPr="00592099" w:rsidRDefault="001161A5" w:rsidP="00592099">
            <w:pPr>
              <w:autoSpaceDE w:val="0"/>
              <w:autoSpaceDN w:val="0"/>
              <w:adjustRightInd w:val="0"/>
              <w:jc w:val="center"/>
            </w:pPr>
            <w:r w:rsidRPr="00592099">
              <w:t>Назначение здания</w:t>
            </w:r>
          </w:p>
        </w:tc>
        <w:tc>
          <w:tcPr>
            <w:tcW w:w="4521" w:type="dxa"/>
            <w:gridSpan w:val="4"/>
          </w:tcPr>
          <w:p w:rsidR="001161A5" w:rsidRPr="00592099" w:rsidRDefault="001161A5" w:rsidP="00592099">
            <w:pPr>
              <w:autoSpaceDE w:val="0"/>
              <w:autoSpaceDN w:val="0"/>
              <w:adjustRightInd w:val="0"/>
              <w:jc w:val="center"/>
            </w:pPr>
            <w:r w:rsidRPr="00592099">
              <w:t>Потребление тепловой энергии при расчетных температурах, Гкал/</w:t>
            </w:r>
            <w:proofErr w:type="gramStart"/>
            <w:r w:rsidRPr="00592099">
              <w:t>ч</w:t>
            </w:r>
            <w:proofErr w:type="gramEnd"/>
          </w:p>
        </w:tc>
      </w:tr>
      <w:tr w:rsidR="001161A5" w:rsidRPr="00592099" w:rsidTr="005F61F7">
        <w:trPr>
          <w:trHeight w:val="224"/>
        </w:trPr>
        <w:tc>
          <w:tcPr>
            <w:tcW w:w="532" w:type="dxa"/>
            <w:vMerge/>
          </w:tcPr>
          <w:p w:rsidR="001161A5" w:rsidRPr="00592099" w:rsidRDefault="001161A5" w:rsidP="00592099">
            <w:pPr>
              <w:autoSpaceDE w:val="0"/>
              <w:autoSpaceDN w:val="0"/>
              <w:adjustRightInd w:val="0"/>
              <w:jc w:val="center"/>
            </w:pPr>
          </w:p>
        </w:tc>
        <w:tc>
          <w:tcPr>
            <w:tcW w:w="2409" w:type="dxa"/>
            <w:vMerge/>
          </w:tcPr>
          <w:p w:rsidR="001161A5" w:rsidRPr="00592099" w:rsidRDefault="001161A5" w:rsidP="00592099">
            <w:pPr>
              <w:autoSpaceDE w:val="0"/>
              <w:autoSpaceDN w:val="0"/>
              <w:adjustRightInd w:val="0"/>
              <w:jc w:val="center"/>
            </w:pPr>
          </w:p>
        </w:tc>
        <w:tc>
          <w:tcPr>
            <w:tcW w:w="2127" w:type="dxa"/>
            <w:vMerge/>
          </w:tcPr>
          <w:p w:rsidR="001161A5" w:rsidRPr="00592099" w:rsidRDefault="001161A5" w:rsidP="00592099">
            <w:pPr>
              <w:autoSpaceDE w:val="0"/>
              <w:autoSpaceDN w:val="0"/>
              <w:adjustRightInd w:val="0"/>
              <w:jc w:val="center"/>
            </w:pPr>
          </w:p>
        </w:tc>
        <w:tc>
          <w:tcPr>
            <w:tcW w:w="863" w:type="dxa"/>
          </w:tcPr>
          <w:p w:rsidR="001161A5" w:rsidRPr="00592099" w:rsidRDefault="001161A5" w:rsidP="00592099">
            <w:pPr>
              <w:autoSpaceDE w:val="0"/>
              <w:autoSpaceDN w:val="0"/>
              <w:adjustRightInd w:val="0"/>
              <w:jc w:val="center"/>
            </w:pPr>
            <w:r w:rsidRPr="00592099">
              <w:t>Всего</w:t>
            </w:r>
          </w:p>
        </w:tc>
        <w:tc>
          <w:tcPr>
            <w:tcW w:w="1436" w:type="dxa"/>
          </w:tcPr>
          <w:p w:rsidR="001161A5" w:rsidRPr="00592099" w:rsidRDefault="001161A5" w:rsidP="00592099">
            <w:pPr>
              <w:autoSpaceDE w:val="0"/>
              <w:autoSpaceDN w:val="0"/>
              <w:adjustRightInd w:val="0"/>
              <w:jc w:val="center"/>
            </w:pPr>
            <w:r w:rsidRPr="00592099">
              <w:t>Отопление</w:t>
            </w:r>
          </w:p>
        </w:tc>
        <w:tc>
          <w:tcPr>
            <w:tcW w:w="718" w:type="dxa"/>
          </w:tcPr>
          <w:p w:rsidR="001161A5" w:rsidRPr="00592099" w:rsidRDefault="001161A5" w:rsidP="00592099">
            <w:pPr>
              <w:autoSpaceDE w:val="0"/>
              <w:autoSpaceDN w:val="0"/>
              <w:adjustRightInd w:val="0"/>
              <w:jc w:val="center"/>
            </w:pPr>
            <w:r w:rsidRPr="00592099">
              <w:t>ГВС</w:t>
            </w:r>
          </w:p>
        </w:tc>
        <w:tc>
          <w:tcPr>
            <w:tcW w:w="1504" w:type="dxa"/>
          </w:tcPr>
          <w:p w:rsidR="001161A5" w:rsidRPr="00592099" w:rsidRDefault="001161A5" w:rsidP="00592099">
            <w:pPr>
              <w:autoSpaceDE w:val="0"/>
              <w:autoSpaceDN w:val="0"/>
              <w:adjustRightInd w:val="0"/>
              <w:jc w:val="center"/>
            </w:pPr>
            <w:r w:rsidRPr="00592099">
              <w:t>вентиляция</w:t>
            </w:r>
          </w:p>
        </w:tc>
      </w:tr>
      <w:tr w:rsidR="001161A5" w:rsidRPr="009319C6" w:rsidTr="005F61F7">
        <w:tc>
          <w:tcPr>
            <w:tcW w:w="9589" w:type="dxa"/>
            <w:gridSpan w:val="7"/>
          </w:tcPr>
          <w:p w:rsidR="001161A5" w:rsidRPr="009319C6" w:rsidRDefault="001161A5" w:rsidP="00813AD9">
            <w:pPr>
              <w:autoSpaceDE w:val="0"/>
              <w:autoSpaceDN w:val="0"/>
              <w:adjustRightInd w:val="0"/>
              <w:rPr>
                <w:sz w:val="28"/>
                <w:szCs w:val="28"/>
              </w:rPr>
            </w:pPr>
            <w:r w:rsidRPr="009319C6">
              <w:rPr>
                <w:sz w:val="28"/>
                <w:szCs w:val="28"/>
              </w:rPr>
              <w:t xml:space="preserve">Котельная </w:t>
            </w:r>
            <w:proofErr w:type="spellStart"/>
            <w:r w:rsidRPr="009319C6">
              <w:rPr>
                <w:sz w:val="28"/>
                <w:szCs w:val="28"/>
              </w:rPr>
              <w:t>д</w:t>
            </w:r>
            <w:proofErr w:type="gramStart"/>
            <w:r w:rsidRPr="009319C6">
              <w:rPr>
                <w:sz w:val="28"/>
                <w:szCs w:val="28"/>
              </w:rPr>
              <w:t>.</w:t>
            </w:r>
            <w:r w:rsidR="00813AD9">
              <w:rPr>
                <w:sz w:val="28"/>
                <w:szCs w:val="28"/>
              </w:rPr>
              <w:t>Ш</w:t>
            </w:r>
            <w:proofErr w:type="gramEnd"/>
            <w:r w:rsidR="00813AD9">
              <w:rPr>
                <w:sz w:val="28"/>
                <w:szCs w:val="28"/>
              </w:rPr>
              <w:t>ипуновская</w:t>
            </w:r>
            <w:proofErr w:type="spellEnd"/>
          </w:p>
        </w:tc>
      </w:tr>
      <w:tr w:rsidR="00592099" w:rsidRPr="008E1305" w:rsidTr="005F61F7">
        <w:tc>
          <w:tcPr>
            <w:tcW w:w="532" w:type="dxa"/>
          </w:tcPr>
          <w:p w:rsidR="00592099" w:rsidRPr="0062249C" w:rsidRDefault="00592099" w:rsidP="009D2E3D">
            <w:pPr>
              <w:autoSpaceDE w:val="0"/>
              <w:autoSpaceDN w:val="0"/>
              <w:adjustRightInd w:val="0"/>
              <w:jc w:val="center"/>
            </w:pPr>
            <w:r w:rsidRPr="0062249C">
              <w:t>1</w:t>
            </w:r>
          </w:p>
        </w:tc>
        <w:tc>
          <w:tcPr>
            <w:tcW w:w="2409" w:type="dxa"/>
          </w:tcPr>
          <w:p w:rsidR="00592099" w:rsidRPr="0062249C" w:rsidRDefault="00592099" w:rsidP="009D2E3D">
            <w:pPr>
              <w:autoSpaceDE w:val="0"/>
              <w:autoSpaceDN w:val="0"/>
              <w:adjustRightInd w:val="0"/>
            </w:pPr>
            <w:proofErr w:type="spellStart"/>
            <w:r w:rsidRPr="0062249C">
              <w:t>д</w:t>
            </w:r>
            <w:proofErr w:type="gramStart"/>
            <w:r w:rsidRPr="0062249C">
              <w:t>.Ш</w:t>
            </w:r>
            <w:proofErr w:type="gramEnd"/>
            <w:r w:rsidRPr="0062249C">
              <w:t>ипуновская</w:t>
            </w:r>
            <w:proofErr w:type="spellEnd"/>
            <w:r w:rsidRPr="0062249C">
              <w:t xml:space="preserve"> ул. Волосатова д.18 </w:t>
            </w:r>
          </w:p>
        </w:tc>
        <w:tc>
          <w:tcPr>
            <w:tcW w:w="2127" w:type="dxa"/>
          </w:tcPr>
          <w:p w:rsidR="00592099" w:rsidRPr="0062249C" w:rsidRDefault="00592099" w:rsidP="009D2E3D">
            <w:pPr>
              <w:autoSpaceDE w:val="0"/>
              <w:autoSpaceDN w:val="0"/>
              <w:adjustRightInd w:val="0"/>
              <w:jc w:val="center"/>
            </w:pPr>
            <w:r w:rsidRPr="0062249C">
              <w:t>Администрация МО «</w:t>
            </w:r>
            <w:r>
              <w:t>Никольское</w:t>
            </w:r>
            <w:r w:rsidRPr="0062249C">
              <w:t>»</w:t>
            </w:r>
          </w:p>
        </w:tc>
        <w:tc>
          <w:tcPr>
            <w:tcW w:w="863" w:type="dxa"/>
          </w:tcPr>
          <w:p w:rsidR="00592099" w:rsidRPr="0062249C" w:rsidRDefault="00592099" w:rsidP="009D2E3D">
            <w:pPr>
              <w:autoSpaceDE w:val="0"/>
              <w:autoSpaceDN w:val="0"/>
              <w:adjustRightInd w:val="0"/>
              <w:jc w:val="center"/>
            </w:pPr>
            <w:r w:rsidRPr="0062249C">
              <w:t>0,0</w:t>
            </w:r>
            <w:r>
              <w:t>60</w:t>
            </w:r>
          </w:p>
        </w:tc>
        <w:tc>
          <w:tcPr>
            <w:tcW w:w="1436" w:type="dxa"/>
          </w:tcPr>
          <w:p w:rsidR="00592099" w:rsidRPr="0062249C" w:rsidRDefault="00592099" w:rsidP="009D2E3D">
            <w:pPr>
              <w:autoSpaceDE w:val="0"/>
              <w:autoSpaceDN w:val="0"/>
              <w:adjustRightInd w:val="0"/>
              <w:jc w:val="center"/>
            </w:pPr>
            <w:r w:rsidRPr="0062249C">
              <w:t>0,0</w:t>
            </w:r>
            <w:r>
              <w:t>60</w:t>
            </w:r>
          </w:p>
        </w:tc>
        <w:tc>
          <w:tcPr>
            <w:tcW w:w="718" w:type="dxa"/>
          </w:tcPr>
          <w:p w:rsidR="00592099" w:rsidRPr="0062249C" w:rsidRDefault="00592099" w:rsidP="009D2E3D">
            <w:pPr>
              <w:autoSpaceDE w:val="0"/>
              <w:autoSpaceDN w:val="0"/>
              <w:adjustRightInd w:val="0"/>
              <w:jc w:val="center"/>
            </w:pPr>
            <w:r w:rsidRPr="0062249C">
              <w:t>0</w:t>
            </w:r>
          </w:p>
        </w:tc>
        <w:tc>
          <w:tcPr>
            <w:tcW w:w="1504" w:type="dxa"/>
          </w:tcPr>
          <w:p w:rsidR="00592099" w:rsidRPr="0062249C" w:rsidRDefault="00592099" w:rsidP="009D2E3D">
            <w:pPr>
              <w:autoSpaceDE w:val="0"/>
              <w:autoSpaceDN w:val="0"/>
              <w:adjustRightInd w:val="0"/>
              <w:jc w:val="center"/>
            </w:pPr>
            <w:r w:rsidRPr="0062249C">
              <w:t>0</w:t>
            </w:r>
          </w:p>
        </w:tc>
      </w:tr>
      <w:tr w:rsidR="00592099" w:rsidRPr="008E1305" w:rsidTr="005F61F7">
        <w:tc>
          <w:tcPr>
            <w:tcW w:w="532" w:type="dxa"/>
          </w:tcPr>
          <w:p w:rsidR="00592099" w:rsidRPr="0062249C" w:rsidRDefault="00592099" w:rsidP="009D2E3D">
            <w:pPr>
              <w:autoSpaceDE w:val="0"/>
              <w:autoSpaceDN w:val="0"/>
              <w:adjustRightInd w:val="0"/>
              <w:jc w:val="center"/>
            </w:pPr>
            <w:r w:rsidRPr="0062249C">
              <w:t>2</w:t>
            </w:r>
          </w:p>
        </w:tc>
        <w:tc>
          <w:tcPr>
            <w:tcW w:w="2409" w:type="dxa"/>
          </w:tcPr>
          <w:p w:rsidR="00592099" w:rsidRPr="0062249C" w:rsidRDefault="00592099" w:rsidP="009D2E3D">
            <w:pPr>
              <w:autoSpaceDE w:val="0"/>
              <w:autoSpaceDN w:val="0"/>
              <w:adjustRightInd w:val="0"/>
            </w:pPr>
            <w:proofErr w:type="spellStart"/>
            <w:r w:rsidRPr="0062249C">
              <w:t>д</w:t>
            </w:r>
            <w:proofErr w:type="gramStart"/>
            <w:r w:rsidRPr="0062249C">
              <w:t>.Ш</w:t>
            </w:r>
            <w:proofErr w:type="gramEnd"/>
            <w:r w:rsidRPr="0062249C">
              <w:t>ипуновская</w:t>
            </w:r>
            <w:proofErr w:type="spellEnd"/>
            <w:r w:rsidRPr="0062249C">
              <w:t xml:space="preserve"> ул.Волосатова д.20 </w:t>
            </w:r>
          </w:p>
        </w:tc>
        <w:tc>
          <w:tcPr>
            <w:tcW w:w="2127" w:type="dxa"/>
          </w:tcPr>
          <w:p w:rsidR="00592099" w:rsidRPr="0062249C" w:rsidRDefault="00592099" w:rsidP="009D2E3D">
            <w:pPr>
              <w:autoSpaceDE w:val="0"/>
              <w:autoSpaceDN w:val="0"/>
              <w:adjustRightInd w:val="0"/>
              <w:jc w:val="center"/>
            </w:pPr>
            <w:r w:rsidRPr="0062249C">
              <w:t>ДК</w:t>
            </w:r>
            <w:r w:rsidR="00DB2B1B">
              <w:t xml:space="preserve"> (отключен с октября 2025 г)</w:t>
            </w:r>
          </w:p>
        </w:tc>
        <w:tc>
          <w:tcPr>
            <w:tcW w:w="863" w:type="dxa"/>
          </w:tcPr>
          <w:p w:rsidR="00592099" w:rsidRPr="0062249C" w:rsidRDefault="00592099" w:rsidP="009D2E3D">
            <w:pPr>
              <w:autoSpaceDE w:val="0"/>
              <w:autoSpaceDN w:val="0"/>
              <w:adjustRightInd w:val="0"/>
              <w:jc w:val="center"/>
            </w:pPr>
            <w:r w:rsidRPr="0062249C">
              <w:t>0,</w:t>
            </w:r>
            <w:r>
              <w:t>110</w:t>
            </w:r>
          </w:p>
        </w:tc>
        <w:tc>
          <w:tcPr>
            <w:tcW w:w="1436" w:type="dxa"/>
          </w:tcPr>
          <w:p w:rsidR="00592099" w:rsidRPr="0062249C" w:rsidRDefault="00592099" w:rsidP="009D2E3D">
            <w:pPr>
              <w:autoSpaceDE w:val="0"/>
              <w:autoSpaceDN w:val="0"/>
              <w:adjustRightInd w:val="0"/>
              <w:jc w:val="center"/>
            </w:pPr>
            <w:r w:rsidRPr="0062249C">
              <w:t>0,</w:t>
            </w:r>
            <w:r>
              <w:t>110</w:t>
            </w:r>
          </w:p>
        </w:tc>
        <w:tc>
          <w:tcPr>
            <w:tcW w:w="718" w:type="dxa"/>
          </w:tcPr>
          <w:p w:rsidR="00592099" w:rsidRPr="0062249C" w:rsidRDefault="00592099" w:rsidP="009D2E3D">
            <w:pPr>
              <w:autoSpaceDE w:val="0"/>
              <w:autoSpaceDN w:val="0"/>
              <w:adjustRightInd w:val="0"/>
              <w:jc w:val="center"/>
            </w:pPr>
            <w:r w:rsidRPr="0062249C">
              <w:t>0</w:t>
            </w:r>
          </w:p>
        </w:tc>
        <w:tc>
          <w:tcPr>
            <w:tcW w:w="1504" w:type="dxa"/>
          </w:tcPr>
          <w:p w:rsidR="00592099" w:rsidRPr="0062249C" w:rsidRDefault="00592099" w:rsidP="009D2E3D">
            <w:pPr>
              <w:autoSpaceDE w:val="0"/>
              <w:autoSpaceDN w:val="0"/>
              <w:adjustRightInd w:val="0"/>
              <w:jc w:val="center"/>
            </w:pPr>
            <w:r w:rsidRPr="0062249C">
              <w:t>0</w:t>
            </w:r>
          </w:p>
        </w:tc>
      </w:tr>
      <w:tr w:rsidR="00592099" w:rsidRPr="008E1305" w:rsidTr="005F61F7">
        <w:tc>
          <w:tcPr>
            <w:tcW w:w="532" w:type="dxa"/>
          </w:tcPr>
          <w:p w:rsidR="00592099" w:rsidRPr="0062249C" w:rsidRDefault="00592099" w:rsidP="009D2E3D">
            <w:pPr>
              <w:autoSpaceDE w:val="0"/>
              <w:autoSpaceDN w:val="0"/>
              <w:adjustRightInd w:val="0"/>
              <w:jc w:val="center"/>
            </w:pPr>
            <w:r w:rsidRPr="0062249C">
              <w:t>3</w:t>
            </w:r>
          </w:p>
        </w:tc>
        <w:tc>
          <w:tcPr>
            <w:tcW w:w="2409" w:type="dxa"/>
          </w:tcPr>
          <w:p w:rsidR="00592099" w:rsidRPr="0062249C" w:rsidRDefault="00592099" w:rsidP="009D2E3D">
            <w:pPr>
              <w:autoSpaceDE w:val="0"/>
              <w:autoSpaceDN w:val="0"/>
              <w:adjustRightInd w:val="0"/>
            </w:pPr>
            <w:proofErr w:type="spellStart"/>
            <w:r w:rsidRPr="0062249C">
              <w:t>д</w:t>
            </w:r>
            <w:proofErr w:type="gramStart"/>
            <w:r w:rsidRPr="0062249C">
              <w:t>.Ш</w:t>
            </w:r>
            <w:proofErr w:type="gramEnd"/>
            <w:r w:rsidRPr="0062249C">
              <w:t>ипуновская</w:t>
            </w:r>
            <w:proofErr w:type="spellEnd"/>
          </w:p>
          <w:p w:rsidR="00592099" w:rsidRPr="0062249C" w:rsidRDefault="00592099" w:rsidP="009D2E3D">
            <w:pPr>
              <w:autoSpaceDE w:val="0"/>
              <w:autoSpaceDN w:val="0"/>
              <w:adjustRightInd w:val="0"/>
            </w:pPr>
            <w:r w:rsidRPr="0062249C">
              <w:t>ул</w:t>
            </w:r>
            <w:proofErr w:type="gramStart"/>
            <w:r w:rsidRPr="0062249C">
              <w:t>.В</w:t>
            </w:r>
            <w:proofErr w:type="gramEnd"/>
            <w:r w:rsidRPr="0062249C">
              <w:t>олосатова</w:t>
            </w:r>
          </w:p>
          <w:p w:rsidR="00592099" w:rsidRPr="0062249C" w:rsidRDefault="00592099" w:rsidP="009D2E3D">
            <w:pPr>
              <w:autoSpaceDE w:val="0"/>
              <w:autoSpaceDN w:val="0"/>
              <w:adjustRightInd w:val="0"/>
            </w:pPr>
            <w:r w:rsidRPr="0062249C">
              <w:t>д.16</w:t>
            </w:r>
          </w:p>
        </w:tc>
        <w:tc>
          <w:tcPr>
            <w:tcW w:w="2127" w:type="dxa"/>
          </w:tcPr>
          <w:p w:rsidR="00592099" w:rsidRPr="0062249C" w:rsidRDefault="00592099" w:rsidP="009D2E3D">
            <w:pPr>
              <w:autoSpaceDE w:val="0"/>
              <w:autoSpaceDN w:val="0"/>
              <w:adjustRightInd w:val="0"/>
              <w:jc w:val="center"/>
            </w:pPr>
            <w:r w:rsidRPr="0062249C">
              <w:t>ФАП</w:t>
            </w:r>
          </w:p>
        </w:tc>
        <w:tc>
          <w:tcPr>
            <w:tcW w:w="863" w:type="dxa"/>
          </w:tcPr>
          <w:p w:rsidR="00592099" w:rsidRPr="0062249C" w:rsidRDefault="00592099" w:rsidP="009D2E3D">
            <w:pPr>
              <w:autoSpaceDE w:val="0"/>
              <w:autoSpaceDN w:val="0"/>
              <w:adjustRightInd w:val="0"/>
              <w:jc w:val="center"/>
            </w:pPr>
            <w:r w:rsidRPr="0062249C">
              <w:t>0,0</w:t>
            </w:r>
            <w:r>
              <w:t>45</w:t>
            </w:r>
          </w:p>
        </w:tc>
        <w:tc>
          <w:tcPr>
            <w:tcW w:w="1436" w:type="dxa"/>
          </w:tcPr>
          <w:p w:rsidR="00592099" w:rsidRPr="0062249C" w:rsidRDefault="00592099" w:rsidP="009D2E3D">
            <w:pPr>
              <w:autoSpaceDE w:val="0"/>
              <w:autoSpaceDN w:val="0"/>
              <w:adjustRightInd w:val="0"/>
              <w:jc w:val="center"/>
            </w:pPr>
            <w:r w:rsidRPr="0062249C">
              <w:t>0,0</w:t>
            </w:r>
            <w:r>
              <w:t>45</w:t>
            </w:r>
          </w:p>
        </w:tc>
        <w:tc>
          <w:tcPr>
            <w:tcW w:w="718" w:type="dxa"/>
          </w:tcPr>
          <w:p w:rsidR="00592099" w:rsidRPr="0062249C" w:rsidRDefault="00592099" w:rsidP="009D2E3D">
            <w:pPr>
              <w:autoSpaceDE w:val="0"/>
              <w:autoSpaceDN w:val="0"/>
              <w:adjustRightInd w:val="0"/>
              <w:jc w:val="center"/>
            </w:pPr>
            <w:r w:rsidRPr="0062249C">
              <w:t>0</w:t>
            </w:r>
          </w:p>
        </w:tc>
        <w:tc>
          <w:tcPr>
            <w:tcW w:w="1504" w:type="dxa"/>
          </w:tcPr>
          <w:p w:rsidR="00592099" w:rsidRPr="0062249C" w:rsidRDefault="00592099" w:rsidP="009D2E3D">
            <w:pPr>
              <w:autoSpaceDE w:val="0"/>
              <w:autoSpaceDN w:val="0"/>
              <w:adjustRightInd w:val="0"/>
              <w:jc w:val="center"/>
            </w:pPr>
            <w:r w:rsidRPr="0062249C">
              <w:t>0</w:t>
            </w:r>
          </w:p>
        </w:tc>
      </w:tr>
      <w:tr w:rsidR="00592099" w:rsidRPr="00D62DA8" w:rsidTr="005F61F7">
        <w:tc>
          <w:tcPr>
            <w:tcW w:w="532" w:type="dxa"/>
          </w:tcPr>
          <w:p w:rsidR="00592099" w:rsidRPr="0062249C" w:rsidRDefault="00592099" w:rsidP="009D2E3D">
            <w:pPr>
              <w:autoSpaceDE w:val="0"/>
              <w:autoSpaceDN w:val="0"/>
              <w:adjustRightInd w:val="0"/>
              <w:jc w:val="center"/>
            </w:pPr>
            <w:r w:rsidRPr="0062249C">
              <w:t>4</w:t>
            </w:r>
          </w:p>
        </w:tc>
        <w:tc>
          <w:tcPr>
            <w:tcW w:w="2409" w:type="dxa"/>
          </w:tcPr>
          <w:p w:rsidR="00592099" w:rsidRPr="0062249C" w:rsidRDefault="00592099" w:rsidP="009D2E3D">
            <w:pPr>
              <w:autoSpaceDE w:val="0"/>
              <w:autoSpaceDN w:val="0"/>
              <w:adjustRightInd w:val="0"/>
            </w:pPr>
            <w:proofErr w:type="spellStart"/>
            <w:r w:rsidRPr="0062249C">
              <w:t>д</w:t>
            </w:r>
            <w:proofErr w:type="gramStart"/>
            <w:r w:rsidRPr="0062249C">
              <w:t>.Ш</w:t>
            </w:r>
            <w:proofErr w:type="gramEnd"/>
            <w:r w:rsidRPr="0062249C">
              <w:t>ипуновская</w:t>
            </w:r>
            <w:proofErr w:type="spellEnd"/>
            <w:r w:rsidRPr="0062249C">
              <w:t xml:space="preserve"> ул. Школьная д. 8</w:t>
            </w:r>
          </w:p>
        </w:tc>
        <w:tc>
          <w:tcPr>
            <w:tcW w:w="2127" w:type="dxa"/>
          </w:tcPr>
          <w:p w:rsidR="00592099" w:rsidRPr="0062249C" w:rsidRDefault="00592099" w:rsidP="009D2E3D">
            <w:pPr>
              <w:autoSpaceDE w:val="0"/>
              <w:autoSpaceDN w:val="0"/>
              <w:adjustRightInd w:val="0"/>
              <w:jc w:val="center"/>
            </w:pPr>
            <w:r w:rsidRPr="0062249C">
              <w:t>Начальная школа</w:t>
            </w:r>
          </w:p>
        </w:tc>
        <w:tc>
          <w:tcPr>
            <w:tcW w:w="863" w:type="dxa"/>
          </w:tcPr>
          <w:p w:rsidR="00592099" w:rsidRPr="0062249C" w:rsidRDefault="00592099" w:rsidP="009D2E3D">
            <w:pPr>
              <w:autoSpaceDE w:val="0"/>
              <w:autoSpaceDN w:val="0"/>
              <w:adjustRightInd w:val="0"/>
              <w:jc w:val="center"/>
            </w:pPr>
            <w:r w:rsidRPr="0062249C">
              <w:t>0,0</w:t>
            </w:r>
            <w:r>
              <w:t>90</w:t>
            </w:r>
          </w:p>
        </w:tc>
        <w:tc>
          <w:tcPr>
            <w:tcW w:w="1436" w:type="dxa"/>
          </w:tcPr>
          <w:p w:rsidR="00592099" w:rsidRPr="0062249C" w:rsidRDefault="00592099" w:rsidP="009D2E3D">
            <w:pPr>
              <w:autoSpaceDE w:val="0"/>
              <w:autoSpaceDN w:val="0"/>
              <w:adjustRightInd w:val="0"/>
              <w:jc w:val="center"/>
            </w:pPr>
            <w:r w:rsidRPr="0062249C">
              <w:t>0,0</w:t>
            </w:r>
            <w:r>
              <w:t>90</w:t>
            </w:r>
          </w:p>
        </w:tc>
        <w:tc>
          <w:tcPr>
            <w:tcW w:w="718" w:type="dxa"/>
          </w:tcPr>
          <w:p w:rsidR="00592099" w:rsidRPr="0062249C" w:rsidRDefault="00592099" w:rsidP="009D2E3D">
            <w:pPr>
              <w:autoSpaceDE w:val="0"/>
              <w:autoSpaceDN w:val="0"/>
              <w:adjustRightInd w:val="0"/>
              <w:jc w:val="center"/>
            </w:pPr>
            <w:r w:rsidRPr="0062249C">
              <w:t>0</w:t>
            </w:r>
          </w:p>
        </w:tc>
        <w:tc>
          <w:tcPr>
            <w:tcW w:w="1504" w:type="dxa"/>
          </w:tcPr>
          <w:p w:rsidR="00592099" w:rsidRPr="0062249C" w:rsidRDefault="00592099" w:rsidP="009D2E3D">
            <w:pPr>
              <w:autoSpaceDE w:val="0"/>
              <w:autoSpaceDN w:val="0"/>
              <w:adjustRightInd w:val="0"/>
              <w:jc w:val="center"/>
            </w:pPr>
            <w:r w:rsidRPr="0062249C">
              <w:t>0</w:t>
            </w:r>
          </w:p>
        </w:tc>
      </w:tr>
      <w:tr w:rsidR="00592099" w:rsidRPr="00D62DA8" w:rsidTr="005F61F7">
        <w:tc>
          <w:tcPr>
            <w:tcW w:w="532" w:type="dxa"/>
          </w:tcPr>
          <w:p w:rsidR="00592099" w:rsidRPr="0062249C" w:rsidRDefault="00592099" w:rsidP="009D2E3D">
            <w:pPr>
              <w:autoSpaceDE w:val="0"/>
              <w:autoSpaceDN w:val="0"/>
              <w:adjustRightInd w:val="0"/>
              <w:jc w:val="center"/>
            </w:pPr>
            <w:r w:rsidRPr="0062249C">
              <w:t>5</w:t>
            </w:r>
          </w:p>
        </w:tc>
        <w:tc>
          <w:tcPr>
            <w:tcW w:w="2409" w:type="dxa"/>
          </w:tcPr>
          <w:p w:rsidR="00592099" w:rsidRPr="0062249C" w:rsidRDefault="00592099" w:rsidP="009D2E3D">
            <w:pPr>
              <w:autoSpaceDE w:val="0"/>
              <w:autoSpaceDN w:val="0"/>
              <w:adjustRightInd w:val="0"/>
            </w:pPr>
            <w:proofErr w:type="spellStart"/>
            <w:r w:rsidRPr="0062249C">
              <w:t>д</w:t>
            </w:r>
            <w:proofErr w:type="gramStart"/>
            <w:r w:rsidRPr="0062249C">
              <w:t>.Ш</w:t>
            </w:r>
            <w:proofErr w:type="gramEnd"/>
            <w:r w:rsidRPr="0062249C">
              <w:t>ипуновская</w:t>
            </w:r>
            <w:proofErr w:type="spellEnd"/>
          </w:p>
          <w:p w:rsidR="00592099" w:rsidRPr="0062249C" w:rsidRDefault="00592099" w:rsidP="009D2E3D">
            <w:pPr>
              <w:autoSpaceDE w:val="0"/>
              <w:autoSpaceDN w:val="0"/>
              <w:adjustRightInd w:val="0"/>
            </w:pPr>
            <w:r w:rsidRPr="0062249C">
              <w:t>ул.</w:t>
            </w:r>
            <w:r w:rsidR="00DB2B1B">
              <w:t xml:space="preserve"> </w:t>
            </w:r>
            <w:r w:rsidRPr="0062249C">
              <w:t>Школьная.</w:t>
            </w:r>
          </w:p>
          <w:p w:rsidR="00592099" w:rsidRPr="0062249C" w:rsidRDefault="00592099" w:rsidP="009D2E3D">
            <w:pPr>
              <w:autoSpaceDE w:val="0"/>
              <w:autoSpaceDN w:val="0"/>
              <w:adjustRightInd w:val="0"/>
            </w:pPr>
            <w:r w:rsidRPr="0062249C">
              <w:t>д.6</w:t>
            </w:r>
          </w:p>
        </w:tc>
        <w:tc>
          <w:tcPr>
            <w:tcW w:w="2127" w:type="dxa"/>
          </w:tcPr>
          <w:p w:rsidR="00592099" w:rsidRPr="0062249C" w:rsidRDefault="00592099" w:rsidP="009D2E3D">
            <w:pPr>
              <w:autoSpaceDE w:val="0"/>
              <w:autoSpaceDN w:val="0"/>
              <w:adjustRightInd w:val="0"/>
              <w:jc w:val="center"/>
            </w:pPr>
            <w:r w:rsidRPr="0062249C">
              <w:t>Школа</w:t>
            </w:r>
          </w:p>
        </w:tc>
        <w:tc>
          <w:tcPr>
            <w:tcW w:w="863" w:type="dxa"/>
          </w:tcPr>
          <w:p w:rsidR="00592099" w:rsidRPr="0062249C" w:rsidRDefault="00592099" w:rsidP="009D2E3D">
            <w:pPr>
              <w:autoSpaceDE w:val="0"/>
              <w:autoSpaceDN w:val="0"/>
              <w:adjustRightInd w:val="0"/>
              <w:jc w:val="center"/>
            </w:pPr>
            <w:r w:rsidRPr="0062249C">
              <w:t>0,</w:t>
            </w:r>
            <w:r>
              <w:t>174</w:t>
            </w:r>
          </w:p>
        </w:tc>
        <w:tc>
          <w:tcPr>
            <w:tcW w:w="1436" w:type="dxa"/>
          </w:tcPr>
          <w:p w:rsidR="00592099" w:rsidRPr="0062249C" w:rsidRDefault="00592099" w:rsidP="009D2E3D">
            <w:pPr>
              <w:autoSpaceDE w:val="0"/>
              <w:autoSpaceDN w:val="0"/>
              <w:adjustRightInd w:val="0"/>
              <w:jc w:val="center"/>
            </w:pPr>
            <w:r w:rsidRPr="0062249C">
              <w:t>0,1</w:t>
            </w:r>
            <w:r>
              <w:t>74</w:t>
            </w:r>
          </w:p>
        </w:tc>
        <w:tc>
          <w:tcPr>
            <w:tcW w:w="718" w:type="dxa"/>
          </w:tcPr>
          <w:p w:rsidR="00592099" w:rsidRPr="0062249C" w:rsidRDefault="00592099" w:rsidP="009D2E3D">
            <w:pPr>
              <w:autoSpaceDE w:val="0"/>
              <w:autoSpaceDN w:val="0"/>
              <w:adjustRightInd w:val="0"/>
              <w:jc w:val="center"/>
            </w:pPr>
            <w:r w:rsidRPr="0062249C">
              <w:t>0</w:t>
            </w:r>
          </w:p>
        </w:tc>
        <w:tc>
          <w:tcPr>
            <w:tcW w:w="1504" w:type="dxa"/>
          </w:tcPr>
          <w:p w:rsidR="00592099" w:rsidRPr="0062249C" w:rsidRDefault="00592099" w:rsidP="009D2E3D">
            <w:pPr>
              <w:autoSpaceDE w:val="0"/>
              <w:autoSpaceDN w:val="0"/>
              <w:adjustRightInd w:val="0"/>
              <w:jc w:val="center"/>
            </w:pPr>
            <w:r w:rsidRPr="0062249C">
              <w:t>0</w:t>
            </w:r>
          </w:p>
        </w:tc>
      </w:tr>
      <w:tr w:rsidR="00592099" w:rsidRPr="00D62DA8" w:rsidTr="005F61F7">
        <w:tc>
          <w:tcPr>
            <w:tcW w:w="532" w:type="dxa"/>
          </w:tcPr>
          <w:p w:rsidR="00592099" w:rsidRPr="0062249C" w:rsidRDefault="00592099" w:rsidP="009D2E3D">
            <w:pPr>
              <w:autoSpaceDE w:val="0"/>
              <w:autoSpaceDN w:val="0"/>
              <w:adjustRightInd w:val="0"/>
              <w:jc w:val="center"/>
            </w:pPr>
            <w:r w:rsidRPr="0062249C">
              <w:t>6</w:t>
            </w:r>
          </w:p>
        </w:tc>
        <w:tc>
          <w:tcPr>
            <w:tcW w:w="2409" w:type="dxa"/>
          </w:tcPr>
          <w:p w:rsidR="00592099" w:rsidRPr="0062249C" w:rsidRDefault="00592099" w:rsidP="009D2E3D">
            <w:pPr>
              <w:autoSpaceDE w:val="0"/>
              <w:autoSpaceDN w:val="0"/>
              <w:adjustRightInd w:val="0"/>
            </w:pPr>
            <w:r w:rsidRPr="0062249C">
              <w:t xml:space="preserve">д. </w:t>
            </w:r>
            <w:proofErr w:type="spellStart"/>
            <w:r w:rsidRPr="0062249C">
              <w:t>Шипуновская</w:t>
            </w:r>
            <w:proofErr w:type="spellEnd"/>
            <w:r w:rsidRPr="0062249C">
              <w:t xml:space="preserve"> ул. Нагорная д. 2</w:t>
            </w:r>
          </w:p>
        </w:tc>
        <w:tc>
          <w:tcPr>
            <w:tcW w:w="2127" w:type="dxa"/>
          </w:tcPr>
          <w:p w:rsidR="00592099" w:rsidRPr="0062249C" w:rsidRDefault="00592099" w:rsidP="009D2E3D">
            <w:pPr>
              <w:autoSpaceDE w:val="0"/>
              <w:autoSpaceDN w:val="0"/>
              <w:adjustRightInd w:val="0"/>
              <w:jc w:val="center"/>
            </w:pPr>
            <w:r w:rsidRPr="0062249C">
              <w:t>Детский сад</w:t>
            </w:r>
          </w:p>
        </w:tc>
        <w:tc>
          <w:tcPr>
            <w:tcW w:w="863" w:type="dxa"/>
          </w:tcPr>
          <w:p w:rsidR="00592099" w:rsidRPr="0062249C" w:rsidRDefault="00592099" w:rsidP="009D2E3D">
            <w:pPr>
              <w:autoSpaceDE w:val="0"/>
              <w:autoSpaceDN w:val="0"/>
              <w:adjustRightInd w:val="0"/>
              <w:jc w:val="center"/>
            </w:pPr>
            <w:r w:rsidRPr="0062249C">
              <w:t>0,06</w:t>
            </w:r>
            <w:r>
              <w:t>5</w:t>
            </w:r>
          </w:p>
        </w:tc>
        <w:tc>
          <w:tcPr>
            <w:tcW w:w="1436" w:type="dxa"/>
          </w:tcPr>
          <w:p w:rsidR="00592099" w:rsidRPr="0062249C" w:rsidRDefault="00592099" w:rsidP="009D2E3D">
            <w:pPr>
              <w:autoSpaceDE w:val="0"/>
              <w:autoSpaceDN w:val="0"/>
              <w:adjustRightInd w:val="0"/>
              <w:jc w:val="center"/>
            </w:pPr>
            <w:r w:rsidRPr="0062249C">
              <w:t>0,06</w:t>
            </w:r>
            <w:r>
              <w:t>5</w:t>
            </w:r>
          </w:p>
        </w:tc>
        <w:tc>
          <w:tcPr>
            <w:tcW w:w="718" w:type="dxa"/>
          </w:tcPr>
          <w:p w:rsidR="00592099" w:rsidRPr="0062249C" w:rsidRDefault="00592099" w:rsidP="009D2E3D">
            <w:pPr>
              <w:autoSpaceDE w:val="0"/>
              <w:autoSpaceDN w:val="0"/>
              <w:adjustRightInd w:val="0"/>
              <w:jc w:val="center"/>
            </w:pPr>
            <w:r w:rsidRPr="0062249C">
              <w:t>0</w:t>
            </w:r>
          </w:p>
        </w:tc>
        <w:tc>
          <w:tcPr>
            <w:tcW w:w="1504" w:type="dxa"/>
          </w:tcPr>
          <w:p w:rsidR="00592099" w:rsidRPr="0062249C" w:rsidRDefault="00592099" w:rsidP="009D2E3D">
            <w:pPr>
              <w:autoSpaceDE w:val="0"/>
              <w:autoSpaceDN w:val="0"/>
              <w:adjustRightInd w:val="0"/>
              <w:jc w:val="center"/>
            </w:pPr>
            <w:r w:rsidRPr="0062249C">
              <w:t>0</w:t>
            </w:r>
          </w:p>
        </w:tc>
      </w:tr>
      <w:tr w:rsidR="00592099" w:rsidRPr="00D62DA8" w:rsidTr="005F61F7">
        <w:tc>
          <w:tcPr>
            <w:tcW w:w="532" w:type="dxa"/>
          </w:tcPr>
          <w:p w:rsidR="00592099" w:rsidRPr="0062249C" w:rsidRDefault="00592099" w:rsidP="009D2E3D">
            <w:pPr>
              <w:autoSpaceDE w:val="0"/>
              <w:autoSpaceDN w:val="0"/>
              <w:adjustRightInd w:val="0"/>
              <w:jc w:val="center"/>
            </w:pPr>
            <w:r w:rsidRPr="0062249C">
              <w:t>7</w:t>
            </w:r>
          </w:p>
        </w:tc>
        <w:tc>
          <w:tcPr>
            <w:tcW w:w="2409" w:type="dxa"/>
          </w:tcPr>
          <w:p w:rsidR="00592099" w:rsidRPr="0062249C" w:rsidRDefault="00592099" w:rsidP="009D2E3D">
            <w:pPr>
              <w:autoSpaceDE w:val="0"/>
              <w:autoSpaceDN w:val="0"/>
              <w:adjustRightInd w:val="0"/>
            </w:pPr>
            <w:r w:rsidRPr="0062249C">
              <w:t xml:space="preserve">д. </w:t>
            </w:r>
            <w:proofErr w:type="spellStart"/>
            <w:r w:rsidRPr="0062249C">
              <w:t>Шипуновская</w:t>
            </w:r>
            <w:proofErr w:type="spellEnd"/>
            <w:r w:rsidRPr="0062249C">
              <w:t xml:space="preserve"> ул. Нагорная д. </w:t>
            </w:r>
            <w:r w:rsidR="00FD40B3">
              <w:t>1</w:t>
            </w:r>
          </w:p>
        </w:tc>
        <w:tc>
          <w:tcPr>
            <w:tcW w:w="2127" w:type="dxa"/>
          </w:tcPr>
          <w:p w:rsidR="00592099" w:rsidRPr="0062249C" w:rsidRDefault="00592099" w:rsidP="009D2E3D">
            <w:pPr>
              <w:autoSpaceDE w:val="0"/>
              <w:autoSpaceDN w:val="0"/>
              <w:adjustRightInd w:val="0"/>
              <w:jc w:val="center"/>
            </w:pPr>
            <w:r w:rsidRPr="0062249C">
              <w:t>Школьная столовая</w:t>
            </w:r>
          </w:p>
        </w:tc>
        <w:tc>
          <w:tcPr>
            <w:tcW w:w="863" w:type="dxa"/>
          </w:tcPr>
          <w:p w:rsidR="00592099" w:rsidRPr="0062249C" w:rsidRDefault="00592099" w:rsidP="009D2E3D">
            <w:pPr>
              <w:autoSpaceDE w:val="0"/>
              <w:autoSpaceDN w:val="0"/>
              <w:adjustRightInd w:val="0"/>
              <w:jc w:val="center"/>
            </w:pPr>
            <w:r w:rsidRPr="0062249C">
              <w:t>0,0</w:t>
            </w:r>
            <w:r>
              <w:t>46</w:t>
            </w:r>
          </w:p>
        </w:tc>
        <w:tc>
          <w:tcPr>
            <w:tcW w:w="1436" w:type="dxa"/>
          </w:tcPr>
          <w:p w:rsidR="00592099" w:rsidRPr="0062249C" w:rsidRDefault="00592099" w:rsidP="009D2E3D">
            <w:pPr>
              <w:autoSpaceDE w:val="0"/>
              <w:autoSpaceDN w:val="0"/>
              <w:adjustRightInd w:val="0"/>
              <w:jc w:val="center"/>
            </w:pPr>
            <w:r>
              <w:t>0,04</w:t>
            </w:r>
            <w:r w:rsidRPr="0062249C">
              <w:t>6</w:t>
            </w:r>
          </w:p>
        </w:tc>
        <w:tc>
          <w:tcPr>
            <w:tcW w:w="718" w:type="dxa"/>
          </w:tcPr>
          <w:p w:rsidR="00592099" w:rsidRPr="0062249C" w:rsidRDefault="00592099" w:rsidP="009D2E3D">
            <w:pPr>
              <w:autoSpaceDE w:val="0"/>
              <w:autoSpaceDN w:val="0"/>
              <w:adjustRightInd w:val="0"/>
              <w:jc w:val="center"/>
            </w:pPr>
            <w:r w:rsidRPr="0062249C">
              <w:t>0</w:t>
            </w:r>
          </w:p>
        </w:tc>
        <w:tc>
          <w:tcPr>
            <w:tcW w:w="1504" w:type="dxa"/>
          </w:tcPr>
          <w:p w:rsidR="00592099" w:rsidRPr="0062249C" w:rsidRDefault="00592099" w:rsidP="009D2E3D">
            <w:pPr>
              <w:autoSpaceDE w:val="0"/>
              <w:autoSpaceDN w:val="0"/>
              <w:adjustRightInd w:val="0"/>
              <w:jc w:val="center"/>
            </w:pPr>
            <w:r w:rsidRPr="0062249C">
              <w:t>0</w:t>
            </w:r>
          </w:p>
        </w:tc>
      </w:tr>
      <w:tr w:rsidR="00592099" w:rsidRPr="00D62DA8" w:rsidTr="005F61F7">
        <w:tc>
          <w:tcPr>
            <w:tcW w:w="532" w:type="dxa"/>
          </w:tcPr>
          <w:p w:rsidR="00592099" w:rsidRPr="0062249C" w:rsidRDefault="00592099" w:rsidP="009D2E3D">
            <w:pPr>
              <w:autoSpaceDE w:val="0"/>
              <w:autoSpaceDN w:val="0"/>
              <w:adjustRightInd w:val="0"/>
              <w:jc w:val="center"/>
            </w:pPr>
            <w:r w:rsidRPr="0062249C">
              <w:t>8</w:t>
            </w:r>
          </w:p>
        </w:tc>
        <w:tc>
          <w:tcPr>
            <w:tcW w:w="2409" w:type="dxa"/>
          </w:tcPr>
          <w:p w:rsidR="00592099" w:rsidRPr="0062249C" w:rsidRDefault="00592099" w:rsidP="009D2E3D">
            <w:pPr>
              <w:autoSpaceDE w:val="0"/>
              <w:autoSpaceDN w:val="0"/>
              <w:adjustRightInd w:val="0"/>
            </w:pPr>
            <w:r w:rsidRPr="0062249C">
              <w:t xml:space="preserve">д. </w:t>
            </w:r>
            <w:proofErr w:type="spellStart"/>
            <w:r w:rsidRPr="0062249C">
              <w:t>Шипуновская</w:t>
            </w:r>
            <w:proofErr w:type="spellEnd"/>
            <w:r w:rsidRPr="0062249C">
              <w:t xml:space="preserve"> ул. Волосатова д. 32</w:t>
            </w:r>
          </w:p>
        </w:tc>
        <w:tc>
          <w:tcPr>
            <w:tcW w:w="2127" w:type="dxa"/>
          </w:tcPr>
          <w:p w:rsidR="00592099" w:rsidRPr="0062249C" w:rsidRDefault="00592099" w:rsidP="009D2E3D">
            <w:pPr>
              <w:autoSpaceDE w:val="0"/>
              <w:autoSpaceDN w:val="0"/>
              <w:adjustRightInd w:val="0"/>
              <w:jc w:val="center"/>
            </w:pPr>
            <w:r w:rsidRPr="0062249C">
              <w:t>16-ти квартирный жилой дом</w:t>
            </w:r>
          </w:p>
        </w:tc>
        <w:tc>
          <w:tcPr>
            <w:tcW w:w="863" w:type="dxa"/>
          </w:tcPr>
          <w:p w:rsidR="00592099" w:rsidRPr="0062249C" w:rsidRDefault="00592099" w:rsidP="009D2E3D">
            <w:pPr>
              <w:autoSpaceDE w:val="0"/>
              <w:autoSpaceDN w:val="0"/>
              <w:adjustRightInd w:val="0"/>
              <w:jc w:val="center"/>
            </w:pPr>
            <w:r w:rsidRPr="0062249C">
              <w:t>0,</w:t>
            </w:r>
            <w:r>
              <w:t>130</w:t>
            </w:r>
          </w:p>
        </w:tc>
        <w:tc>
          <w:tcPr>
            <w:tcW w:w="1436" w:type="dxa"/>
          </w:tcPr>
          <w:p w:rsidR="00592099" w:rsidRPr="0062249C" w:rsidRDefault="00592099" w:rsidP="009D2E3D">
            <w:pPr>
              <w:autoSpaceDE w:val="0"/>
              <w:autoSpaceDN w:val="0"/>
              <w:adjustRightInd w:val="0"/>
              <w:jc w:val="center"/>
            </w:pPr>
            <w:r w:rsidRPr="0062249C">
              <w:t>0,</w:t>
            </w:r>
            <w:r>
              <w:t>130</w:t>
            </w:r>
          </w:p>
        </w:tc>
        <w:tc>
          <w:tcPr>
            <w:tcW w:w="718" w:type="dxa"/>
          </w:tcPr>
          <w:p w:rsidR="00592099" w:rsidRPr="0062249C" w:rsidRDefault="00592099" w:rsidP="009D2E3D">
            <w:pPr>
              <w:autoSpaceDE w:val="0"/>
              <w:autoSpaceDN w:val="0"/>
              <w:adjustRightInd w:val="0"/>
              <w:jc w:val="center"/>
            </w:pPr>
            <w:r w:rsidRPr="0062249C">
              <w:t>0</w:t>
            </w:r>
          </w:p>
        </w:tc>
        <w:tc>
          <w:tcPr>
            <w:tcW w:w="1504" w:type="dxa"/>
          </w:tcPr>
          <w:p w:rsidR="00592099" w:rsidRPr="0062249C" w:rsidRDefault="00592099" w:rsidP="009D2E3D">
            <w:pPr>
              <w:autoSpaceDE w:val="0"/>
              <w:autoSpaceDN w:val="0"/>
              <w:adjustRightInd w:val="0"/>
              <w:jc w:val="center"/>
            </w:pPr>
            <w:r w:rsidRPr="0062249C">
              <w:t>0</w:t>
            </w:r>
          </w:p>
        </w:tc>
      </w:tr>
      <w:tr w:rsidR="005F61F7" w:rsidRPr="00D62DA8" w:rsidTr="009D2E3D">
        <w:tc>
          <w:tcPr>
            <w:tcW w:w="5068" w:type="dxa"/>
            <w:gridSpan w:val="3"/>
          </w:tcPr>
          <w:p w:rsidR="005F61F7" w:rsidRPr="006616B6" w:rsidRDefault="005F61F7" w:rsidP="005F61F7">
            <w:pPr>
              <w:autoSpaceDE w:val="0"/>
              <w:autoSpaceDN w:val="0"/>
              <w:adjustRightInd w:val="0"/>
            </w:pPr>
            <w:r w:rsidRPr="006616B6">
              <w:lastRenderedPageBreak/>
              <w:t>ИТОГО по МО «Никольское»</w:t>
            </w:r>
          </w:p>
        </w:tc>
        <w:tc>
          <w:tcPr>
            <w:tcW w:w="863" w:type="dxa"/>
          </w:tcPr>
          <w:p w:rsidR="005F61F7" w:rsidRPr="005F61F7" w:rsidRDefault="005F61F7" w:rsidP="005F61F7">
            <w:pPr>
              <w:autoSpaceDE w:val="0"/>
              <w:autoSpaceDN w:val="0"/>
              <w:adjustRightInd w:val="0"/>
              <w:jc w:val="center"/>
            </w:pPr>
            <w:r w:rsidRPr="005F61F7">
              <w:t>0,072</w:t>
            </w:r>
          </w:p>
        </w:tc>
        <w:tc>
          <w:tcPr>
            <w:tcW w:w="1436" w:type="dxa"/>
          </w:tcPr>
          <w:p w:rsidR="005F61F7" w:rsidRPr="005F61F7" w:rsidRDefault="005F61F7" w:rsidP="005F61F7">
            <w:pPr>
              <w:autoSpaceDE w:val="0"/>
              <w:autoSpaceDN w:val="0"/>
              <w:adjustRightInd w:val="0"/>
              <w:jc w:val="center"/>
            </w:pPr>
            <w:r w:rsidRPr="005F61F7">
              <w:t>0,072</w:t>
            </w:r>
          </w:p>
        </w:tc>
        <w:tc>
          <w:tcPr>
            <w:tcW w:w="718" w:type="dxa"/>
          </w:tcPr>
          <w:p w:rsidR="005F61F7" w:rsidRPr="005F61F7" w:rsidRDefault="005F61F7" w:rsidP="005F61F7">
            <w:pPr>
              <w:autoSpaceDE w:val="0"/>
              <w:autoSpaceDN w:val="0"/>
              <w:adjustRightInd w:val="0"/>
              <w:jc w:val="center"/>
            </w:pPr>
            <w:r w:rsidRPr="005F61F7">
              <w:t>0</w:t>
            </w:r>
          </w:p>
        </w:tc>
        <w:tc>
          <w:tcPr>
            <w:tcW w:w="1504" w:type="dxa"/>
          </w:tcPr>
          <w:p w:rsidR="005F61F7" w:rsidRPr="005F61F7" w:rsidRDefault="005F61F7" w:rsidP="005F61F7">
            <w:pPr>
              <w:autoSpaceDE w:val="0"/>
              <w:autoSpaceDN w:val="0"/>
              <w:adjustRightInd w:val="0"/>
              <w:jc w:val="center"/>
            </w:pPr>
            <w:r w:rsidRPr="005F61F7">
              <w:t>0</w:t>
            </w:r>
          </w:p>
        </w:tc>
      </w:tr>
    </w:tbl>
    <w:p w:rsidR="00C3453C" w:rsidRDefault="00C3453C" w:rsidP="00974233">
      <w:pPr>
        <w:pStyle w:val="3"/>
        <w:numPr>
          <w:ilvl w:val="0"/>
          <w:numId w:val="0"/>
        </w:numPr>
        <w:spacing w:before="0" w:after="0" w:line="240" w:lineRule="auto"/>
        <w:jc w:val="both"/>
      </w:pPr>
    </w:p>
    <w:p w:rsidR="006558AB" w:rsidRDefault="00974233" w:rsidP="00974233">
      <w:pPr>
        <w:pStyle w:val="3"/>
        <w:numPr>
          <w:ilvl w:val="0"/>
          <w:numId w:val="0"/>
        </w:numPr>
        <w:spacing w:before="0" w:after="0" w:line="240" w:lineRule="auto"/>
        <w:jc w:val="both"/>
      </w:pPr>
      <w:r>
        <w:t xml:space="preserve">5.2. </w:t>
      </w:r>
      <w:r w:rsidR="006558AB" w:rsidRPr="00361C8B">
        <w:t xml:space="preserve">Случаи применения отопления жилых помещений в </w:t>
      </w:r>
      <w:r>
        <w:t>м</w:t>
      </w:r>
      <w:r w:rsidR="006558AB" w:rsidRPr="00361C8B">
        <w:t>ногоквартирных домах с использованием индивидуальных квартирных источников тепловой энергии.</w:t>
      </w:r>
      <w:bookmarkEnd w:id="63"/>
    </w:p>
    <w:p w:rsidR="006558AB" w:rsidRPr="00CB49EE" w:rsidRDefault="006558AB" w:rsidP="00974233"/>
    <w:p w:rsidR="006558AB" w:rsidRPr="00CB49EE" w:rsidRDefault="006558AB" w:rsidP="008E1305">
      <w:pPr>
        <w:pStyle w:val="aa"/>
        <w:ind w:firstLine="709"/>
        <w:jc w:val="both"/>
        <w:rPr>
          <w:rFonts w:ascii="Times New Roman" w:hAnsi="Times New Roman"/>
          <w:sz w:val="28"/>
          <w:szCs w:val="24"/>
        </w:rPr>
      </w:pPr>
      <w:r w:rsidRPr="00CB49EE">
        <w:rPr>
          <w:rFonts w:ascii="Times New Roman" w:hAnsi="Times New Roman"/>
          <w:sz w:val="28"/>
          <w:szCs w:val="24"/>
        </w:rPr>
        <w:t xml:space="preserve">В настоящее время в России большую популярность получает </w:t>
      </w:r>
      <w:r w:rsidRPr="00CB49EE">
        <w:rPr>
          <w:rFonts w:ascii="Times New Roman" w:hAnsi="Times New Roman"/>
          <w:bCs/>
          <w:sz w:val="28"/>
          <w:szCs w:val="24"/>
        </w:rPr>
        <w:t>индивидуальное отопление</w:t>
      </w:r>
      <w:r w:rsidRPr="00CB49EE">
        <w:rPr>
          <w:rFonts w:ascii="Times New Roman" w:hAnsi="Times New Roman"/>
          <w:b/>
          <w:sz w:val="28"/>
          <w:szCs w:val="24"/>
        </w:rPr>
        <w:t>.</w:t>
      </w:r>
      <w:r w:rsidRPr="00CB49EE">
        <w:rPr>
          <w:rFonts w:ascii="Times New Roman" w:hAnsi="Times New Roman"/>
          <w:sz w:val="28"/>
          <w:szCs w:val="24"/>
        </w:rPr>
        <w:t xml:space="preserve"> По сути своей это системы отопления, осуществляющие обогрев в отдельно взятом помещении (частном доме или квартире).</w:t>
      </w:r>
    </w:p>
    <w:p w:rsidR="006558AB" w:rsidRPr="00CB49EE" w:rsidRDefault="006558AB" w:rsidP="008E1305">
      <w:pPr>
        <w:pStyle w:val="aa"/>
        <w:ind w:firstLine="709"/>
        <w:jc w:val="both"/>
        <w:rPr>
          <w:rFonts w:ascii="Times New Roman" w:hAnsi="Times New Roman"/>
          <w:sz w:val="28"/>
          <w:szCs w:val="24"/>
        </w:rPr>
      </w:pPr>
      <w:r w:rsidRPr="00CB49EE">
        <w:rPr>
          <w:rFonts w:ascii="Times New Roman" w:hAnsi="Times New Roman"/>
          <w:sz w:val="28"/>
          <w:szCs w:val="24"/>
        </w:rPr>
        <w:t>Главным преимуществом подобных систем является большая гибкость настройки и малая инертность. При резком изменении погоды от момента запуска системы до прогрева помещения до расчетной температуры проходит в среднем от получаса до часа времени, хотя здесь многое зависит от типа используемого котла и способа циркуляции теплоносителя в системе.</w:t>
      </w:r>
    </w:p>
    <w:p w:rsidR="00974233" w:rsidRDefault="00974233" w:rsidP="00156DCC">
      <w:pPr>
        <w:ind w:left="-142" w:firstLine="851"/>
        <w:jc w:val="both"/>
        <w:rPr>
          <w:sz w:val="28"/>
          <w:szCs w:val="28"/>
        </w:rPr>
      </w:pPr>
      <w:r w:rsidRPr="0098344C">
        <w:rPr>
          <w:sz w:val="28"/>
          <w:szCs w:val="28"/>
        </w:rPr>
        <w:t xml:space="preserve">Населенные пункты  на территории муниципального образования  не газифицированы. Поэтому все индивидуальные жилые дома и социальные объекты </w:t>
      </w:r>
      <w:r w:rsidR="008E1305">
        <w:rPr>
          <w:sz w:val="28"/>
          <w:szCs w:val="28"/>
        </w:rPr>
        <w:t xml:space="preserve">населённых пунктов МО «Никольское», за исключением д. </w:t>
      </w:r>
      <w:proofErr w:type="spellStart"/>
      <w:r w:rsidR="008E1305">
        <w:rPr>
          <w:sz w:val="28"/>
          <w:szCs w:val="28"/>
        </w:rPr>
        <w:t>Шипуновская</w:t>
      </w:r>
      <w:proofErr w:type="spellEnd"/>
      <w:r w:rsidR="008E1305">
        <w:rPr>
          <w:sz w:val="28"/>
          <w:szCs w:val="28"/>
        </w:rPr>
        <w:t xml:space="preserve"> </w:t>
      </w:r>
      <w:r w:rsidRPr="0098344C">
        <w:rPr>
          <w:sz w:val="28"/>
          <w:szCs w:val="28"/>
        </w:rPr>
        <w:t>оборудованы отопительными печами, работающими на твердом топливе (дрова, отходы лесопиления - горбыль).</w:t>
      </w:r>
    </w:p>
    <w:p w:rsidR="00156DCC" w:rsidRPr="0098344C" w:rsidRDefault="00156DCC" w:rsidP="00156DCC">
      <w:pPr>
        <w:ind w:left="-142" w:firstLine="851"/>
        <w:jc w:val="both"/>
        <w:rPr>
          <w:sz w:val="28"/>
          <w:szCs w:val="28"/>
        </w:rPr>
      </w:pPr>
    </w:p>
    <w:p w:rsidR="006558AB" w:rsidRDefault="006558AB" w:rsidP="00F533B0">
      <w:pPr>
        <w:pStyle w:val="3"/>
        <w:numPr>
          <w:ilvl w:val="1"/>
          <w:numId w:val="22"/>
        </w:numPr>
        <w:spacing w:before="0" w:after="0" w:line="240" w:lineRule="auto"/>
        <w:ind w:left="0" w:firstLine="0"/>
      </w:pPr>
      <w:bookmarkStart w:id="64" w:name="_Toc402445215"/>
      <w:r w:rsidRPr="00361C8B">
        <w:t xml:space="preserve">Значения потребления тепловой энергии в расчетных элементах территориального деления </w:t>
      </w:r>
      <w:r>
        <w:t xml:space="preserve">за отопительный период и </w:t>
      </w:r>
      <w:r w:rsidRPr="00361C8B">
        <w:t>за год в целом.</w:t>
      </w:r>
      <w:bookmarkEnd w:id="64"/>
    </w:p>
    <w:p w:rsidR="006558AB" w:rsidRPr="00CB49EE" w:rsidRDefault="006558AB" w:rsidP="00F533B0"/>
    <w:p w:rsidR="006558AB" w:rsidRPr="008E1305" w:rsidRDefault="006558AB" w:rsidP="00156DCC">
      <w:pPr>
        <w:pStyle w:val="aa"/>
        <w:ind w:firstLine="709"/>
        <w:jc w:val="both"/>
        <w:rPr>
          <w:rFonts w:ascii="Times New Roman" w:hAnsi="Times New Roman"/>
          <w:sz w:val="28"/>
          <w:szCs w:val="28"/>
        </w:rPr>
      </w:pPr>
      <w:r w:rsidRPr="00CB49EE">
        <w:rPr>
          <w:rFonts w:ascii="Times New Roman" w:hAnsi="Times New Roman"/>
          <w:sz w:val="28"/>
          <w:szCs w:val="24"/>
        </w:rPr>
        <w:t>Фактические значения потр</w:t>
      </w:r>
      <w:r>
        <w:rPr>
          <w:rFonts w:ascii="Times New Roman" w:hAnsi="Times New Roman"/>
          <w:sz w:val="28"/>
          <w:szCs w:val="24"/>
        </w:rPr>
        <w:t>ебления тепловой энергии за 201</w:t>
      </w:r>
      <w:r w:rsidR="001161A5">
        <w:rPr>
          <w:rFonts w:ascii="Times New Roman" w:hAnsi="Times New Roman"/>
          <w:sz w:val="28"/>
          <w:szCs w:val="24"/>
        </w:rPr>
        <w:t>4</w:t>
      </w:r>
      <w:r w:rsidRPr="00CB49EE">
        <w:rPr>
          <w:rFonts w:ascii="Times New Roman" w:hAnsi="Times New Roman"/>
          <w:sz w:val="28"/>
          <w:szCs w:val="24"/>
        </w:rPr>
        <w:t xml:space="preserve"> год представлены в следующей таблице.</w:t>
      </w:r>
    </w:p>
    <w:p w:rsidR="006558AB" w:rsidRPr="008E1305" w:rsidRDefault="006558AB" w:rsidP="00F533B0">
      <w:pPr>
        <w:pStyle w:val="af0"/>
        <w:keepNext/>
        <w:spacing w:after="0"/>
        <w:jc w:val="right"/>
        <w:rPr>
          <w:color w:val="auto"/>
          <w:sz w:val="28"/>
          <w:szCs w:val="28"/>
        </w:rPr>
      </w:pPr>
      <w:r w:rsidRPr="008E1305">
        <w:rPr>
          <w:color w:val="auto"/>
          <w:sz w:val="28"/>
          <w:szCs w:val="28"/>
        </w:rPr>
        <w:t xml:space="preserve">Таблица </w:t>
      </w:r>
      <w:r w:rsidR="00F533B0" w:rsidRPr="008E1305">
        <w:rPr>
          <w:color w:val="auto"/>
          <w:sz w:val="28"/>
          <w:szCs w:val="28"/>
        </w:rPr>
        <w:t>24</w:t>
      </w:r>
    </w:p>
    <w:tbl>
      <w:tblPr>
        <w:tblW w:w="5000" w:type="pct"/>
        <w:jc w:val="center"/>
        <w:tblLook w:val="04A0"/>
      </w:tblPr>
      <w:tblGrid>
        <w:gridCol w:w="5711"/>
        <w:gridCol w:w="1240"/>
        <w:gridCol w:w="1240"/>
        <w:gridCol w:w="1380"/>
      </w:tblGrid>
      <w:tr w:rsidR="006558AB" w:rsidRPr="00802835" w:rsidTr="00156DCC">
        <w:trPr>
          <w:trHeight w:val="945"/>
          <w:jc w:val="center"/>
        </w:trPr>
        <w:tc>
          <w:tcPr>
            <w:tcW w:w="29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58AB" w:rsidRPr="00802835" w:rsidRDefault="006558AB" w:rsidP="00F533B0">
            <w:pPr>
              <w:jc w:val="center"/>
            </w:pPr>
            <w:r w:rsidRPr="00802835">
              <w:t>Наименование источника</w:t>
            </w:r>
          </w:p>
        </w:tc>
        <w:tc>
          <w:tcPr>
            <w:tcW w:w="648" w:type="pct"/>
            <w:tcBorders>
              <w:top w:val="single" w:sz="4" w:space="0" w:color="auto"/>
              <w:left w:val="nil"/>
              <w:bottom w:val="single" w:sz="4" w:space="0" w:color="auto"/>
              <w:right w:val="single" w:sz="4" w:space="0" w:color="auto"/>
            </w:tcBorders>
            <w:shd w:val="clear" w:color="auto" w:fill="auto"/>
            <w:vAlign w:val="center"/>
            <w:hideMark/>
          </w:tcPr>
          <w:p w:rsidR="006558AB" w:rsidRPr="00802835" w:rsidRDefault="006558AB" w:rsidP="00F533B0">
            <w:pPr>
              <w:jc w:val="center"/>
            </w:pPr>
            <w:r w:rsidRPr="00802835">
              <w:t>Общий отпуск в сеть, Гкал</w:t>
            </w:r>
          </w:p>
        </w:tc>
        <w:tc>
          <w:tcPr>
            <w:tcW w:w="648" w:type="pct"/>
            <w:tcBorders>
              <w:top w:val="single" w:sz="4" w:space="0" w:color="auto"/>
              <w:left w:val="nil"/>
              <w:bottom w:val="single" w:sz="4" w:space="0" w:color="auto"/>
              <w:right w:val="single" w:sz="4" w:space="0" w:color="auto"/>
            </w:tcBorders>
            <w:shd w:val="clear" w:color="auto" w:fill="auto"/>
            <w:vAlign w:val="center"/>
            <w:hideMark/>
          </w:tcPr>
          <w:p w:rsidR="006558AB" w:rsidRPr="00802835" w:rsidRDefault="006558AB" w:rsidP="00F533B0">
            <w:pPr>
              <w:jc w:val="center"/>
            </w:pPr>
            <w:r w:rsidRPr="00802835">
              <w:t>Потери т/э в т/с, Гкал</w:t>
            </w:r>
          </w:p>
        </w:tc>
        <w:tc>
          <w:tcPr>
            <w:tcW w:w="721" w:type="pct"/>
            <w:tcBorders>
              <w:top w:val="single" w:sz="4" w:space="0" w:color="auto"/>
              <w:left w:val="nil"/>
              <w:bottom w:val="single" w:sz="4" w:space="0" w:color="auto"/>
              <w:right w:val="single" w:sz="4" w:space="0" w:color="auto"/>
            </w:tcBorders>
            <w:shd w:val="clear" w:color="auto" w:fill="auto"/>
            <w:vAlign w:val="center"/>
            <w:hideMark/>
          </w:tcPr>
          <w:p w:rsidR="006558AB" w:rsidRPr="00802835" w:rsidRDefault="006558AB" w:rsidP="00F533B0">
            <w:pPr>
              <w:jc w:val="center"/>
            </w:pPr>
            <w:r w:rsidRPr="00802835">
              <w:t>Реализация т/энергии, Гкал</w:t>
            </w:r>
          </w:p>
        </w:tc>
      </w:tr>
      <w:tr w:rsidR="001161A5" w:rsidRPr="00802835" w:rsidTr="00FD40B3">
        <w:trPr>
          <w:trHeight w:val="779"/>
          <w:jc w:val="center"/>
        </w:trPr>
        <w:tc>
          <w:tcPr>
            <w:tcW w:w="29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1A5" w:rsidRPr="00802835" w:rsidRDefault="001161A5" w:rsidP="008E1305">
            <w:r>
              <w:t xml:space="preserve">Котельная д. </w:t>
            </w:r>
            <w:proofErr w:type="spellStart"/>
            <w:r w:rsidR="008E1305">
              <w:t>Шипуновская</w:t>
            </w:r>
            <w:proofErr w:type="spellEnd"/>
          </w:p>
        </w:tc>
        <w:tc>
          <w:tcPr>
            <w:tcW w:w="648" w:type="pct"/>
            <w:tcBorders>
              <w:top w:val="single" w:sz="4" w:space="0" w:color="auto"/>
              <w:left w:val="nil"/>
              <w:bottom w:val="single" w:sz="4" w:space="0" w:color="auto"/>
              <w:right w:val="single" w:sz="4" w:space="0" w:color="auto"/>
            </w:tcBorders>
            <w:shd w:val="clear" w:color="auto" w:fill="auto"/>
            <w:vAlign w:val="center"/>
            <w:hideMark/>
          </w:tcPr>
          <w:p w:rsidR="001161A5" w:rsidRPr="00813AD9" w:rsidRDefault="00813AD9" w:rsidP="00F533B0">
            <w:pPr>
              <w:jc w:val="center"/>
            </w:pPr>
            <w:r w:rsidRPr="00813AD9">
              <w:t>1683,83</w:t>
            </w:r>
          </w:p>
        </w:tc>
        <w:tc>
          <w:tcPr>
            <w:tcW w:w="648" w:type="pct"/>
            <w:tcBorders>
              <w:top w:val="single" w:sz="4" w:space="0" w:color="auto"/>
              <w:left w:val="nil"/>
              <w:bottom w:val="single" w:sz="4" w:space="0" w:color="auto"/>
              <w:right w:val="single" w:sz="4" w:space="0" w:color="auto"/>
            </w:tcBorders>
            <w:shd w:val="clear" w:color="auto" w:fill="auto"/>
            <w:vAlign w:val="center"/>
            <w:hideMark/>
          </w:tcPr>
          <w:p w:rsidR="001161A5" w:rsidRPr="00813AD9" w:rsidRDefault="00813AD9" w:rsidP="00F533B0">
            <w:pPr>
              <w:jc w:val="center"/>
            </w:pPr>
            <w:r w:rsidRPr="00813AD9">
              <w:t>332,00</w:t>
            </w:r>
          </w:p>
        </w:tc>
        <w:tc>
          <w:tcPr>
            <w:tcW w:w="721" w:type="pct"/>
            <w:tcBorders>
              <w:top w:val="single" w:sz="4" w:space="0" w:color="auto"/>
              <w:left w:val="nil"/>
              <w:bottom w:val="single" w:sz="4" w:space="0" w:color="auto"/>
              <w:right w:val="single" w:sz="4" w:space="0" w:color="auto"/>
            </w:tcBorders>
            <w:shd w:val="clear" w:color="auto" w:fill="auto"/>
            <w:vAlign w:val="center"/>
            <w:hideMark/>
          </w:tcPr>
          <w:p w:rsidR="001161A5" w:rsidRPr="00813AD9" w:rsidRDefault="00813AD9" w:rsidP="00F533B0">
            <w:pPr>
              <w:jc w:val="center"/>
            </w:pPr>
            <w:r w:rsidRPr="00813AD9">
              <w:t>1313,10</w:t>
            </w:r>
          </w:p>
        </w:tc>
      </w:tr>
      <w:tr w:rsidR="00156DCC" w:rsidRPr="00802835" w:rsidTr="00156DCC">
        <w:trPr>
          <w:trHeight w:val="945"/>
          <w:jc w:val="center"/>
        </w:trPr>
        <w:tc>
          <w:tcPr>
            <w:tcW w:w="2982" w:type="pct"/>
            <w:tcBorders>
              <w:top w:val="single" w:sz="4" w:space="0" w:color="auto"/>
            </w:tcBorders>
            <w:shd w:val="clear" w:color="auto" w:fill="auto"/>
            <w:noWrap/>
            <w:vAlign w:val="center"/>
            <w:hideMark/>
          </w:tcPr>
          <w:p w:rsidR="00156DCC" w:rsidRDefault="00156DCC" w:rsidP="008E1305"/>
        </w:tc>
        <w:tc>
          <w:tcPr>
            <w:tcW w:w="648" w:type="pct"/>
            <w:tcBorders>
              <w:top w:val="single" w:sz="4" w:space="0" w:color="auto"/>
            </w:tcBorders>
            <w:shd w:val="clear" w:color="auto" w:fill="auto"/>
            <w:vAlign w:val="center"/>
            <w:hideMark/>
          </w:tcPr>
          <w:p w:rsidR="00156DCC" w:rsidRPr="008E1305" w:rsidRDefault="00156DCC" w:rsidP="00F533B0">
            <w:pPr>
              <w:jc w:val="center"/>
              <w:rPr>
                <w:highlight w:val="yellow"/>
              </w:rPr>
            </w:pPr>
          </w:p>
        </w:tc>
        <w:tc>
          <w:tcPr>
            <w:tcW w:w="648" w:type="pct"/>
            <w:tcBorders>
              <w:top w:val="single" w:sz="4" w:space="0" w:color="auto"/>
            </w:tcBorders>
            <w:shd w:val="clear" w:color="auto" w:fill="auto"/>
            <w:vAlign w:val="center"/>
            <w:hideMark/>
          </w:tcPr>
          <w:p w:rsidR="00156DCC" w:rsidRPr="008E1305" w:rsidRDefault="00156DCC" w:rsidP="00F533B0">
            <w:pPr>
              <w:jc w:val="center"/>
              <w:rPr>
                <w:highlight w:val="yellow"/>
              </w:rPr>
            </w:pPr>
          </w:p>
        </w:tc>
        <w:tc>
          <w:tcPr>
            <w:tcW w:w="721" w:type="pct"/>
            <w:tcBorders>
              <w:top w:val="single" w:sz="4" w:space="0" w:color="auto"/>
            </w:tcBorders>
            <w:shd w:val="clear" w:color="auto" w:fill="auto"/>
            <w:vAlign w:val="center"/>
            <w:hideMark/>
          </w:tcPr>
          <w:p w:rsidR="00156DCC" w:rsidRPr="008E1305" w:rsidRDefault="00156DCC" w:rsidP="00F533B0">
            <w:pPr>
              <w:jc w:val="center"/>
              <w:rPr>
                <w:highlight w:val="yellow"/>
              </w:rPr>
            </w:pPr>
          </w:p>
        </w:tc>
      </w:tr>
    </w:tbl>
    <w:p w:rsidR="001161A5" w:rsidRDefault="001161A5" w:rsidP="00A81761">
      <w:pPr>
        <w:pStyle w:val="3"/>
        <w:numPr>
          <w:ilvl w:val="1"/>
          <w:numId w:val="22"/>
        </w:numPr>
        <w:spacing w:before="0" w:after="0" w:line="240" w:lineRule="auto"/>
        <w:ind w:left="0" w:firstLine="0"/>
        <w:jc w:val="both"/>
      </w:pPr>
      <w:bookmarkStart w:id="65" w:name="_Toc402445216"/>
      <w:r w:rsidRPr="00361C8B">
        <w:t>Значения потребления тепловой энергии при расчетных температурах наружного воздуха</w:t>
      </w:r>
      <w:r>
        <w:t xml:space="preserve"> в зонах действия источника тепловой энергии</w:t>
      </w:r>
      <w:r w:rsidRPr="00361C8B">
        <w:t>.</w:t>
      </w:r>
      <w:bookmarkEnd w:id="65"/>
    </w:p>
    <w:p w:rsidR="001161A5" w:rsidRPr="00CB49EE" w:rsidRDefault="001161A5" w:rsidP="00F533B0"/>
    <w:p w:rsidR="001161A5" w:rsidRPr="00CB49EE" w:rsidRDefault="001161A5" w:rsidP="00156DCC">
      <w:pPr>
        <w:pStyle w:val="aa"/>
        <w:ind w:firstLine="709"/>
        <w:jc w:val="both"/>
        <w:rPr>
          <w:rFonts w:ascii="Times New Roman" w:hAnsi="Times New Roman"/>
          <w:sz w:val="28"/>
          <w:szCs w:val="24"/>
        </w:rPr>
      </w:pPr>
      <w:r w:rsidRPr="00CB49EE">
        <w:rPr>
          <w:rFonts w:ascii="Times New Roman" w:hAnsi="Times New Roman"/>
          <w:sz w:val="28"/>
          <w:szCs w:val="24"/>
        </w:rPr>
        <w:t>Значения потребления тепловой энергии при расчетных температурах наружного воздуха</w:t>
      </w:r>
      <w:r>
        <w:rPr>
          <w:rFonts w:ascii="Times New Roman" w:hAnsi="Times New Roman"/>
          <w:sz w:val="28"/>
          <w:szCs w:val="24"/>
        </w:rPr>
        <w:t xml:space="preserve"> в зоне действия источника тепловой энергии основаны на анализе тепловых нагрузок потребителей установленных в договорах теплоснабжения и приведены в </w:t>
      </w:r>
      <w:r w:rsidRPr="00CB49EE">
        <w:rPr>
          <w:rFonts w:ascii="Times New Roman" w:hAnsi="Times New Roman"/>
          <w:sz w:val="28"/>
          <w:szCs w:val="24"/>
        </w:rPr>
        <w:t>следующей таблице.</w:t>
      </w:r>
    </w:p>
    <w:p w:rsidR="001161A5" w:rsidRPr="00156DCC" w:rsidRDefault="001161A5" w:rsidP="00F533B0">
      <w:pPr>
        <w:pStyle w:val="af0"/>
        <w:keepNext/>
        <w:spacing w:after="0"/>
        <w:jc w:val="right"/>
        <w:rPr>
          <w:color w:val="auto"/>
          <w:sz w:val="28"/>
          <w:szCs w:val="28"/>
        </w:rPr>
      </w:pPr>
      <w:r w:rsidRPr="00156DCC">
        <w:rPr>
          <w:color w:val="auto"/>
          <w:sz w:val="28"/>
          <w:szCs w:val="28"/>
        </w:rPr>
        <w:lastRenderedPageBreak/>
        <w:t xml:space="preserve">Таблица </w:t>
      </w:r>
      <w:r w:rsidR="00F533B0" w:rsidRPr="00156DCC">
        <w:rPr>
          <w:color w:val="auto"/>
          <w:sz w:val="28"/>
          <w:szCs w:val="28"/>
        </w:rPr>
        <w:t>25</w:t>
      </w:r>
    </w:p>
    <w:tbl>
      <w:tblPr>
        <w:tblW w:w="4944" w:type="pct"/>
        <w:tblLook w:val="04A0"/>
      </w:tblPr>
      <w:tblGrid>
        <w:gridCol w:w="6333"/>
        <w:gridCol w:w="3131"/>
      </w:tblGrid>
      <w:tr w:rsidR="001161A5" w:rsidRPr="00802835" w:rsidTr="00156DCC">
        <w:trPr>
          <w:trHeight w:val="945"/>
        </w:trPr>
        <w:tc>
          <w:tcPr>
            <w:tcW w:w="334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1A5" w:rsidRPr="00802835" w:rsidRDefault="001161A5" w:rsidP="00010915">
            <w:pPr>
              <w:jc w:val="center"/>
            </w:pPr>
            <w:r w:rsidRPr="00802835">
              <w:t>Наименование источника</w:t>
            </w:r>
          </w:p>
        </w:tc>
        <w:tc>
          <w:tcPr>
            <w:tcW w:w="1654" w:type="pct"/>
            <w:tcBorders>
              <w:top w:val="single" w:sz="4" w:space="0" w:color="auto"/>
              <w:left w:val="nil"/>
              <w:bottom w:val="single" w:sz="4" w:space="0" w:color="auto"/>
              <w:right w:val="single" w:sz="4" w:space="0" w:color="auto"/>
            </w:tcBorders>
            <w:shd w:val="clear" w:color="auto" w:fill="auto"/>
            <w:vAlign w:val="center"/>
            <w:hideMark/>
          </w:tcPr>
          <w:p w:rsidR="001161A5" w:rsidRPr="00802835" w:rsidRDefault="001161A5" w:rsidP="00010915">
            <w:pPr>
              <w:jc w:val="center"/>
            </w:pPr>
            <w:r w:rsidRPr="00802835">
              <w:t>Расчетное потребление на отопление, Гкал</w:t>
            </w:r>
          </w:p>
        </w:tc>
      </w:tr>
      <w:tr w:rsidR="001161A5" w:rsidRPr="00802835" w:rsidTr="00156DCC">
        <w:trPr>
          <w:trHeight w:val="315"/>
        </w:trPr>
        <w:tc>
          <w:tcPr>
            <w:tcW w:w="3346" w:type="pct"/>
            <w:tcBorders>
              <w:top w:val="nil"/>
              <w:left w:val="single" w:sz="4" w:space="0" w:color="auto"/>
              <w:bottom w:val="single" w:sz="4" w:space="0" w:color="auto"/>
              <w:right w:val="single" w:sz="4" w:space="0" w:color="auto"/>
            </w:tcBorders>
            <w:shd w:val="clear" w:color="auto" w:fill="auto"/>
            <w:noWrap/>
            <w:vAlign w:val="center"/>
            <w:hideMark/>
          </w:tcPr>
          <w:p w:rsidR="001161A5" w:rsidRPr="00A1067B" w:rsidRDefault="001161A5" w:rsidP="00156DCC">
            <w:pPr>
              <w:rPr>
                <w:b/>
              </w:rPr>
            </w:pPr>
            <w:r w:rsidRPr="00382B29">
              <w:t xml:space="preserve">котельная </w:t>
            </w:r>
            <w:r>
              <w:t xml:space="preserve">д. </w:t>
            </w:r>
            <w:proofErr w:type="spellStart"/>
            <w:r w:rsidR="00156DCC">
              <w:t>Шипуновская</w:t>
            </w:r>
            <w:proofErr w:type="spellEnd"/>
          </w:p>
        </w:tc>
        <w:tc>
          <w:tcPr>
            <w:tcW w:w="1654" w:type="pct"/>
            <w:tcBorders>
              <w:top w:val="nil"/>
              <w:left w:val="nil"/>
              <w:bottom w:val="single" w:sz="4" w:space="0" w:color="auto"/>
              <w:right w:val="single" w:sz="4" w:space="0" w:color="auto"/>
            </w:tcBorders>
            <w:shd w:val="clear" w:color="auto" w:fill="auto"/>
            <w:noWrap/>
            <w:vAlign w:val="center"/>
            <w:hideMark/>
          </w:tcPr>
          <w:p w:rsidR="001161A5" w:rsidRPr="00A1067B" w:rsidRDefault="00813AD9" w:rsidP="00010915">
            <w:pPr>
              <w:jc w:val="center"/>
            </w:pPr>
            <w:r>
              <w:t>1313,1</w:t>
            </w:r>
          </w:p>
        </w:tc>
      </w:tr>
    </w:tbl>
    <w:p w:rsidR="001161A5" w:rsidRDefault="001161A5" w:rsidP="001161A5">
      <w:pPr>
        <w:pStyle w:val="aa"/>
        <w:spacing w:line="360" w:lineRule="auto"/>
        <w:ind w:firstLine="567"/>
        <w:jc w:val="both"/>
        <w:rPr>
          <w:rFonts w:ascii="Times New Roman" w:hAnsi="Times New Roman"/>
          <w:sz w:val="24"/>
          <w:szCs w:val="24"/>
        </w:rPr>
      </w:pPr>
    </w:p>
    <w:p w:rsidR="001161A5" w:rsidRDefault="001161A5" w:rsidP="00A81761">
      <w:pPr>
        <w:pStyle w:val="3"/>
        <w:numPr>
          <w:ilvl w:val="1"/>
          <w:numId w:val="22"/>
        </w:numPr>
        <w:spacing w:before="0" w:after="0" w:line="240" w:lineRule="auto"/>
        <w:ind w:left="0" w:firstLine="0"/>
      </w:pPr>
      <w:bookmarkStart w:id="66" w:name="_Toc402445217"/>
      <w:r w:rsidRPr="00361C8B">
        <w:t>Существующие нормативы потребления тепловой энергии для населения на отопление и горячее водоснабжение.</w:t>
      </w:r>
      <w:bookmarkEnd w:id="66"/>
    </w:p>
    <w:p w:rsidR="00331113" w:rsidRDefault="00331113" w:rsidP="00F533B0">
      <w:pPr>
        <w:pStyle w:val="aa"/>
        <w:ind w:firstLine="567"/>
        <w:jc w:val="both"/>
        <w:rPr>
          <w:rFonts w:ascii="Times New Roman" w:eastAsia="Arial" w:hAnsi="Times New Roman"/>
          <w:sz w:val="28"/>
          <w:szCs w:val="24"/>
        </w:rPr>
      </w:pPr>
    </w:p>
    <w:p w:rsidR="001161A5" w:rsidRDefault="00E14604" w:rsidP="00156DCC">
      <w:pPr>
        <w:pStyle w:val="aa"/>
        <w:ind w:firstLine="709"/>
        <w:jc w:val="both"/>
        <w:rPr>
          <w:rFonts w:ascii="Times New Roman" w:eastAsia="Arial" w:hAnsi="Times New Roman"/>
          <w:sz w:val="28"/>
          <w:szCs w:val="24"/>
        </w:rPr>
      </w:pPr>
      <w:r>
        <w:rPr>
          <w:rFonts w:ascii="Times New Roman" w:eastAsia="Arial" w:hAnsi="Times New Roman"/>
          <w:sz w:val="28"/>
          <w:szCs w:val="24"/>
        </w:rPr>
        <w:t>Тепловая энергия для нужд населения на о</w:t>
      </w:r>
      <w:r w:rsidR="001161A5" w:rsidRPr="008357F6">
        <w:rPr>
          <w:rFonts w:ascii="Times New Roman" w:eastAsia="Arial" w:hAnsi="Times New Roman"/>
          <w:sz w:val="28"/>
          <w:szCs w:val="24"/>
        </w:rPr>
        <w:t>топлени</w:t>
      </w:r>
      <w:r>
        <w:rPr>
          <w:rFonts w:ascii="Times New Roman" w:eastAsia="Arial" w:hAnsi="Times New Roman"/>
          <w:sz w:val="28"/>
          <w:szCs w:val="24"/>
        </w:rPr>
        <w:t>е</w:t>
      </w:r>
      <w:r w:rsidR="00F533B0">
        <w:rPr>
          <w:rFonts w:ascii="Times New Roman" w:eastAsia="Arial" w:hAnsi="Times New Roman"/>
          <w:sz w:val="28"/>
          <w:szCs w:val="24"/>
        </w:rPr>
        <w:t xml:space="preserve"> многоквартирных и жилых домов</w:t>
      </w:r>
      <w:r w:rsidR="001161A5" w:rsidRPr="008357F6">
        <w:rPr>
          <w:rFonts w:ascii="Times New Roman" w:eastAsia="Arial" w:hAnsi="Times New Roman"/>
          <w:sz w:val="28"/>
          <w:szCs w:val="24"/>
        </w:rPr>
        <w:t xml:space="preserve"> </w:t>
      </w:r>
      <w:r w:rsidR="00F533B0">
        <w:rPr>
          <w:rFonts w:ascii="Times New Roman" w:eastAsia="Arial" w:hAnsi="Times New Roman"/>
          <w:sz w:val="28"/>
          <w:szCs w:val="24"/>
        </w:rPr>
        <w:t>и горячее водоснабжение</w:t>
      </w:r>
      <w:r w:rsidR="00156DCC">
        <w:rPr>
          <w:rFonts w:ascii="Times New Roman" w:eastAsia="Arial" w:hAnsi="Times New Roman"/>
          <w:sz w:val="28"/>
          <w:szCs w:val="24"/>
        </w:rPr>
        <w:t xml:space="preserve"> составляет 228,5 Гкал/год</w:t>
      </w:r>
      <w:r>
        <w:rPr>
          <w:rFonts w:ascii="Times New Roman" w:eastAsia="Arial" w:hAnsi="Times New Roman"/>
          <w:sz w:val="28"/>
          <w:szCs w:val="24"/>
        </w:rPr>
        <w:t>.</w:t>
      </w:r>
    </w:p>
    <w:p w:rsidR="00331113" w:rsidRDefault="00331113" w:rsidP="00F533B0">
      <w:pPr>
        <w:pStyle w:val="aa"/>
        <w:ind w:firstLine="567"/>
        <w:jc w:val="both"/>
        <w:rPr>
          <w:rFonts w:ascii="Times New Roman" w:eastAsia="Arial" w:hAnsi="Times New Roman"/>
          <w:sz w:val="28"/>
          <w:szCs w:val="24"/>
        </w:rPr>
      </w:pPr>
    </w:p>
    <w:p w:rsidR="00E14604" w:rsidRDefault="00E14604" w:rsidP="00F533B0">
      <w:pPr>
        <w:pStyle w:val="1"/>
        <w:numPr>
          <w:ilvl w:val="0"/>
          <w:numId w:val="0"/>
        </w:numPr>
        <w:spacing w:before="0" w:after="0" w:line="240" w:lineRule="auto"/>
        <w:jc w:val="both"/>
      </w:pPr>
      <w:bookmarkStart w:id="67" w:name="_Toc402445218"/>
      <w:r>
        <w:t xml:space="preserve">Часть 6. </w:t>
      </w:r>
      <w:r w:rsidRPr="00593718">
        <w:t>Балансы тепловой мощности и тепловой нагрузки в зонах действия источников тепловой энергии.</w:t>
      </w:r>
      <w:bookmarkEnd w:id="67"/>
    </w:p>
    <w:p w:rsidR="00E14604" w:rsidRPr="00361C8B" w:rsidRDefault="00E14604" w:rsidP="00A81761">
      <w:pPr>
        <w:pStyle w:val="3"/>
        <w:numPr>
          <w:ilvl w:val="1"/>
          <w:numId w:val="40"/>
        </w:numPr>
        <w:spacing w:before="0" w:after="0" w:line="240" w:lineRule="auto"/>
        <w:ind w:left="0" w:firstLine="0"/>
        <w:jc w:val="both"/>
      </w:pPr>
      <w:bookmarkStart w:id="68" w:name="_Toc402445219"/>
      <w:proofErr w:type="gramStart"/>
      <w:r w:rsidRPr="00361C8B">
        <w:t>Балансы установленной, располагаемой тепловой мощности и тепловой мощности нетто, потерь тепловой мощности в тепловых сетях и присоединенной тепловой нагрузки по каждому источнику тепловой энергии.</w:t>
      </w:r>
      <w:bookmarkEnd w:id="68"/>
      <w:proofErr w:type="gramEnd"/>
    </w:p>
    <w:p w:rsidR="00E14604" w:rsidRPr="00593718" w:rsidRDefault="00E14604" w:rsidP="00F533B0">
      <w:pPr>
        <w:jc w:val="both"/>
        <w:rPr>
          <w:iCs/>
        </w:rPr>
      </w:pPr>
    </w:p>
    <w:p w:rsidR="00F533B0" w:rsidRDefault="00E14604" w:rsidP="00156DCC">
      <w:pPr>
        <w:widowControl w:val="0"/>
        <w:autoSpaceDE w:val="0"/>
        <w:autoSpaceDN w:val="0"/>
        <w:adjustRightInd w:val="0"/>
        <w:ind w:firstLine="709"/>
        <w:jc w:val="both"/>
        <w:rPr>
          <w:sz w:val="28"/>
        </w:rPr>
      </w:pPr>
      <w:r w:rsidRPr="008357F6">
        <w:rPr>
          <w:sz w:val="28"/>
        </w:rPr>
        <w:t>Оценка балансов тепловых мощностей источника тепловой энергии</w:t>
      </w:r>
      <w:r w:rsidR="00F533B0">
        <w:rPr>
          <w:sz w:val="28"/>
        </w:rPr>
        <w:t xml:space="preserve"> приведена в таблице 26.</w:t>
      </w:r>
    </w:p>
    <w:p w:rsidR="00F533B0" w:rsidRPr="00156DCC" w:rsidRDefault="00F533B0" w:rsidP="00F533B0">
      <w:pPr>
        <w:pStyle w:val="af0"/>
        <w:keepNext/>
        <w:spacing w:after="0"/>
        <w:jc w:val="right"/>
        <w:rPr>
          <w:color w:val="auto"/>
          <w:sz w:val="28"/>
          <w:szCs w:val="28"/>
        </w:rPr>
      </w:pPr>
      <w:r w:rsidRPr="00156DCC">
        <w:rPr>
          <w:color w:val="auto"/>
          <w:sz w:val="28"/>
          <w:szCs w:val="28"/>
        </w:rPr>
        <w:t>Таблица 26</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8"/>
        <w:gridCol w:w="3825"/>
        <w:gridCol w:w="2393"/>
        <w:gridCol w:w="2393"/>
      </w:tblGrid>
      <w:tr w:rsidR="00F533B0" w:rsidRPr="00085D78" w:rsidTr="00F533B0">
        <w:tc>
          <w:tcPr>
            <w:tcW w:w="958" w:type="dxa"/>
            <w:tcBorders>
              <w:top w:val="single" w:sz="4" w:space="0" w:color="auto"/>
              <w:left w:val="single" w:sz="4" w:space="0" w:color="auto"/>
              <w:bottom w:val="single" w:sz="4" w:space="0" w:color="auto"/>
              <w:right w:val="single" w:sz="4" w:space="0" w:color="auto"/>
            </w:tcBorders>
          </w:tcPr>
          <w:p w:rsidR="00F533B0" w:rsidRPr="00085D78" w:rsidRDefault="00F533B0" w:rsidP="005F61F7">
            <w:pPr>
              <w:autoSpaceDE w:val="0"/>
              <w:autoSpaceDN w:val="0"/>
              <w:adjustRightInd w:val="0"/>
              <w:jc w:val="center"/>
              <w:rPr>
                <w:sz w:val="28"/>
                <w:szCs w:val="28"/>
              </w:rPr>
            </w:pPr>
            <w:r w:rsidRPr="00085D78">
              <w:rPr>
                <w:sz w:val="28"/>
                <w:szCs w:val="28"/>
              </w:rPr>
              <w:t xml:space="preserve">№ </w:t>
            </w:r>
            <w:proofErr w:type="spellStart"/>
            <w:proofErr w:type="gramStart"/>
            <w:r w:rsidRPr="00085D78">
              <w:rPr>
                <w:sz w:val="28"/>
                <w:szCs w:val="28"/>
              </w:rPr>
              <w:t>п</w:t>
            </w:r>
            <w:proofErr w:type="spellEnd"/>
            <w:proofErr w:type="gramEnd"/>
            <w:r w:rsidRPr="00085D78">
              <w:rPr>
                <w:sz w:val="28"/>
                <w:szCs w:val="28"/>
              </w:rPr>
              <w:t>/</w:t>
            </w:r>
            <w:proofErr w:type="spellStart"/>
            <w:r w:rsidRPr="00085D78">
              <w:rPr>
                <w:sz w:val="28"/>
                <w:szCs w:val="28"/>
              </w:rPr>
              <w:t>п</w:t>
            </w:r>
            <w:proofErr w:type="spellEnd"/>
          </w:p>
        </w:tc>
        <w:tc>
          <w:tcPr>
            <w:tcW w:w="3825" w:type="dxa"/>
            <w:tcBorders>
              <w:top w:val="single" w:sz="4" w:space="0" w:color="auto"/>
              <w:left w:val="single" w:sz="4" w:space="0" w:color="auto"/>
              <w:bottom w:val="single" w:sz="4" w:space="0" w:color="auto"/>
              <w:right w:val="single" w:sz="4" w:space="0" w:color="auto"/>
            </w:tcBorders>
          </w:tcPr>
          <w:p w:rsidR="00F533B0" w:rsidRPr="00085D78" w:rsidRDefault="00F533B0" w:rsidP="005F61F7">
            <w:pPr>
              <w:autoSpaceDE w:val="0"/>
              <w:autoSpaceDN w:val="0"/>
              <w:adjustRightInd w:val="0"/>
              <w:jc w:val="center"/>
              <w:rPr>
                <w:sz w:val="28"/>
                <w:szCs w:val="28"/>
              </w:rPr>
            </w:pPr>
            <w:r w:rsidRPr="00085D78">
              <w:rPr>
                <w:sz w:val="28"/>
                <w:szCs w:val="28"/>
              </w:rPr>
              <w:t>Вид мощности</w:t>
            </w:r>
          </w:p>
        </w:tc>
        <w:tc>
          <w:tcPr>
            <w:tcW w:w="2393" w:type="dxa"/>
            <w:tcBorders>
              <w:top w:val="single" w:sz="4" w:space="0" w:color="auto"/>
              <w:left w:val="single" w:sz="4" w:space="0" w:color="auto"/>
              <w:bottom w:val="single" w:sz="4" w:space="0" w:color="auto"/>
              <w:right w:val="single" w:sz="4" w:space="0" w:color="auto"/>
            </w:tcBorders>
          </w:tcPr>
          <w:p w:rsidR="00F533B0" w:rsidRPr="00085D78" w:rsidRDefault="00F533B0" w:rsidP="005F61F7">
            <w:pPr>
              <w:autoSpaceDE w:val="0"/>
              <w:autoSpaceDN w:val="0"/>
              <w:adjustRightInd w:val="0"/>
              <w:jc w:val="center"/>
              <w:rPr>
                <w:sz w:val="28"/>
                <w:szCs w:val="28"/>
              </w:rPr>
            </w:pPr>
            <w:r w:rsidRPr="00085D78">
              <w:rPr>
                <w:sz w:val="28"/>
                <w:szCs w:val="28"/>
              </w:rPr>
              <w:t>Единица измерения</w:t>
            </w:r>
          </w:p>
        </w:tc>
        <w:tc>
          <w:tcPr>
            <w:tcW w:w="2393" w:type="dxa"/>
            <w:tcBorders>
              <w:top w:val="single" w:sz="4" w:space="0" w:color="auto"/>
              <w:left w:val="single" w:sz="4" w:space="0" w:color="auto"/>
              <w:bottom w:val="single" w:sz="4" w:space="0" w:color="auto"/>
              <w:right w:val="single" w:sz="4" w:space="0" w:color="auto"/>
            </w:tcBorders>
          </w:tcPr>
          <w:p w:rsidR="00F533B0" w:rsidRPr="00085D78" w:rsidRDefault="00F533B0" w:rsidP="005F61F7">
            <w:pPr>
              <w:autoSpaceDE w:val="0"/>
              <w:autoSpaceDN w:val="0"/>
              <w:adjustRightInd w:val="0"/>
              <w:jc w:val="center"/>
              <w:rPr>
                <w:sz w:val="28"/>
                <w:szCs w:val="28"/>
              </w:rPr>
            </w:pPr>
            <w:r w:rsidRPr="00085D78">
              <w:rPr>
                <w:sz w:val="28"/>
                <w:szCs w:val="28"/>
              </w:rPr>
              <w:t>количество</w:t>
            </w:r>
          </w:p>
        </w:tc>
      </w:tr>
      <w:tr w:rsidR="00331113" w:rsidRPr="00085D78" w:rsidTr="00F533B0">
        <w:tc>
          <w:tcPr>
            <w:tcW w:w="958" w:type="dxa"/>
            <w:tcBorders>
              <w:top w:val="single" w:sz="4" w:space="0" w:color="auto"/>
              <w:left w:val="single" w:sz="4" w:space="0" w:color="auto"/>
              <w:bottom w:val="single" w:sz="4" w:space="0" w:color="auto"/>
              <w:right w:val="single" w:sz="4" w:space="0" w:color="auto"/>
            </w:tcBorders>
          </w:tcPr>
          <w:p w:rsidR="00331113" w:rsidRPr="00085D78" w:rsidRDefault="00331113" w:rsidP="005F61F7">
            <w:pPr>
              <w:autoSpaceDE w:val="0"/>
              <w:autoSpaceDN w:val="0"/>
              <w:adjustRightInd w:val="0"/>
              <w:jc w:val="center"/>
              <w:rPr>
                <w:sz w:val="28"/>
                <w:szCs w:val="28"/>
              </w:rPr>
            </w:pPr>
            <w:r w:rsidRPr="00085D78">
              <w:rPr>
                <w:sz w:val="28"/>
                <w:szCs w:val="28"/>
              </w:rPr>
              <w:t>1</w:t>
            </w:r>
          </w:p>
        </w:tc>
        <w:tc>
          <w:tcPr>
            <w:tcW w:w="3825" w:type="dxa"/>
            <w:tcBorders>
              <w:top w:val="single" w:sz="4" w:space="0" w:color="auto"/>
              <w:left w:val="single" w:sz="4" w:space="0" w:color="auto"/>
              <w:bottom w:val="single" w:sz="4" w:space="0" w:color="auto"/>
              <w:right w:val="single" w:sz="4" w:space="0" w:color="auto"/>
            </w:tcBorders>
          </w:tcPr>
          <w:p w:rsidR="00331113" w:rsidRPr="00085D78" w:rsidRDefault="00331113" w:rsidP="00AB5AC7">
            <w:pPr>
              <w:autoSpaceDE w:val="0"/>
              <w:autoSpaceDN w:val="0"/>
              <w:adjustRightInd w:val="0"/>
              <w:rPr>
                <w:sz w:val="28"/>
                <w:szCs w:val="28"/>
              </w:rPr>
            </w:pPr>
            <w:r w:rsidRPr="00085D78">
              <w:rPr>
                <w:sz w:val="28"/>
                <w:szCs w:val="28"/>
              </w:rPr>
              <w:t>Установленная тепловая мощность</w:t>
            </w:r>
          </w:p>
        </w:tc>
        <w:tc>
          <w:tcPr>
            <w:tcW w:w="2393" w:type="dxa"/>
            <w:tcBorders>
              <w:top w:val="single" w:sz="4" w:space="0" w:color="auto"/>
              <w:left w:val="single" w:sz="4" w:space="0" w:color="auto"/>
              <w:bottom w:val="single" w:sz="4" w:space="0" w:color="auto"/>
              <w:right w:val="single" w:sz="4" w:space="0" w:color="auto"/>
            </w:tcBorders>
          </w:tcPr>
          <w:p w:rsidR="00331113" w:rsidRPr="00085D78" w:rsidRDefault="00331113" w:rsidP="005F61F7">
            <w:pPr>
              <w:autoSpaceDE w:val="0"/>
              <w:autoSpaceDN w:val="0"/>
              <w:adjustRightInd w:val="0"/>
              <w:jc w:val="center"/>
              <w:rPr>
                <w:sz w:val="28"/>
                <w:szCs w:val="28"/>
              </w:rPr>
            </w:pPr>
            <w:r w:rsidRPr="00085D78">
              <w:rPr>
                <w:sz w:val="28"/>
                <w:szCs w:val="28"/>
              </w:rPr>
              <w:t>Гкал/</w:t>
            </w:r>
            <w:proofErr w:type="gramStart"/>
            <w:r w:rsidRPr="00085D78">
              <w:rPr>
                <w:sz w:val="28"/>
                <w:szCs w:val="28"/>
              </w:rPr>
              <w:t>ч</w:t>
            </w:r>
            <w:proofErr w:type="gramEnd"/>
          </w:p>
        </w:tc>
        <w:tc>
          <w:tcPr>
            <w:tcW w:w="2393" w:type="dxa"/>
            <w:tcBorders>
              <w:top w:val="single" w:sz="4" w:space="0" w:color="auto"/>
              <w:left w:val="single" w:sz="4" w:space="0" w:color="auto"/>
              <w:bottom w:val="single" w:sz="4" w:space="0" w:color="auto"/>
              <w:right w:val="single" w:sz="4" w:space="0" w:color="auto"/>
            </w:tcBorders>
          </w:tcPr>
          <w:p w:rsidR="00331113" w:rsidRPr="00813AD9" w:rsidRDefault="00813AD9" w:rsidP="005F61F7">
            <w:pPr>
              <w:autoSpaceDE w:val="0"/>
              <w:autoSpaceDN w:val="0"/>
              <w:adjustRightInd w:val="0"/>
              <w:jc w:val="center"/>
              <w:rPr>
                <w:sz w:val="28"/>
                <w:szCs w:val="28"/>
              </w:rPr>
            </w:pPr>
            <w:r w:rsidRPr="00813AD9">
              <w:rPr>
                <w:sz w:val="28"/>
                <w:szCs w:val="28"/>
              </w:rPr>
              <w:t>1,</w:t>
            </w:r>
            <w:r w:rsidR="00BC20A9">
              <w:rPr>
                <w:sz w:val="28"/>
                <w:szCs w:val="28"/>
              </w:rPr>
              <w:t>8</w:t>
            </w:r>
          </w:p>
        </w:tc>
      </w:tr>
      <w:tr w:rsidR="00331113" w:rsidRPr="00085D78" w:rsidTr="00F533B0">
        <w:tc>
          <w:tcPr>
            <w:tcW w:w="958" w:type="dxa"/>
            <w:tcBorders>
              <w:top w:val="single" w:sz="4" w:space="0" w:color="auto"/>
              <w:left w:val="single" w:sz="4" w:space="0" w:color="auto"/>
              <w:bottom w:val="single" w:sz="4" w:space="0" w:color="auto"/>
              <w:right w:val="single" w:sz="4" w:space="0" w:color="auto"/>
            </w:tcBorders>
          </w:tcPr>
          <w:p w:rsidR="00331113" w:rsidRPr="00085D78" w:rsidRDefault="00331113" w:rsidP="005F61F7">
            <w:pPr>
              <w:autoSpaceDE w:val="0"/>
              <w:autoSpaceDN w:val="0"/>
              <w:adjustRightInd w:val="0"/>
              <w:jc w:val="center"/>
              <w:rPr>
                <w:sz w:val="28"/>
                <w:szCs w:val="28"/>
              </w:rPr>
            </w:pPr>
            <w:r w:rsidRPr="00085D78">
              <w:rPr>
                <w:sz w:val="28"/>
                <w:szCs w:val="28"/>
              </w:rPr>
              <w:t>2</w:t>
            </w:r>
          </w:p>
        </w:tc>
        <w:tc>
          <w:tcPr>
            <w:tcW w:w="3825" w:type="dxa"/>
            <w:tcBorders>
              <w:top w:val="single" w:sz="4" w:space="0" w:color="auto"/>
              <w:left w:val="single" w:sz="4" w:space="0" w:color="auto"/>
              <w:bottom w:val="single" w:sz="4" w:space="0" w:color="auto"/>
              <w:right w:val="single" w:sz="4" w:space="0" w:color="auto"/>
            </w:tcBorders>
          </w:tcPr>
          <w:p w:rsidR="00331113" w:rsidRPr="00085D78" w:rsidRDefault="00331113" w:rsidP="00AB5AC7">
            <w:pPr>
              <w:autoSpaceDE w:val="0"/>
              <w:autoSpaceDN w:val="0"/>
              <w:adjustRightInd w:val="0"/>
              <w:rPr>
                <w:sz w:val="28"/>
                <w:szCs w:val="28"/>
              </w:rPr>
            </w:pPr>
            <w:r w:rsidRPr="00085D78">
              <w:rPr>
                <w:sz w:val="28"/>
                <w:szCs w:val="28"/>
              </w:rPr>
              <w:t>Располагаемая тепловая мощность</w:t>
            </w:r>
          </w:p>
        </w:tc>
        <w:tc>
          <w:tcPr>
            <w:tcW w:w="2393" w:type="dxa"/>
            <w:tcBorders>
              <w:top w:val="single" w:sz="4" w:space="0" w:color="auto"/>
              <w:left w:val="single" w:sz="4" w:space="0" w:color="auto"/>
              <w:bottom w:val="single" w:sz="4" w:space="0" w:color="auto"/>
              <w:right w:val="single" w:sz="4" w:space="0" w:color="auto"/>
            </w:tcBorders>
          </w:tcPr>
          <w:p w:rsidR="00331113" w:rsidRPr="00085D78" w:rsidRDefault="00331113" w:rsidP="005F61F7">
            <w:pPr>
              <w:autoSpaceDE w:val="0"/>
              <w:autoSpaceDN w:val="0"/>
              <w:adjustRightInd w:val="0"/>
              <w:jc w:val="center"/>
              <w:rPr>
                <w:sz w:val="28"/>
                <w:szCs w:val="28"/>
              </w:rPr>
            </w:pPr>
            <w:r w:rsidRPr="00085D78">
              <w:rPr>
                <w:sz w:val="28"/>
                <w:szCs w:val="28"/>
              </w:rPr>
              <w:t>Гкал/</w:t>
            </w:r>
            <w:proofErr w:type="gramStart"/>
            <w:r w:rsidRPr="00085D78">
              <w:rPr>
                <w:sz w:val="28"/>
                <w:szCs w:val="28"/>
              </w:rPr>
              <w:t>ч</w:t>
            </w:r>
            <w:proofErr w:type="gramEnd"/>
          </w:p>
        </w:tc>
        <w:tc>
          <w:tcPr>
            <w:tcW w:w="2393" w:type="dxa"/>
            <w:tcBorders>
              <w:top w:val="single" w:sz="4" w:space="0" w:color="auto"/>
              <w:left w:val="single" w:sz="4" w:space="0" w:color="auto"/>
              <w:bottom w:val="single" w:sz="4" w:space="0" w:color="auto"/>
              <w:right w:val="single" w:sz="4" w:space="0" w:color="auto"/>
            </w:tcBorders>
          </w:tcPr>
          <w:p w:rsidR="00331113" w:rsidRPr="00813AD9" w:rsidRDefault="00813AD9" w:rsidP="005F61F7">
            <w:pPr>
              <w:autoSpaceDE w:val="0"/>
              <w:autoSpaceDN w:val="0"/>
              <w:adjustRightInd w:val="0"/>
              <w:jc w:val="center"/>
              <w:rPr>
                <w:sz w:val="28"/>
                <w:szCs w:val="28"/>
              </w:rPr>
            </w:pPr>
            <w:r w:rsidRPr="00813AD9">
              <w:rPr>
                <w:sz w:val="28"/>
                <w:szCs w:val="28"/>
              </w:rPr>
              <w:t>1,</w:t>
            </w:r>
            <w:r w:rsidR="00BC20A9">
              <w:rPr>
                <w:sz w:val="28"/>
                <w:szCs w:val="28"/>
              </w:rPr>
              <w:t>8</w:t>
            </w:r>
          </w:p>
        </w:tc>
      </w:tr>
      <w:tr w:rsidR="00331113" w:rsidRPr="00085D78" w:rsidTr="00F533B0">
        <w:tc>
          <w:tcPr>
            <w:tcW w:w="958" w:type="dxa"/>
            <w:tcBorders>
              <w:top w:val="single" w:sz="4" w:space="0" w:color="auto"/>
              <w:left w:val="single" w:sz="4" w:space="0" w:color="auto"/>
              <w:bottom w:val="single" w:sz="4" w:space="0" w:color="auto"/>
              <w:right w:val="single" w:sz="4" w:space="0" w:color="auto"/>
            </w:tcBorders>
          </w:tcPr>
          <w:p w:rsidR="00331113" w:rsidRPr="00085D78" w:rsidRDefault="00331113" w:rsidP="005F61F7">
            <w:pPr>
              <w:autoSpaceDE w:val="0"/>
              <w:autoSpaceDN w:val="0"/>
              <w:adjustRightInd w:val="0"/>
              <w:jc w:val="center"/>
              <w:rPr>
                <w:sz w:val="28"/>
                <w:szCs w:val="28"/>
              </w:rPr>
            </w:pPr>
            <w:r w:rsidRPr="00085D78">
              <w:rPr>
                <w:sz w:val="28"/>
                <w:szCs w:val="28"/>
              </w:rPr>
              <w:t>3</w:t>
            </w:r>
          </w:p>
        </w:tc>
        <w:tc>
          <w:tcPr>
            <w:tcW w:w="3825" w:type="dxa"/>
            <w:tcBorders>
              <w:top w:val="single" w:sz="4" w:space="0" w:color="auto"/>
              <w:left w:val="single" w:sz="4" w:space="0" w:color="auto"/>
              <w:bottom w:val="single" w:sz="4" w:space="0" w:color="auto"/>
              <w:right w:val="single" w:sz="4" w:space="0" w:color="auto"/>
            </w:tcBorders>
          </w:tcPr>
          <w:p w:rsidR="00331113" w:rsidRPr="00085D78" w:rsidRDefault="00331113" w:rsidP="00AB5AC7">
            <w:pPr>
              <w:autoSpaceDE w:val="0"/>
              <w:autoSpaceDN w:val="0"/>
              <w:adjustRightInd w:val="0"/>
              <w:rPr>
                <w:sz w:val="28"/>
                <w:szCs w:val="28"/>
              </w:rPr>
            </w:pPr>
            <w:r w:rsidRPr="00085D78">
              <w:rPr>
                <w:sz w:val="28"/>
                <w:szCs w:val="28"/>
              </w:rPr>
              <w:t>Тепловая мощность нетто</w:t>
            </w:r>
          </w:p>
        </w:tc>
        <w:tc>
          <w:tcPr>
            <w:tcW w:w="2393" w:type="dxa"/>
            <w:tcBorders>
              <w:top w:val="single" w:sz="4" w:space="0" w:color="auto"/>
              <w:left w:val="single" w:sz="4" w:space="0" w:color="auto"/>
              <w:bottom w:val="single" w:sz="4" w:space="0" w:color="auto"/>
              <w:right w:val="single" w:sz="4" w:space="0" w:color="auto"/>
            </w:tcBorders>
          </w:tcPr>
          <w:p w:rsidR="00331113" w:rsidRPr="00085D78" w:rsidRDefault="00331113" w:rsidP="005F61F7">
            <w:pPr>
              <w:autoSpaceDE w:val="0"/>
              <w:autoSpaceDN w:val="0"/>
              <w:adjustRightInd w:val="0"/>
              <w:jc w:val="center"/>
              <w:rPr>
                <w:sz w:val="28"/>
                <w:szCs w:val="28"/>
              </w:rPr>
            </w:pPr>
            <w:r w:rsidRPr="00085D78">
              <w:rPr>
                <w:sz w:val="28"/>
                <w:szCs w:val="28"/>
              </w:rPr>
              <w:t>Гкал/</w:t>
            </w:r>
            <w:proofErr w:type="gramStart"/>
            <w:r w:rsidRPr="00085D78">
              <w:rPr>
                <w:sz w:val="28"/>
                <w:szCs w:val="28"/>
              </w:rPr>
              <w:t>ч</w:t>
            </w:r>
            <w:proofErr w:type="gramEnd"/>
          </w:p>
        </w:tc>
        <w:tc>
          <w:tcPr>
            <w:tcW w:w="2393" w:type="dxa"/>
            <w:tcBorders>
              <w:top w:val="single" w:sz="4" w:space="0" w:color="auto"/>
              <w:left w:val="single" w:sz="4" w:space="0" w:color="auto"/>
              <w:bottom w:val="single" w:sz="4" w:space="0" w:color="auto"/>
              <w:right w:val="single" w:sz="4" w:space="0" w:color="auto"/>
            </w:tcBorders>
          </w:tcPr>
          <w:p w:rsidR="00331113" w:rsidRPr="00813AD9" w:rsidRDefault="00813AD9" w:rsidP="005F61F7">
            <w:pPr>
              <w:autoSpaceDE w:val="0"/>
              <w:autoSpaceDN w:val="0"/>
              <w:adjustRightInd w:val="0"/>
              <w:jc w:val="center"/>
              <w:rPr>
                <w:sz w:val="28"/>
                <w:szCs w:val="28"/>
              </w:rPr>
            </w:pPr>
            <w:r w:rsidRPr="00813AD9">
              <w:rPr>
                <w:sz w:val="28"/>
                <w:szCs w:val="28"/>
              </w:rPr>
              <w:t>1,</w:t>
            </w:r>
            <w:r w:rsidR="00BC20A9">
              <w:rPr>
                <w:sz w:val="28"/>
                <w:szCs w:val="28"/>
              </w:rPr>
              <w:t>6</w:t>
            </w:r>
          </w:p>
        </w:tc>
      </w:tr>
      <w:tr w:rsidR="00331113" w:rsidRPr="00085D78" w:rsidTr="00F533B0">
        <w:tc>
          <w:tcPr>
            <w:tcW w:w="958" w:type="dxa"/>
            <w:tcBorders>
              <w:top w:val="single" w:sz="4" w:space="0" w:color="auto"/>
              <w:left w:val="single" w:sz="4" w:space="0" w:color="auto"/>
              <w:bottom w:val="single" w:sz="4" w:space="0" w:color="auto"/>
              <w:right w:val="single" w:sz="4" w:space="0" w:color="auto"/>
            </w:tcBorders>
          </w:tcPr>
          <w:p w:rsidR="00331113" w:rsidRPr="00085D78" w:rsidRDefault="00331113" w:rsidP="005F61F7">
            <w:pPr>
              <w:autoSpaceDE w:val="0"/>
              <w:autoSpaceDN w:val="0"/>
              <w:adjustRightInd w:val="0"/>
              <w:jc w:val="center"/>
              <w:rPr>
                <w:sz w:val="28"/>
                <w:szCs w:val="28"/>
              </w:rPr>
            </w:pPr>
            <w:r w:rsidRPr="00085D78">
              <w:rPr>
                <w:sz w:val="28"/>
                <w:szCs w:val="28"/>
              </w:rPr>
              <w:t>4</w:t>
            </w:r>
          </w:p>
        </w:tc>
        <w:tc>
          <w:tcPr>
            <w:tcW w:w="3825" w:type="dxa"/>
            <w:tcBorders>
              <w:top w:val="single" w:sz="4" w:space="0" w:color="auto"/>
              <w:left w:val="single" w:sz="4" w:space="0" w:color="auto"/>
              <w:bottom w:val="single" w:sz="4" w:space="0" w:color="auto"/>
              <w:right w:val="single" w:sz="4" w:space="0" w:color="auto"/>
            </w:tcBorders>
          </w:tcPr>
          <w:p w:rsidR="00331113" w:rsidRPr="00085D78" w:rsidRDefault="00331113" w:rsidP="00AB5AC7">
            <w:pPr>
              <w:autoSpaceDE w:val="0"/>
              <w:autoSpaceDN w:val="0"/>
              <w:adjustRightInd w:val="0"/>
              <w:rPr>
                <w:sz w:val="28"/>
                <w:szCs w:val="28"/>
              </w:rPr>
            </w:pPr>
            <w:r w:rsidRPr="00085D78">
              <w:rPr>
                <w:sz w:val="28"/>
                <w:szCs w:val="28"/>
              </w:rPr>
              <w:t>Нормативные потери тепловой мощности в тепловых сетях</w:t>
            </w:r>
          </w:p>
        </w:tc>
        <w:tc>
          <w:tcPr>
            <w:tcW w:w="2393" w:type="dxa"/>
            <w:tcBorders>
              <w:top w:val="single" w:sz="4" w:space="0" w:color="auto"/>
              <w:left w:val="single" w:sz="4" w:space="0" w:color="auto"/>
              <w:bottom w:val="single" w:sz="4" w:space="0" w:color="auto"/>
              <w:right w:val="single" w:sz="4" w:space="0" w:color="auto"/>
            </w:tcBorders>
          </w:tcPr>
          <w:p w:rsidR="00331113" w:rsidRPr="00085D78" w:rsidRDefault="00331113" w:rsidP="005F61F7">
            <w:pPr>
              <w:autoSpaceDE w:val="0"/>
              <w:autoSpaceDN w:val="0"/>
              <w:adjustRightInd w:val="0"/>
              <w:jc w:val="center"/>
              <w:rPr>
                <w:sz w:val="28"/>
                <w:szCs w:val="28"/>
              </w:rPr>
            </w:pPr>
            <w:r w:rsidRPr="00085D78">
              <w:rPr>
                <w:sz w:val="28"/>
                <w:szCs w:val="28"/>
              </w:rPr>
              <w:t>Гкал/</w:t>
            </w:r>
            <w:proofErr w:type="gramStart"/>
            <w:r w:rsidRPr="00085D78">
              <w:rPr>
                <w:sz w:val="28"/>
                <w:szCs w:val="28"/>
              </w:rPr>
              <w:t>ч</w:t>
            </w:r>
            <w:proofErr w:type="gramEnd"/>
          </w:p>
        </w:tc>
        <w:tc>
          <w:tcPr>
            <w:tcW w:w="2393" w:type="dxa"/>
            <w:tcBorders>
              <w:top w:val="single" w:sz="4" w:space="0" w:color="auto"/>
              <w:left w:val="single" w:sz="4" w:space="0" w:color="auto"/>
              <w:bottom w:val="single" w:sz="4" w:space="0" w:color="auto"/>
              <w:right w:val="single" w:sz="4" w:space="0" w:color="auto"/>
            </w:tcBorders>
          </w:tcPr>
          <w:p w:rsidR="00331113" w:rsidRPr="00813AD9" w:rsidRDefault="00331113" w:rsidP="005F61F7">
            <w:pPr>
              <w:autoSpaceDE w:val="0"/>
              <w:autoSpaceDN w:val="0"/>
              <w:adjustRightInd w:val="0"/>
              <w:jc w:val="center"/>
              <w:rPr>
                <w:sz w:val="28"/>
                <w:szCs w:val="28"/>
              </w:rPr>
            </w:pPr>
            <w:r w:rsidRPr="00813AD9">
              <w:rPr>
                <w:sz w:val="28"/>
                <w:szCs w:val="28"/>
              </w:rPr>
              <w:t>0,0</w:t>
            </w:r>
            <w:r w:rsidR="00813AD9" w:rsidRPr="00813AD9">
              <w:rPr>
                <w:sz w:val="28"/>
                <w:szCs w:val="28"/>
              </w:rPr>
              <w:t>56</w:t>
            </w:r>
          </w:p>
        </w:tc>
      </w:tr>
      <w:tr w:rsidR="00331113" w:rsidRPr="00085D78" w:rsidTr="00F533B0">
        <w:tc>
          <w:tcPr>
            <w:tcW w:w="958" w:type="dxa"/>
            <w:tcBorders>
              <w:top w:val="single" w:sz="4" w:space="0" w:color="auto"/>
              <w:left w:val="single" w:sz="4" w:space="0" w:color="auto"/>
              <w:bottom w:val="single" w:sz="4" w:space="0" w:color="auto"/>
              <w:right w:val="single" w:sz="4" w:space="0" w:color="auto"/>
            </w:tcBorders>
          </w:tcPr>
          <w:p w:rsidR="00331113" w:rsidRPr="00085D78" w:rsidRDefault="00331113" w:rsidP="005F61F7">
            <w:pPr>
              <w:autoSpaceDE w:val="0"/>
              <w:autoSpaceDN w:val="0"/>
              <w:adjustRightInd w:val="0"/>
              <w:jc w:val="center"/>
              <w:rPr>
                <w:sz w:val="28"/>
                <w:szCs w:val="28"/>
              </w:rPr>
            </w:pPr>
            <w:r w:rsidRPr="00085D78">
              <w:rPr>
                <w:sz w:val="28"/>
                <w:szCs w:val="28"/>
              </w:rPr>
              <w:t>5</w:t>
            </w:r>
          </w:p>
        </w:tc>
        <w:tc>
          <w:tcPr>
            <w:tcW w:w="3825" w:type="dxa"/>
            <w:tcBorders>
              <w:top w:val="single" w:sz="4" w:space="0" w:color="auto"/>
              <w:left w:val="single" w:sz="4" w:space="0" w:color="auto"/>
              <w:bottom w:val="single" w:sz="4" w:space="0" w:color="auto"/>
              <w:right w:val="single" w:sz="4" w:space="0" w:color="auto"/>
            </w:tcBorders>
          </w:tcPr>
          <w:p w:rsidR="00331113" w:rsidRPr="00085D78" w:rsidRDefault="00331113" w:rsidP="00AB5AC7">
            <w:pPr>
              <w:autoSpaceDE w:val="0"/>
              <w:autoSpaceDN w:val="0"/>
              <w:adjustRightInd w:val="0"/>
              <w:rPr>
                <w:sz w:val="28"/>
                <w:szCs w:val="28"/>
              </w:rPr>
            </w:pPr>
            <w:r w:rsidRPr="00085D78">
              <w:rPr>
                <w:sz w:val="28"/>
                <w:szCs w:val="28"/>
              </w:rPr>
              <w:t>Фактические потери тепловой мощности в тепловых сетях</w:t>
            </w:r>
          </w:p>
        </w:tc>
        <w:tc>
          <w:tcPr>
            <w:tcW w:w="2393" w:type="dxa"/>
            <w:tcBorders>
              <w:top w:val="single" w:sz="4" w:space="0" w:color="auto"/>
              <w:left w:val="single" w:sz="4" w:space="0" w:color="auto"/>
              <w:bottom w:val="single" w:sz="4" w:space="0" w:color="auto"/>
              <w:right w:val="single" w:sz="4" w:space="0" w:color="auto"/>
            </w:tcBorders>
          </w:tcPr>
          <w:p w:rsidR="00331113" w:rsidRPr="00085D78" w:rsidRDefault="00331113" w:rsidP="005F61F7">
            <w:pPr>
              <w:autoSpaceDE w:val="0"/>
              <w:autoSpaceDN w:val="0"/>
              <w:adjustRightInd w:val="0"/>
              <w:jc w:val="center"/>
              <w:rPr>
                <w:sz w:val="28"/>
                <w:szCs w:val="28"/>
              </w:rPr>
            </w:pPr>
            <w:r w:rsidRPr="00085D78">
              <w:rPr>
                <w:sz w:val="28"/>
                <w:szCs w:val="28"/>
              </w:rPr>
              <w:t>Гкал/</w:t>
            </w:r>
            <w:proofErr w:type="gramStart"/>
            <w:r w:rsidRPr="00085D78">
              <w:rPr>
                <w:sz w:val="28"/>
                <w:szCs w:val="28"/>
              </w:rPr>
              <w:t>ч</w:t>
            </w:r>
            <w:proofErr w:type="gramEnd"/>
          </w:p>
        </w:tc>
        <w:tc>
          <w:tcPr>
            <w:tcW w:w="2393" w:type="dxa"/>
            <w:tcBorders>
              <w:top w:val="single" w:sz="4" w:space="0" w:color="auto"/>
              <w:left w:val="single" w:sz="4" w:space="0" w:color="auto"/>
              <w:bottom w:val="single" w:sz="4" w:space="0" w:color="auto"/>
              <w:right w:val="single" w:sz="4" w:space="0" w:color="auto"/>
            </w:tcBorders>
          </w:tcPr>
          <w:p w:rsidR="00331113" w:rsidRPr="00813AD9" w:rsidRDefault="00331113" w:rsidP="005F61F7">
            <w:pPr>
              <w:autoSpaceDE w:val="0"/>
              <w:autoSpaceDN w:val="0"/>
              <w:adjustRightInd w:val="0"/>
              <w:jc w:val="center"/>
              <w:rPr>
                <w:sz w:val="28"/>
                <w:szCs w:val="28"/>
              </w:rPr>
            </w:pPr>
            <w:r w:rsidRPr="00813AD9">
              <w:rPr>
                <w:sz w:val="28"/>
                <w:szCs w:val="28"/>
              </w:rPr>
              <w:t>0,0</w:t>
            </w:r>
            <w:r w:rsidR="00813AD9" w:rsidRPr="00813AD9">
              <w:rPr>
                <w:sz w:val="28"/>
                <w:szCs w:val="28"/>
              </w:rPr>
              <w:t>56</w:t>
            </w:r>
          </w:p>
        </w:tc>
      </w:tr>
      <w:tr w:rsidR="00331113" w:rsidRPr="00085D78" w:rsidTr="00F533B0">
        <w:tc>
          <w:tcPr>
            <w:tcW w:w="958" w:type="dxa"/>
            <w:tcBorders>
              <w:top w:val="single" w:sz="4" w:space="0" w:color="auto"/>
              <w:left w:val="single" w:sz="4" w:space="0" w:color="auto"/>
              <w:bottom w:val="single" w:sz="4" w:space="0" w:color="auto"/>
              <w:right w:val="single" w:sz="4" w:space="0" w:color="auto"/>
            </w:tcBorders>
          </w:tcPr>
          <w:p w:rsidR="00331113" w:rsidRPr="00085D78" w:rsidRDefault="00331113" w:rsidP="005F61F7">
            <w:pPr>
              <w:autoSpaceDE w:val="0"/>
              <w:autoSpaceDN w:val="0"/>
              <w:adjustRightInd w:val="0"/>
              <w:jc w:val="center"/>
              <w:rPr>
                <w:sz w:val="28"/>
                <w:szCs w:val="28"/>
              </w:rPr>
            </w:pPr>
            <w:r w:rsidRPr="00085D78">
              <w:rPr>
                <w:sz w:val="28"/>
                <w:szCs w:val="28"/>
              </w:rPr>
              <w:t>6</w:t>
            </w:r>
          </w:p>
        </w:tc>
        <w:tc>
          <w:tcPr>
            <w:tcW w:w="3825" w:type="dxa"/>
            <w:tcBorders>
              <w:top w:val="single" w:sz="4" w:space="0" w:color="auto"/>
              <w:left w:val="single" w:sz="4" w:space="0" w:color="auto"/>
              <w:bottom w:val="single" w:sz="4" w:space="0" w:color="auto"/>
              <w:right w:val="single" w:sz="4" w:space="0" w:color="auto"/>
            </w:tcBorders>
          </w:tcPr>
          <w:p w:rsidR="00331113" w:rsidRPr="00085D78" w:rsidRDefault="00331113" w:rsidP="00AB5AC7">
            <w:pPr>
              <w:autoSpaceDE w:val="0"/>
              <w:autoSpaceDN w:val="0"/>
              <w:adjustRightInd w:val="0"/>
              <w:rPr>
                <w:sz w:val="28"/>
                <w:szCs w:val="28"/>
              </w:rPr>
            </w:pPr>
            <w:r w:rsidRPr="00085D78">
              <w:rPr>
                <w:sz w:val="28"/>
                <w:szCs w:val="28"/>
              </w:rPr>
              <w:t>Присоединенная тепловая нагрузка</w:t>
            </w:r>
          </w:p>
        </w:tc>
        <w:tc>
          <w:tcPr>
            <w:tcW w:w="2393" w:type="dxa"/>
            <w:tcBorders>
              <w:top w:val="single" w:sz="4" w:space="0" w:color="auto"/>
              <w:left w:val="single" w:sz="4" w:space="0" w:color="auto"/>
              <w:bottom w:val="single" w:sz="4" w:space="0" w:color="auto"/>
              <w:right w:val="single" w:sz="4" w:space="0" w:color="auto"/>
            </w:tcBorders>
          </w:tcPr>
          <w:p w:rsidR="00331113" w:rsidRPr="00085D78" w:rsidRDefault="00331113" w:rsidP="005F61F7">
            <w:pPr>
              <w:autoSpaceDE w:val="0"/>
              <w:autoSpaceDN w:val="0"/>
              <w:adjustRightInd w:val="0"/>
              <w:jc w:val="center"/>
              <w:rPr>
                <w:sz w:val="28"/>
                <w:szCs w:val="28"/>
              </w:rPr>
            </w:pPr>
            <w:r w:rsidRPr="00085D78">
              <w:rPr>
                <w:sz w:val="28"/>
                <w:szCs w:val="28"/>
              </w:rPr>
              <w:t>Гкал/</w:t>
            </w:r>
            <w:proofErr w:type="gramStart"/>
            <w:r w:rsidRPr="00085D78">
              <w:rPr>
                <w:sz w:val="28"/>
                <w:szCs w:val="28"/>
              </w:rPr>
              <w:t>ч</w:t>
            </w:r>
            <w:proofErr w:type="gramEnd"/>
          </w:p>
        </w:tc>
        <w:tc>
          <w:tcPr>
            <w:tcW w:w="2393" w:type="dxa"/>
            <w:tcBorders>
              <w:top w:val="single" w:sz="4" w:space="0" w:color="auto"/>
              <w:left w:val="single" w:sz="4" w:space="0" w:color="auto"/>
              <w:bottom w:val="single" w:sz="4" w:space="0" w:color="auto"/>
              <w:right w:val="single" w:sz="4" w:space="0" w:color="auto"/>
            </w:tcBorders>
          </w:tcPr>
          <w:p w:rsidR="00331113" w:rsidRPr="00813AD9" w:rsidRDefault="00331113" w:rsidP="005F61F7">
            <w:pPr>
              <w:autoSpaceDE w:val="0"/>
              <w:autoSpaceDN w:val="0"/>
              <w:adjustRightInd w:val="0"/>
              <w:jc w:val="center"/>
              <w:rPr>
                <w:sz w:val="28"/>
                <w:szCs w:val="28"/>
              </w:rPr>
            </w:pPr>
            <w:r w:rsidRPr="00813AD9">
              <w:rPr>
                <w:sz w:val="28"/>
                <w:szCs w:val="28"/>
              </w:rPr>
              <w:t>0,</w:t>
            </w:r>
            <w:r w:rsidR="00BC20A9">
              <w:rPr>
                <w:sz w:val="28"/>
                <w:szCs w:val="28"/>
              </w:rPr>
              <w:t>6</w:t>
            </w:r>
          </w:p>
        </w:tc>
      </w:tr>
      <w:tr w:rsidR="00331113" w:rsidRPr="00085D78" w:rsidTr="00F533B0">
        <w:tc>
          <w:tcPr>
            <w:tcW w:w="958" w:type="dxa"/>
            <w:tcBorders>
              <w:top w:val="single" w:sz="4" w:space="0" w:color="auto"/>
              <w:left w:val="single" w:sz="4" w:space="0" w:color="auto"/>
              <w:bottom w:val="single" w:sz="4" w:space="0" w:color="auto"/>
              <w:right w:val="single" w:sz="4" w:space="0" w:color="auto"/>
            </w:tcBorders>
          </w:tcPr>
          <w:p w:rsidR="00331113" w:rsidRPr="00085D78" w:rsidRDefault="00331113" w:rsidP="005F61F7">
            <w:pPr>
              <w:autoSpaceDE w:val="0"/>
              <w:autoSpaceDN w:val="0"/>
              <w:adjustRightInd w:val="0"/>
              <w:jc w:val="center"/>
              <w:rPr>
                <w:sz w:val="28"/>
                <w:szCs w:val="28"/>
              </w:rPr>
            </w:pPr>
            <w:r w:rsidRPr="00085D78">
              <w:rPr>
                <w:sz w:val="28"/>
                <w:szCs w:val="28"/>
              </w:rPr>
              <w:t>7</w:t>
            </w:r>
          </w:p>
        </w:tc>
        <w:tc>
          <w:tcPr>
            <w:tcW w:w="3825" w:type="dxa"/>
            <w:tcBorders>
              <w:top w:val="single" w:sz="4" w:space="0" w:color="auto"/>
              <w:left w:val="single" w:sz="4" w:space="0" w:color="auto"/>
              <w:bottom w:val="single" w:sz="4" w:space="0" w:color="auto"/>
              <w:right w:val="single" w:sz="4" w:space="0" w:color="auto"/>
            </w:tcBorders>
          </w:tcPr>
          <w:p w:rsidR="00331113" w:rsidRPr="00085D78" w:rsidRDefault="00331113" w:rsidP="00AB5AC7">
            <w:pPr>
              <w:autoSpaceDE w:val="0"/>
              <w:autoSpaceDN w:val="0"/>
              <w:adjustRightInd w:val="0"/>
              <w:rPr>
                <w:sz w:val="28"/>
                <w:szCs w:val="28"/>
              </w:rPr>
            </w:pPr>
            <w:r w:rsidRPr="00085D78">
              <w:rPr>
                <w:sz w:val="28"/>
                <w:szCs w:val="28"/>
              </w:rPr>
              <w:t>Резерв (дефицит) тепловой мощности нетто</w:t>
            </w:r>
          </w:p>
        </w:tc>
        <w:tc>
          <w:tcPr>
            <w:tcW w:w="2393" w:type="dxa"/>
            <w:tcBorders>
              <w:top w:val="single" w:sz="4" w:space="0" w:color="auto"/>
              <w:left w:val="single" w:sz="4" w:space="0" w:color="auto"/>
              <w:bottom w:val="single" w:sz="4" w:space="0" w:color="auto"/>
              <w:right w:val="single" w:sz="4" w:space="0" w:color="auto"/>
            </w:tcBorders>
          </w:tcPr>
          <w:p w:rsidR="00331113" w:rsidRPr="00085D78" w:rsidRDefault="00331113" w:rsidP="005F61F7">
            <w:pPr>
              <w:autoSpaceDE w:val="0"/>
              <w:autoSpaceDN w:val="0"/>
              <w:adjustRightInd w:val="0"/>
              <w:jc w:val="center"/>
              <w:rPr>
                <w:sz w:val="28"/>
                <w:szCs w:val="28"/>
              </w:rPr>
            </w:pPr>
            <w:r w:rsidRPr="00085D78">
              <w:rPr>
                <w:sz w:val="28"/>
                <w:szCs w:val="28"/>
              </w:rPr>
              <w:t>Гкал/</w:t>
            </w:r>
            <w:proofErr w:type="gramStart"/>
            <w:r w:rsidRPr="00085D78">
              <w:rPr>
                <w:sz w:val="28"/>
                <w:szCs w:val="28"/>
              </w:rPr>
              <w:t>ч</w:t>
            </w:r>
            <w:proofErr w:type="gramEnd"/>
          </w:p>
        </w:tc>
        <w:tc>
          <w:tcPr>
            <w:tcW w:w="2393" w:type="dxa"/>
            <w:tcBorders>
              <w:top w:val="single" w:sz="4" w:space="0" w:color="auto"/>
              <w:left w:val="single" w:sz="4" w:space="0" w:color="auto"/>
              <w:bottom w:val="single" w:sz="4" w:space="0" w:color="auto"/>
              <w:right w:val="single" w:sz="4" w:space="0" w:color="auto"/>
            </w:tcBorders>
          </w:tcPr>
          <w:p w:rsidR="00331113" w:rsidRPr="00813AD9" w:rsidRDefault="00BC20A9" w:rsidP="005F61F7">
            <w:pPr>
              <w:autoSpaceDE w:val="0"/>
              <w:autoSpaceDN w:val="0"/>
              <w:adjustRightInd w:val="0"/>
              <w:jc w:val="center"/>
              <w:rPr>
                <w:sz w:val="28"/>
                <w:szCs w:val="28"/>
              </w:rPr>
            </w:pPr>
            <w:r>
              <w:rPr>
                <w:sz w:val="28"/>
                <w:szCs w:val="28"/>
              </w:rPr>
              <w:t>1,2</w:t>
            </w:r>
          </w:p>
        </w:tc>
      </w:tr>
    </w:tbl>
    <w:p w:rsidR="00E14604" w:rsidRDefault="00E14604" w:rsidP="00E14604">
      <w:pPr>
        <w:autoSpaceDE w:val="0"/>
        <w:autoSpaceDN w:val="0"/>
        <w:adjustRightInd w:val="0"/>
        <w:jc w:val="both"/>
        <w:rPr>
          <w:sz w:val="28"/>
          <w:szCs w:val="28"/>
        </w:rPr>
      </w:pPr>
      <w:r w:rsidRPr="00085D78">
        <w:rPr>
          <w:sz w:val="28"/>
          <w:szCs w:val="28"/>
        </w:rPr>
        <w:t>* - для определения располагаемой мощности котлов необходимо по результатам теплотехнических испытаний организацией осуществляющей пусконаладочные работы составить режимные карты котлов. Испытания проводятся 1разв три года.</w:t>
      </w:r>
    </w:p>
    <w:p w:rsidR="00757CE5" w:rsidRPr="00085D78" w:rsidRDefault="00757CE5" w:rsidP="00E14604">
      <w:pPr>
        <w:autoSpaceDE w:val="0"/>
        <w:autoSpaceDN w:val="0"/>
        <w:adjustRightInd w:val="0"/>
        <w:jc w:val="both"/>
        <w:rPr>
          <w:sz w:val="28"/>
          <w:szCs w:val="28"/>
        </w:rPr>
      </w:pPr>
    </w:p>
    <w:p w:rsidR="00010915" w:rsidRPr="00757CE5" w:rsidRDefault="00757CE5" w:rsidP="00A81761">
      <w:pPr>
        <w:pStyle w:val="3"/>
        <w:numPr>
          <w:ilvl w:val="1"/>
          <w:numId w:val="40"/>
        </w:numPr>
        <w:spacing w:before="0" w:after="0" w:line="240" w:lineRule="auto"/>
        <w:ind w:left="142" w:hanging="142"/>
        <w:jc w:val="both"/>
      </w:pPr>
      <w:bookmarkStart w:id="69" w:name="_Toc402445220"/>
      <w:r w:rsidRPr="00757CE5">
        <w:lastRenderedPageBreak/>
        <w:t>Резерв и дефицит тепловой мощности по каждому источнику тепловой энергии и выводам тепловой мощности от источников тепловой энергии.</w:t>
      </w:r>
      <w:bookmarkEnd w:id="69"/>
    </w:p>
    <w:p w:rsidR="00010915" w:rsidRPr="00E75747" w:rsidRDefault="00010915" w:rsidP="00156DCC">
      <w:pPr>
        <w:ind w:firstLine="709"/>
        <w:jc w:val="both"/>
        <w:rPr>
          <w:iCs/>
          <w:sz w:val="28"/>
        </w:rPr>
      </w:pPr>
      <w:r w:rsidRPr="00757CE5">
        <w:rPr>
          <w:iCs/>
          <w:sz w:val="28"/>
        </w:rPr>
        <w:t>Оценка существующих резервов и дефицитов тепловой мощности.</w:t>
      </w:r>
    </w:p>
    <w:p w:rsidR="00010915" w:rsidRPr="00156DCC" w:rsidRDefault="00010915" w:rsidP="00757CE5">
      <w:pPr>
        <w:pStyle w:val="af0"/>
        <w:keepNext/>
        <w:spacing w:after="0"/>
        <w:jc w:val="right"/>
        <w:rPr>
          <w:color w:val="auto"/>
          <w:sz w:val="28"/>
          <w:szCs w:val="28"/>
        </w:rPr>
      </w:pPr>
      <w:r w:rsidRPr="00156DCC">
        <w:rPr>
          <w:color w:val="auto"/>
          <w:sz w:val="28"/>
          <w:szCs w:val="28"/>
        </w:rPr>
        <w:t>Таблица 2</w:t>
      </w:r>
      <w:r w:rsidR="00F533B0" w:rsidRPr="00156DCC">
        <w:rPr>
          <w:color w:val="auto"/>
          <w:sz w:val="28"/>
          <w:szCs w:val="28"/>
        </w:rPr>
        <w:t>7</w:t>
      </w:r>
    </w:p>
    <w:tbl>
      <w:tblPr>
        <w:tblW w:w="5000" w:type="pct"/>
        <w:jc w:val="center"/>
        <w:tblLook w:val="04A0"/>
      </w:tblPr>
      <w:tblGrid>
        <w:gridCol w:w="1927"/>
        <w:gridCol w:w="1718"/>
        <w:gridCol w:w="1337"/>
        <w:gridCol w:w="1931"/>
        <w:gridCol w:w="1337"/>
        <w:gridCol w:w="1321"/>
      </w:tblGrid>
      <w:tr w:rsidR="00010915" w:rsidRPr="00802835" w:rsidTr="00156DCC">
        <w:trPr>
          <w:trHeight w:val="1230"/>
          <w:jc w:val="center"/>
        </w:trPr>
        <w:tc>
          <w:tcPr>
            <w:tcW w:w="1007" w:type="pct"/>
            <w:tcBorders>
              <w:top w:val="single" w:sz="4" w:space="0" w:color="auto"/>
              <w:left w:val="single" w:sz="4" w:space="0" w:color="auto"/>
              <w:bottom w:val="single" w:sz="4" w:space="0" w:color="auto"/>
              <w:right w:val="single" w:sz="4" w:space="0" w:color="auto"/>
            </w:tcBorders>
            <w:shd w:val="clear" w:color="000000" w:fill="auto"/>
            <w:vAlign w:val="center"/>
            <w:hideMark/>
          </w:tcPr>
          <w:p w:rsidR="00010915" w:rsidRPr="00802835" w:rsidRDefault="00010915" w:rsidP="00010915">
            <w:pPr>
              <w:jc w:val="center"/>
            </w:pPr>
            <w:r w:rsidRPr="00802835">
              <w:t>Наименование источника тепловой энергии</w:t>
            </w:r>
          </w:p>
        </w:tc>
        <w:tc>
          <w:tcPr>
            <w:tcW w:w="898" w:type="pct"/>
            <w:tcBorders>
              <w:top w:val="single" w:sz="4" w:space="0" w:color="auto"/>
              <w:left w:val="nil"/>
              <w:bottom w:val="single" w:sz="4" w:space="0" w:color="auto"/>
              <w:right w:val="single" w:sz="4" w:space="0" w:color="auto"/>
            </w:tcBorders>
            <w:shd w:val="clear" w:color="auto" w:fill="auto"/>
            <w:vAlign w:val="center"/>
            <w:hideMark/>
          </w:tcPr>
          <w:p w:rsidR="00010915" w:rsidRPr="00802835" w:rsidRDefault="00010915" w:rsidP="00010915">
            <w:pPr>
              <w:jc w:val="center"/>
            </w:pPr>
            <w:r w:rsidRPr="00802835">
              <w:t>Располагаемая мощность источника, Гкал/час</w:t>
            </w:r>
          </w:p>
        </w:tc>
        <w:tc>
          <w:tcPr>
            <w:tcW w:w="698" w:type="pct"/>
            <w:tcBorders>
              <w:top w:val="single" w:sz="4" w:space="0" w:color="auto"/>
              <w:left w:val="nil"/>
              <w:bottom w:val="single" w:sz="4" w:space="0" w:color="auto"/>
              <w:right w:val="single" w:sz="4" w:space="0" w:color="auto"/>
            </w:tcBorders>
            <w:shd w:val="clear" w:color="auto" w:fill="auto"/>
            <w:vAlign w:val="center"/>
            <w:hideMark/>
          </w:tcPr>
          <w:p w:rsidR="00010915" w:rsidRPr="00802835" w:rsidRDefault="00010915" w:rsidP="00010915">
            <w:pPr>
              <w:jc w:val="center"/>
            </w:pPr>
            <w:r w:rsidRPr="00802835">
              <w:t>Нетто мощность источника, Гкал/час</w:t>
            </w:r>
          </w:p>
        </w:tc>
        <w:tc>
          <w:tcPr>
            <w:tcW w:w="1009" w:type="pct"/>
            <w:tcBorders>
              <w:top w:val="single" w:sz="4" w:space="0" w:color="auto"/>
              <w:left w:val="nil"/>
              <w:bottom w:val="single" w:sz="4" w:space="0" w:color="auto"/>
              <w:right w:val="single" w:sz="4" w:space="0" w:color="auto"/>
            </w:tcBorders>
            <w:shd w:val="clear" w:color="auto" w:fill="auto"/>
            <w:vAlign w:val="center"/>
            <w:hideMark/>
          </w:tcPr>
          <w:p w:rsidR="00010915" w:rsidRPr="00802835" w:rsidRDefault="00010915" w:rsidP="00010915">
            <w:pPr>
              <w:jc w:val="center"/>
            </w:pPr>
            <w:r w:rsidRPr="00802835">
              <w:t>Присоединенная нагрузка потребителей, Гкал/ч</w:t>
            </w:r>
            <w:r>
              <w:t>ас</w:t>
            </w:r>
          </w:p>
        </w:tc>
        <w:tc>
          <w:tcPr>
            <w:tcW w:w="698" w:type="pct"/>
            <w:tcBorders>
              <w:top w:val="single" w:sz="4" w:space="0" w:color="auto"/>
              <w:left w:val="nil"/>
              <w:bottom w:val="single" w:sz="4" w:space="0" w:color="auto"/>
              <w:right w:val="single" w:sz="4" w:space="0" w:color="auto"/>
            </w:tcBorders>
            <w:shd w:val="clear" w:color="auto" w:fill="auto"/>
            <w:vAlign w:val="center"/>
            <w:hideMark/>
          </w:tcPr>
          <w:p w:rsidR="00010915" w:rsidRPr="00802835" w:rsidRDefault="00010915" w:rsidP="00010915">
            <w:pPr>
              <w:jc w:val="center"/>
            </w:pPr>
            <w:r w:rsidRPr="00802835">
              <w:t>Резервная тепловая мощность источника, Гкал/ч</w:t>
            </w:r>
            <w:r>
              <w:t>ас</w:t>
            </w:r>
          </w:p>
        </w:tc>
        <w:tc>
          <w:tcPr>
            <w:tcW w:w="690" w:type="pct"/>
            <w:tcBorders>
              <w:top w:val="single" w:sz="4" w:space="0" w:color="auto"/>
              <w:left w:val="nil"/>
              <w:bottom w:val="single" w:sz="4" w:space="0" w:color="auto"/>
              <w:right w:val="single" w:sz="4" w:space="0" w:color="auto"/>
            </w:tcBorders>
            <w:shd w:val="clear" w:color="auto" w:fill="auto"/>
            <w:vAlign w:val="center"/>
            <w:hideMark/>
          </w:tcPr>
          <w:p w:rsidR="00010915" w:rsidRPr="00802835" w:rsidRDefault="00010915" w:rsidP="00010915">
            <w:pPr>
              <w:jc w:val="center"/>
            </w:pPr>
            <w:r w:rsidRPr="00802835">
              <w:t xml:space="preserve">Резерв по мощности, </w:t>
            </w:r>
            <w:proofErr w:type="gramStart"/>
            <w:r w:rsidRPr="00802835">
              <w:t>в</w:t>
            </w:r>
            <w:proofErr w:type="gramEnd"/>
            <w:r w:rsidRPr="00802835">
              <w:t xml:space="preserve"> %</w:t>
            </w:r>
          </w:p>
        </w:tc>
      </w:tr>
      <w:tr w:rsidR="00010915" w:rsidRPr="00802835" w:rsidTr="00156DCC">
        <w:trPr>
          <w:trHeight w:val="591"/>
          <w:jc w:val="center"/>
        </w:trPr>
        <w:tc>
          <w:tcPr>
            <w:tcW w:w="1007" w:type="pct"/>
            <w:tcBorders>
              <w:top w:val="single" w:sz="4" w:space="0" w:color="auto"/>
              <w:left w:val="single" w:sz="4" w:space="0" w:color="auto"/>
              <w:bottom w:val="single" w:sz="4" w:space="0" w:color="auto"/>
              <w:right w:val="single" w:sz="4" w:space="0" w:color="auto"/>
            </w:tcBorders>
            <w:shd w:val="clear" w:color="000000" w:fill="auto"/>
            <w:vAlign w:val="center"/>
            <w:hideMark/>
          </w:tcPr>
          <w:p w:rsidR="00010915" w:rsidRPr="00807B34" w:rsidRDefault="00010915" w:rsidP="00156DCC">
            <w:pPr>
              <w:jc w:val="center"/>
              <w:rPr>
                <w:b/>
              </w:rPr>
            </w:pPr>
            <w:r w:rsidRPr="00382B29">
              <w:t xml:space="preserve">котельная </w:t>
            </w:r>
            <w:r w:rsidR="00757CE5">
              <w:t xml:space="preserve">д. </w:t>
            </w:r>
            <w:proofErr w:type="spellStart"/>
            <w:r w:rsidR="00156DCC">
              <w:t>Шипуновская</w:t>
            </w:r>
            <w:proofErr w:type="spellEnd"/>
          </w:p>
        </w:tc>
        <w:tc>
          <w:tcPr>
            <w:tcW w:w="898" w:type="pct"/>
            <w:tcBorders>
              <w:top w:val="single" w:sz="4" w:space="0" w:color="auto"/>
              <w:left w:val="nil"/>
              <w:bottom w:val="single" w:sz="4" w:space="0" w:color="auto"/>
              <w:right w:val="single" w:sz="4" w:space="0" w:color="auto"/>
            </w:tcBorders>
            <w:shd w:val="clear" w:color="auto" w:fill="auto"/>
            <w:vAlign w:val="center"/>
            <w:hideMark/>
          </w:tcPr>
          <w:p w:rsidR="00010915" w:rsidRPr="00156DCC" w:rsidRDefault="00E6361D" w:rsidP="00010915">
            <w:pPr>
              <w:jc w:val="center"/>
              <w:rPr>
                <w:highlight w:val="yellow"/>
              </w:rPr>
            </w:pPr>
            <w:r w:rsidRPr="00E6361D">
              <w:t>1,</w:t>
            </w:r>
            <w:r w:rsidR="00BC20A9">
              <w:t>8</w:t>
            </w:r>
          </w:p>
        </w:tc>
        <w:tc>
          <w:tcPr>
            <w:tcW w:w="698" w:type="pct"/>
            <w:tcBorders>
              <w:top w:val="single" w:sz="4" w:space="0" w:color="auto"/>
              <w:left w:val="nil"/>
              <w:bottom w:val="single" w:sz="4" w:space="0" w:color="auto"/>
              <w:right w:val="single" w:sz="4" w:space="0" w:color="auto"/>
            </w:tcBorders>
            <w:shd w:val="clear" w:color="auto" w:fill="auto"/>
            <w:vAlign w:val="center"/>
            <w:hideMark/>
          </w:tcPr>
          <w:p w:rsidR="00010915" w:rsidRPr="00813AD9" w:rsidRDefault="00813AD9" w:rsidP="00E6361D">
            <w:pPr>
              <w:jc w:val="center"/>
            </w:pPr>
            <w:r w:rsidRPr="00813AD9">
              <w:t>1,</w:t>
            </w:r>
            <w:r w:rsidR="00BC20A9">
              <w:t>6</w:t>
            </w:r>
          </w:p>
        </w:tc>
        <w:tc>
          <w:tcPr>
            <w:tcW w:w="1009" w:type="pct"/>
            <w:tcBorders>
              <w:top w:val="single" w:sz="4" w:space="0" w:color="auto"/>
              <w:left w:val="nil"/>
              <w:bottom w:val="single" w:sz="4" w:space="0" w:color="auto"/>
              <w:right w:val="single" w:sz="4" w:space="0" w:color="auto"/>
            </w:tcBorders>
            <w:shd w:val="clear" w:color="auto" w:fill="auto"/>
            <w:vAlign w:val="center"/>
            <w:hideMark/>
          </w:tcPr>
          <w:p w:rsidR="00010915" w:rsidRPr="00813AD9" w:rsidRDefault="00757CE5" w:rsidP="00E6361D">
            <w:pPr>
              <w:jc w:val="center"/>
            </w:pPr>
            <w:r w:rsidRPr="00813AD9">
              <w:t>0,</w:t>
            </w:r>
            <w:r w:rsidR="00BC20A9">
              <w:t>6</w:t>
            </w:r>
          </w:p>
        </w:tc>
        <w:tc>
          <w:tcPr>
            <w:tcW w:w="698" w:type="pct"/>
            <w:tcBorders>
              <w:top w:val="single" w:sz="4" w:space="0" w:color="auto"/>
              <w:left w:val="nil"/>
              <w:bottom w:val="single" w:sz="4" w:space="0" w:color="auto"/>
              <w:right w:val="single" w:sz="4" w:space="0" w:color="auto"/>
            </w:tcBorders>
            <w:shd w:val="clear" w:color="auto" w:fill="auto"/>
            <w:vAlign w:val="center"/>
            <w:hideMark/>
          </w:tcPr>
          <w:p w:rsidR="00010915" w:rsidRPr="00813AD9" w:rsidRDefault="00BC20A9" w:rsidP="00813AD9">
            <w:pPr>
              <w:jc w:val="center"/>
            </w:pPr>
            <w:r>
              <w:t>1,2</w:t>
            </w:r>
          </w:p>
        </w:tc>
        <w:tc>
          <w:tcPr>
            <w:tcW w:w="690" w:type="pct"/>
            <w:tcBorders>
              <w:top w:val="single" w:sz="4" w:space="0" w:color="auto"/>
              <w:left w:val="nil"/>
              <w:bottom w:val="single" w:sz="4" w:space="0" w:color="auto"/>
              <w:right w:val="single" w:sz="4" w:space="0" w:color="auto"/>
            </w:tcBorders>
            <w:shd w:val="clear" w:color="auto" w:fill="auto"/>
            <w:vAlign w:val="center"/>
            <w:hideMark/>
          </w:tcPr>
          <w:p w:rsidR="00010915" w:rsidRPr="00813AD9" w:rsidRDefault="00BC20A9" w:rsidP="00010915">
            <w:pPr>
              <w:jc w:val="center"/>
            </w:pPr>
            <w:r>
              <w:t>67</w:t>
            </w:r>
          </w:p>
        </w:tc>
      </w:tr>
      <w:tr w:rsidR="00156DCC" w:rsidRPr="00802835" w:rsidTr="00156DCC">
        <w:trPr>
          <w:trHeight w:val="591"/>
          <w:jc w:val="center"/>
        </w:trPr>
        <w:tc>
          <w:tcPr>
            <w:tcW w:w="1007" w:type="pct"/>
            <w:tcBorders>
              <w:top w:val="single" w:sz="4" w:space="0" w:color="auto"/>
            </w:tcBorders>
            <w:shd w:val="clear" w:color="000000" w:fill="auto"/>
            <w:vAlign w:val="center"/>
            <w:hideMark/>
          </w:tcPr>
          <w:p w:rsidR="00156DCC" w:rsidRPr="00382B29" w:rsidRDefault="00156DCC" w:rsidP="00156DCC">
            <w:pPr>
              <w:jc w:val="center"/>
            </w:pPr>
          </w:p>
        </w:tc>
        <w:tc>
          <w:tcPr>
            <w:tcW w:w="898" w:type="pct"/>
            <w:tcBorders>
              <w:top w:val="single" w:sz="4" w:space="0" w:color="auto"/>
            </w:tcBorders>
            <w:shd w:val="clear" w:color="auto" w:fill="auto"/>
            <w:vAlign w:val="center"/>
            <w:hideMark/>
          </w:tcPr>
          <w:p w:rsidR="00156DCC" w:rsidRPr="00156DCC" w:rsidRDefault="00156DCC" w:rsidP="00010915">
            <w:pPr>
              <w:jc w:val="center"/>
              <w:rPr>
                <w:highlight w:val="yellow"/>
              </w:rPr>
            </w:pPr>
          </w:p>
        </w:tc>
        <w:tc>
          <w:tcPr>
            <w:tcW w:w="698" w:type="pct"/>
            <w:tcBorders>
              <w:top w:val="single" w:sz="4" w:space="0" w:color="auto"/>
            </w:tcBorders>
            <w:shd w:val="clear" w:color="auto" w:fill="auto"/>
            <w:vAlign w:val="center"/>
            <w:hideMark/>
          </w:tcPr>
          <w:p w:rsidR="00156DCC" w:rsidRPr="00156DCC" w:rsidRDefault="00156DCC" w:rsidP="00010915">
            <w:pPr>
              <w:jc w:val="center"/>
              <w:rPr>
                <w:highlight w:val="yellow"/>
              </w:rPr>
            </w:pPr>
          </w:p>
        </w:tc>
        <w:tc>
          <w:tcPr>
            <w:tcW w:w="1009" w:type="pct"/>
            <w:tcBorders>
              <w:top w:val="single" w:sz="4" w:space="0" w:color="auto"/>
            </w:tcBorders>
            <w:shd w:val="clear" w:color="auto" w:fill="auto"/>
            <w:vAlign w:val="center"/>
            <w:hideMark/>
          </w:tcPr>
          <w:p w:rsidR="00156DCC" w:rsidRPr="00156DCC" w:rsidRDefault="00156DCC" w:rsidP="00010915">
            <w:pPr>
              <w:jc w:val="center"/>
              <w:rPr>
                <w:highlight w:val="yellow"/>
              </w:rPr>
            </w:pPr>
          </w:p>
        </w:tc>
        <w:tc>
          <w:tcPr>
            <w:tcW w:w="698" w:type="pct"/>
            <w:tcBorders>
              <w:top w:val="single" w:sz="4" w:space="0" w:color="auto"/>
            </w:tcBorders>
            <w:shd w:val="clear" w:color="auto" w:fill="auto"/>
            <w:vAlign w:val="center"/>
            <w:hideMark/>
          </w:tcPr>
          <w:p w:rsidR="00156DCC" w:rsidRPr="00156DCC" w:rsidRDefault="00156DCC" w:rsidP="00331113">
            <w:pPr>
              <w:jc w:val="center"/>
              <w:rPr>
                <w:highlight w:val="yellow"/>
              </w:rPr>
            </w:pPr>
          </w:p>
        </w:tc>
        <w:tc>
          <w:tcPr>
            <w:tcW w:w="690" w:type="pct"/>
            <w:tcBorders>
              <w:top w:val="single" w:sz="4" w:space="0" w:color="auto"/>
            </w:tcBorders>
            <w:shd w:val="clear" w:color="auto" w:fill="auto"/>
            <w:vAlign w:val="center"/>
            <w:hideMark/>
          </w:tcPr>
          <w:p w:rsidR="00156DCC" w:rsidRPr="00156DCC" w:rsidRDefault="00156DCC" w:rsidP="00010915">
            <w:pPr>
              <w:jc w:val="center"/>
              <w:rPr>
                <w:highlight w:val="yellow"/>
              </w:rPr>
            </w:pPr>
          </w:p>
        </w:tc>
      </w:tr>
    </w:tbl>
    <w:p w:rsidR="00010915" w:rsidRDefault="00010915" w:rsidP="00A81761">
      <w:pPr>
        <w:pStyle w:val="3"/>
        <w:numPr>
          <w:ilvl w:val="1"/>
          <w:numId w:val="40"/>
        </w:numPr>
        <w:spacing w:before="0" w:after="0" w:line="240" w:lineRule="auto"/>
        <w:ind w:left="0" w:firstLine="0"/>
        <w:jc w:val="both"/>
      </w:pPr>
      <w:bookmarkStart w:id="70" w:name="_Toc402445221"/>
      <w:r w:rsidRPr="00BA009C">
        <w:t>Причины возникновения дефицитов тепловой мощности и последствия влияния дефицитов на качество теплоснабжения.</w:t>
      </w:r>
      <w:bookmarkEnd w:id="70"/>
    </w:p>
    <w:p w:rsidR="00010915" w:rsidRPr="00127489" w:rsidRDefault="00010915" w:rsidP="00757CE5"/>
    <w:p w:rsidR="00010915" w:rsidRPr="00127489" w:rsidRDefault="00010915" w:rsidP="00156DCC">
      <w:pPr>
        <w:pStyle w:val="aa"/>
        <w:ind w:firstLine="709"/>
        <w:jc w:val="both"/>
        <w:rPr>
          <w:rFonts w:ascii="Times New Roman" w:hAnsi="Times New Roman"/>
          <w:sz w:val="28"/>
          <w:szCs w:val="24"/>
        </w:rPr>
      </w:pPr>
      <w:r w:rsidRPr="00127489">
        <w:rPr>
          <w:rFonts w:ascii="Times New Roman" w:hAnsi="Times New Roman"/>
          <w:sz w:val="28"/>
          <w:szCs w:val="24"/>
        </w:rPr>
        <w:t xml:space="preserve">Распределение объектов теплоэнергетики по территориям города не может и не должно быть равномерным. Всегда будут существовать районы - доноры и районы – получатели энергии, что связано в первую очередь с географией локализации потребителей. </w:t>
      </w:r>
    </w:p>
    <w:p w:rsidR="00010915" w:rsidRPr="00127489" w:rsidRDefault="00010915" w:rsidP="00156DCC">
      <w:pPr>
        <w:ind w:firstLine="709"/>
        <w:jc w:val="both"/>
        <w:rPr>
          <w:iCs/>
          <w:sz w:val="28"/>
        </w:rPr>
      </w:pPr>
      <w:r w:rsidRPr="00127489">
        <w:rPr>
          <w:iCs/>
          <w:sz w:val="28"/>
        </w:rPr>
        <w:t>Дефицит тепловой энергии - технологическая невозможность обеспечения тепловой нагрузки потребителей тепловой энергии, объема поддерживаемой резервной мощности и подключаемой тепловой нагрузки.</w:t>
      </w:r>
    </w:p>
    <w:p w:rsidR="00010915" w:rsidRPr="00127489" w:rsidRDefault="00010915" w:rsidP="00156DCC">
      <w:pPr>
        <w:pStyle w:val="aa"/>
        <w:ind w:firstLine="709"/>
        <w:rPr>
          <w:rFonts w:ascii="Times New Roman" w:hAnsi="Times New Roman"/>
          <w:sz w:val="28"/>
          <w:szCs w:val="24"/>
        </w:rPr>
      </w:pPr>
      <w:r w:rsidRPr="00127489">
        <w:rPr>
          <w:rFonts w:ascii="Times New Roman" w:hAnsi="Times New Roman"/>
          <w:sz w:val="28"/>
          <w:szCs w:val="24"/>
        </w:rPr>
        <w:t>Основные причины возникновения дефицита и снижения качества теплоснабжения:</w:t>
      </w:r>
    </w:p>
    <w:p w:rsidR="00010915" w:rsidRPr="00127489" w:rsidRDefault="00010915" w:rsidP="00156DCC">
      <w:pPr>
        <w:pStyle w:val="aa"/>
        <w:ind w:firstLine="709"/>
        <w:jc w:val="both"/>
        <w:rPr>
          <w:rFonts w:ascii="Times New Roman" w:hAnsi="Times New Roman"/>
          <w:sz w:val="28"/>
          <w:szCs w:val="24"/>
        </w:rPr>
      </w:pPr>
      <w:r w:rsidRPr="00127489">
        <w:rPr>
          <w:rFonts w:ascii="Times New Roman" w:hAnsi="Times New Roman"/>
          <w:sz w:val="28"/>
          <w:szCs w:val="24"/>
        </w:rPr>
        <w:t>1. Возникновение не покрываемых дефицитов или снижение нормативных резервов мощности может происходить при отказе теплоснабжающих организаций от выполнения инвестиционных обязательств, пересмотре ими своих планов в меньшую сторону. Понятно, что модернизация основного оборудования является необходимым и постоянным аспектом деятельности любой теплоэнергетической компании. Иначе износ и выбытие оборудования могут стать причиной снижения надежности теплоснабжения, причиной роста удельных издержек, а впоследствии – и причиной дефицита мощности. В этом же ряду причин и необходимость диверсификации структуры генерирующих мощностей.</w:t>
      </w:r>
    </w:p>
    <w:p w:rsidR="00010915" w:rsidRPr="00E4117A" w:rsidRDefault="00010915" w:rsidP="00156DCC">
      <w:pPr>
        <w:pStyle w:val="aa"/>
        <w:ind w:firstLine="709"/>
        <w:rPr>
          <w:rFonts w:ascii="Times New Roman" w:hAnsi="Times New Roman"/>
          <w:sz w:val="28"/>
          <w:szCs w:val="24"/>
        </w:rPr>
      </w:pPr>
      <w:r w:rsidRPr="00E4117A">
        <w:rPr>
          <w:rFonts w:ascii="Times New Roman" w:hAnsi="Times New Roman"/>
          <w:sz w:val="28"/>
          <w:szCs w:val="24"/>
        </w:rPr>
        <w:t>2. Рост объемов теплопотребления.</w:t>
      </w:r>
    </w:p>
    <w:p w:rsidR="00010915" w:rsidRPr="00127489" w:rsidRDefault="00010915" w:rsidP="00156DCC">
      <w:pPr>
        <w:pStyle w:val="aa"/>
        <w:ind w:firstLine="709"/>
        <w:jc w:val="both"/>
        <w:rPr>
          <w:rFonts w:ascii="Times New Roman" w:hAnsi="Times New Roman"/>
          <w:sz w:val="28"/>
          <w:szCs w:val="24"/>
        </w:rPr>
      </w:pPr>
      <w:r w:rsidRPr="00127489">
        <w:rPr>
          <w:rFonts w:ascii="Times New Roman" w:hAnsi="Times New Roman"/>
          <w:sz w:val="28"/>
          <w:szCs w:val="24"/>
        </w:rPr>
        <w:t xml:space="preserve">В </w:t>
      </w:r>
      <w:r w:rsidR="00757CE5">
        <w:rPr>
          <w:rFonts w:ascii="Times New Roman" w:hAnsi="Times New Roman"/>
          <w:sz w:val="28"/>
          <w:szCs w:val="24"/>
        </w:rPr>
        <w:t xml:space="preserve">д. </w:t>
      </w:r>
      <w:proofErr w:type="spellStart"/>
      <w:r w:rsidR="00156DCC">
        <w:rPr>
          <w:rFonts w:ascii="Times New Roman" w:hAnsi="Times New Roman"/>
          <w:sz w:val="28"/>
          <w:szCs w:val="24"/>
        </w:rPr>
        <w:t>Шипуновская</w:t>
      </w:r>
      <w:r w:rsidR="00757CE5">
        <w:rPr>
          <w:rFonts w:ascii="Times New Roman" w:hAnsi="Times New Roman"/>
          <w:sz w:val="28"/>
          <w:szCs w:val="24"/>
        </w:rPr>
        <w:t>на</w:t>
      </w:r>
      <w:proofErr w:type="spellEnd"/>
      <w:r w:rsidR="00757CE5">
        <w:rPr>
          <w:rFonts w:ascii="Times New Roman" w:hAnsi="Times New Roman"/>
          <w:sz w:val="28"/>
          <w:szCs w:val="24"/>
        </w:rPr>
        <w:t xml:space="preserve"> источнике</w:t>
      </w:r>
      <w:r w:rsidRPr="00127489">
        <w:rPr>
          <w:rFonts w:ascii="Times New Roman" w:hAnsi="Times New Roman"/>
          <w:sz w:val="28"/>
          <w:szCs w:val="24"/>
        </w:rPr>
        <w:t xml:space="preserve"> теплоснабжения дефицит тепловой мощности в настоящее время отсутствует.</w:t>
      </w:r>
    </w:p>
    <w:p w:rsidR="00010915" w:rsidRDefault="00F85EC0" w:rsidP="00F85EC0">
      <w:pPr>
        <w:pStyle w:val="1"/>
        <w:numPr>
          <w:ilvl w:val="0"/>
          <w:numId w:val="0"/>
        </w:numPr>
      </w:pPr>
      <w:bookmarkStart w:id="71" w:name="_Toc402445222"/>
      <w:r>
        <w:t xml:space="preserve">Часть 7. </w:t>
      </w:r>
      <w:r w:rsidR="00010915">
        <w:t xml:space="preserve">Балансы теплоносителя. </w:t>
      </w:r>
    </w:p>
    <w:p w:rsidR="00010915" w:rsidRDefault="00F85EC0" w:rsidP="00F85EC0">
      <w:pPr>
        <w:pStyle w:val="1"/>
        <w:numPr>
          <w:ilvl w:val="0"/>
          <w:numId w:val="0"/>
        </w:numPr>
        <w:spacing w:before="0" w:after="0" w:line="240" w:lineRule="auto"/>
        <w:ind w:firstLine="576"/>
        <w:jc w:val="both"/>
      </w:pPr>
      <w:r>
        <w:t xml:space="preserve">7.1. </w:t>
      </w:r>
      <w:r w:rsidR="00010915" w:rsidRPr="00AF793B">
        <w:t xml:space="preserve">Утвержденные балансы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w:t>
      </w:r>
      <w:r w:rsidR="00010915" w:rsidRPr="00AF793B">
        <w:lastRenderedPageBreak/>
        <w:t>теплоснабжения и источников тепловой энергии</w:t>
      </w:r>
      <w:r>
        <w:t>,</w:t>
      </w:r>
      <w:r w:rsidR="00010915">
        <w:t xml:space="preserve"> в том числе работающих на единую тепловую сеть.</w:t>
      </w:r>
      <w:bookmarkEnd w:id="71"/>
    </w:p>
    <w:p w:rsidR="00010915" w:rsidRDefault="00010915" w:rsidP="00F85EC0">
      <w:pPr>
        <w:pStyle w:val="aa"/>
        <w:ind w:firstLine="567"/>
        <w:jc w:val="both"/>
        <w:rPr>
          <w:rFonts w:ascii="Times New Roman" w:hAnsi="Times New Roman"/>
          <w:sz w:val="28"/>
          <w:szCs w:val="24"/>
        </w:rPr>
      </w:pPr>
      <w:r w:rsidRPr="001D13E5">
        <w:rPr>
          <w:rFonts w:ascii="Times New Roman" w:hAnsi="Times New Roman"/>
          <w:sz w:val="28"/>
          <w:szCs w:val="24"/>
        </w:rPr>
        <w:t xml:space="preserve">Балансы теплоносителя </w:t>
      </w:r>
      <w:r w:rsidR="00156DCC">
        <w:rPr>
          <w:rFonts w:ascii="Times New Roman" w:hAnsi="Times New Roman"/>
          <w:sz w:val="28"/>
          <w:szCs w:val="24"/>
        </w:rPr>
        <w:t xml:space="preserve">приведены </w:t>
      </w:r>
      <w:r w:rsidRPr="001D13E5">
        <w:rPr>
          <w:rFonts w:ascii="Times New Roman" w:hAnsi="Times New Roman"/>
          <w:sz w:val="28"/>
          <w:szCs w:val="24"/>
        </w:rPr>
        <w:t xml:space="preserve">в таблице </w:t>
      </w:r>
      <w:r>
        <w:rPr>
          <w:rFonts w:ascii="Times New Roman" w:hAnsi="Times New Roman"/>
          <w:sz w:val="28"/>
          <w:szCs w:val="24"/>
        </w:rPr>
        <w:t>2</w:t>
      </w:r>
      <w:r w:rsidR="00F85EC0">
        <w:rPr>
          <w:rFonts w:ascii="Times New Roman" w:hAnsi="Times New Roman"/>
          <w:sz w:val="28"/>
          <w:szCs w:val="24"/>
        </w:rPr>
        <w:t>8</w:t>
      </w:r>
      <w:r>
        <w:rPr>
          <w:rFonts w:ascii="Times New Roman" w:hAnsi="Times New Roman"/>
          <w:sz w:val="28"/>
          <w:szCs w:val="24"/>
        </w:rPr>
        <w:t>.</w:t>
      </w:r>
    </w:p>
    <w:p w:rsidR="00010915" w:rsidRPr="00156DCC" w:rsidRDefault="00010915" w:rsidP="00F85EC0">
      <w:pPr>
        <w:pStyle w:val="af0"/>
        <w:keepNext/>
        <w:spacing w:after="0"/>
        <w:jc w:val="right"/>
        <w:rPr>
          <w:color w:val="auto"/>
          <w:sz w:val="28"/>
          <w:szCs w:val="28"/>
        </w:rPr>
      </w:pPr>
      <w:r w:rsidRPr="00156DCC">
        <w:rPr>
          <w:color w:val="auto"/>
          <w:sz w:val="28"/>
          <w:szCs w:val="28"/>
        </w:rPr>
        <w:t>Таблица 2</w:t>
      </w:r>
      <w:r w:rsidR="00F85EC0" w:rsidRPr="00156DCC">
        <w:rPr>
          <w:color w:val="auto"/>
          <w:sz w:val="28"/>
          <w:szCs w:val="28"/>
        </w:rPr>
        <w:t>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7"/>
        <w:gridCol w:w="4904"/>
      </w:tblGrid>
      <w:tr w:rsidR="00010915" w:rsidRPr="00273CDA" w:rsidTr="00010915">
        <w:trPr>
          <w:trHeight w:val="603"/>
          <w:jc w:val="center"/>
        </w:trPr>
        <w:tc>
          <w:tcPr>
            <w:tcW w:w="2438" w:type="pct"/>
            <w:shd w:val="clear" w:color="auto" w:fill="auto"/>
            <w:noWrap/>
            <w:vAlign w:val="center"/>
            <w:hideMark/>
          </w:tcPr>
          <w:p w:rsidR="00010915" w:rsidRPr="00273CDA" w:rsidRDefault="00010915" w:rsidP="00010915">
            <w:pPr>
              <w:jc w:val="center"/>
              <w:rPr>
                <w:color w:val="000000"/>
              </w:rPr>
            </w:pPr>
            <w:r w:rsidRPr="00273CDA">
              <w:rPr>
                <w:color w:val="000000"/>
              </w:rPr>
              <w:t>Наименование котельной</w:t>
            </w:r>
          </w:p>
        </w:tc>
        <w:tc>
          <w:tcPr>
            <w:tcW w:w="2562" w:type="pct"/>
            <w:vAlign w:val="center"/>
          </w:tcPr>
          <w:p w:rsidR="00010915" w:rsidRPr="00273CDA" w:rsidRDefault="00010915" w:rsidP="00010915">
            <w:pPr>
              <w:jc w:val="center"/>
              <w:rPr>
                <w:color w:val="000000"/>
              </w:rPr>
            </w:pPr>
            <w:r>
              <w:rPr>
                <w:color w:val="000000"/>
              </w:rPr>
              <w:t>Потребление воды, куб</w:t>
            </w:r>
            <w:proofErr w:type="gramStart"/>
            <w:r>
              <w:rPr>
                <w:color w:val="000000"/>
              </w:rPr>
              <w:t>.м</w:t>
            </w:r>
            <w:proofErr w:type="gramEnd"/>
            <w:r>
              <w:rPr>
                <w:color w:val="000000"/>
              </w:rPr>
              <w:t xml:space="preserve"> /ч</w:t>
            </w:r>
          </w:p>
        </w:tc>
      </w:tr>
      <w:tr w:rsidR="00010915" w:rsidRPr="00273CDA" w:rsidTr="00010915">
        <w:trPr>
          <w:trHeight w:val="300"/>
          <w:jc w:val="center"/>
        </w:trPr>
        <w:tc>
          <w:tcPr>
            <w:tcW w:w="2438" w:type="pct"/>
            <w:shd w:val="clear" w:color="auto" w:fill="auto"/>
            <w:noWrap/>
            <w:vAlign w:val="center"/>
            <w:hideMark/>
          </w:tcPr>
          <w:p w:rsidR="00010915" w:rsidRPr="00501D4B" w:rsidRDefault="00010915" w:rsidP="00E6361D">
            <w:pPr>
              <w:jc w:val="center"/>
              <w:rPr>
                <w:sz w:val="20"/>
                <w:szCs w:val="20"/>
              </w:rPr>
            </w:pPr>
            <w:r w:rsidRPr="00382B29">
              <w:t xml:space="preserve">котельная </w:t>
            </w:r>
            <w:r>
              <w:t xml:space="preserve">д. </w:t>
            </w:r>
            <w:proofErr w:type="spellStart"/>
            <w:r w:rsidR="00E6361D">
              <w:t>Шипуновская</w:t>
            </w:r>
            <w:proofErr w:type="spellEnd"/>
          </w:p>
        </w:tc>
        <w:tc>
          <w:tcPr>
            <w:tcW w:w="2562" w:type="pct"/>
            <w:vAlign w:val="center"/>
          </w:tcPr>
          <w:p w:rsidR="00010915" w:rsidRPr="00010915" w:rsidRDefault="00F85EC0" w:rsidP="00010915">
            <w:pPr>
              <w:jc w:val="center"/>
              <w:rPr>
                <w:color w:val="000000"/>
                <w:highlight w:val="yellow"/>
              </w:rPr>
            </w:pPr>
            <w:r w:rsidRPr="00F85EC0">
              <w:rPr>
                <w:color w:val="000000"/>
              </w:rPr>
              <w:t>0,02</w:t>
            </w:r>
          </w:p>
        </w:tc>
      </w:tr>
    </w:tbl>
    <w:p w:rsidR="00156DCC" w:rsidRDefault="00156DCC" w:rsidP="00156DCC">
      <w:pPr>
        <w:ind w:firstLine="709"/>
        <w:jc w:val="both"/>
        <w:rPr>
          <w:sz w:val="28"/>
        </w:rPr>
      </w:pPr>
      <w:bookmarkStart w:id="72" w:name="_Toc402445223"/>
    </w:p>
    <w:p w:rsidR="00F85EC0" w:rsidRPr="00E6361D" w:rsidRDefault="00F85EC0" w:rsidP="00156DCC">
      <w:pPr>
        <w:ind w:firstLine="709"/>
        <w:jc w:val="both"/>
        <w:rPr>
          <w:sz w:val="28"/>
        </w:rPr>
      </w:pPr>
      <w:r w:rsidRPr="00E6361D">
        <w:rPr>
          <w:sz w:val="28"/>
        </w:rPr>
        <w:t xml:space="preserve">При возникновении аварийной ситуации на любом участке магистрального </w:t>
      </w:r>
      <w:proofErr w:type="gramStart"/>
      <w:r w:rsidRPr="00E6361D">
        <w:rPr>
          <w:sz w:val="28"/>
        </w:rPr>
        <w:t>трубопровода</w:t>
      </w:r>
      <w:proofErr w:type="gramEnd"/>
      <w:r w:rsidRPr="00E6361D">
        <w:rPr>
          <w:sz w:val="28"/>
        </w:rPr>
        <w:t xml:space="preserve"> возможно организовать обеспечение подпитки тепловой сети из зоны действия соседнего источника путем использования связи между магистральными трубопроводами источников или за счет использования существующих баков аккумуляторов.</w:t>
      </w:r>
    </w:p>
    <w:p w:rsidR="00F85EC0" w:rsidRDefault="00F85EC0" w:rsidP="00156DCC">
      <w:pPr>
        <w:ind w:firstLine="709"/>
        <w:jc w:val="both"/>
        <w:rPr>
          <w:sz w:val="28"/>
        </w:rPr>
      </w:pPr>
      <w:r w:rsidRPr="00E6361D">
        <w:rPr>
          <w:sz w:val="28"/>
        </w:rPr>
        <w:t xml:space="preserve">В котельной д. </w:t>
      </w:r>
      <w:proofErr w:type="spellStart"/>
      <w:r w:rsidR="00156DCC" w:rsidRPr="00E6361D">
        <w:rPr>
          <w:sz w:val="28"/>
        </w:rPr>
        <w:t>Шипуновская</w:t>
      </w:r>
      <w:proofErr w:type="spellEnd"/>
      <w:r w:rsidR="00156DCC" w:rsidRPr="00E6361D">
        <w:rPr>
          <w:sz w:val="28"/>
        </w:rPr>
        <w:t xml:space="preserve"> </w:t>
      </w:r>
      <w:r w:rsidR="00E6361D" w:rsidRPr="00E6361D">
        <w:rPr>
          <w:sz w:val="28"/>
        </w:rPr>
        <w:t xml:space="preserve">имеется </w:t>
      </w:r>
      <w:r w:rsidRPr="00E6361D">
        <w:rPr>
          <w:sz w:val="28"/>
        </w:rPr>
        <w:t>бак-аккумулятор</w:t>
      </w:r>
      <w:r w:rsidR="00E6361D" w:rsidRPr="00E6361D">
        <w:rPr>
          <w:sz w:val="28"/>
        </w:rPr>
        <w:t xml:space="preserve"> объёмом 5 куб.</w:t>
      </w:r>
      <w:proofErr w:type="gramStart"/>
      <w:r w:rsidR="00E6361D" w:rsidRPr="00E6361D">
        <w:rPr>
          <w:sz w:val="28"/>
        </w:rPr>
        <w:t>м</w:t>
      </w:r>
      <w:proofErr w:type="gramEnd"/>
      <w:r w:rsidR="00E6361D" w:rsidRPr="00E6361D">
        <w:rPr>
          <w:sz w:val="28"/>
        </w:rPr>
        <w:t>.</w:t>
      </w:r>
    </w:p>
    <w:p w:rsidR="00810B00" w:rsidRDefault="00810B00" w:rsidP="00156DCC">
      <w:pPr>
        <w:ind w:firstLine="709"/>
        <w:jc w:val="both"/>
        <w:rPr>
          <w:sz w:val="28"/>
        </w:rPr>
      </w:pPr>
    </w:p>
    <w:p w:rsidR="00010915" w:rsidRPr="00373883" w:rsidRDefault="00F85EC0" w:rsidP="00010915">
      <w:pPr>
        <w:pStyle w:val="1"/>
        <w:numPr>
          <w:ilvl w:val="1"/>
          <w:numId w:val="0"/>
        </w:numPr>
        <w:spacing w:before="0" w:after="0"/>
        <w:jc w:val="both"/>
        <w:rPr>
          <w:szCs w:val="28"/>
        </w:rPr>
      </w:pPr>
      <w:r>
        <w:rPr>
          <w:szCs w:val="28"/>
        </w:rPr>
        <w:t xml:space="preserve">Часть </w:t>
      </w:r>
      <w:r w:rsidR="00010915">
        <w:rPr>
          <w:szCs w:val="28"/>
        </w:rPr>
        <w:t>8</w:t>
      </w:r>
      <w:r w:rsidR="00010915" w:rsidRPr="00373883">
        <w:rPr>
          <w:b w:val="0"/>
          <w:bCs w:val="0"/>
          <w:szCs w:val="28"/>
        </w:rPr>
        <w:t xml:space="preserve">. </w:t>
      </w:r>
      <w:r w:rsidR="00010915" w:rsidRPr="00373883">
        <w:rPr>
          <w:szCs w:val="28"/>
        </w:rPr>
        <w:t>Топливные балансы источников тепловой энергии и система обеспечения топливом.</w:t>
      </w:r>
      <w:bookmarkEnd w:id="72"/>
    </w:p>
    <w:p w:rsidR="00010915" w:rsidRPr="00373883" w:rsidRDefault="00010915" w:rsidP="00F85EC0">
      <w:pPr>
        <w:pStyle w:val="3"/>
        <w:numPr>
          <w:ilvl w:val="2"/>
          <w:numId w:val="0"/>
        </w:numPr>
        <w:spacing w:before="0" w:after="0" w:line="240" w:lineRule="auto"/>
        <w:jc w:val="both"/>
        <w:rPr>
          <w:szCs w:val="28"/>
        </w:rPr>
      </w:pPr>
      <w:bookmarkStart w:id="73" w:name="_Toc402445224"/>
      <w:r w:rsidRPr="00373883">
        <w:rPr>
          <w:szCs w:val="28"/>
        </w:rPr>
        <w:t xml:space="preserve"> </w:t>
      </w:r>
      <w:r>
        <w:rPr>
          <w:szCs w:val="28"/>
        </w:rPr>
        <w:t>8</w:t>
      </w:r>
      <w:r w:rsidRPr="00373883">
        <w:rPr>
          <w:szCs w:val="28"/>
        </w:rPr>
        <w:t>.1. Описание видов и количества используемого основного топлива для каждого источника тепловой энергии.</w:t>
      </w:r>
      <w:bookmarkEnd w:id="73"/>
    </w:p>
    <w:p w:rsidR="00010915" w:rsidRPr="00373883" w:rsidRDefault="00010915" w:rsidP="00156DCC">
      <w:pPr>
        <w:pStyle w:val="aa"/>
        <w:ind w:firstLine="709"/>
        <w:jc w:val="both"/>
        <w:rPr>
          <w:rFonts w:ascii="Times New Roman" w:hAnsi="Times New Roman"/>
          <w:sz w:val="28"/>
          <w:szCs w:val="28"/>
        </w:rPr>
      </w:pPr>
      <w:r w:rsidRPr="00373883">
        <w:rPr>
          <w:rFonts w:ascii="Times New Roman" w:hAnsi="Times New Roman"/>
          <w:sz w:val="28"/>
          <w:szCs w:val="28"/>
        </w:rPr>
        <w:t xml:space="preserve">В качестве основного топлива на источниках тепловой энергии применяются дрова. </w:t>
      </w:r>
    </w:p>
    <w:p w:rsidR="00010915" w:rsidRDefault="00010915" w:rsidP="00156DCC">
      <w:pPr>
        <w:pStyle w:val="aa"/>
        <w:ind w:firstLine="709"/>
        <w:jc w:val="both"/>
        <w:rPr>
          <w:rFonts w:ascii="Times New Roman" w:hAnsi="Times New Roman"/>
          <w:sz w:val="28"/>
          <w:szCs w:val="28"/>
        </w:rPr>
      </w:pPr>
      <w:r w:rsidRPr="00373883">
        <w:rPr>
          <w:rFonts w:ascii="Times New Roman" w:hAnsi="Times New Roman"/>
          <w:sz w:val="28"/>
          <w:szCs w:val="28"/>
        </w:rPr>
        <w:t xml:space="preserve">Потребление дров с динамикой за три года приведено в таблице </w:t>
      </w:r>
      <w:r w:rsidR="00F85EC0">
        <w:rPr>
          <w:rFonts w:ascii="Times New Roman" w:hAnsi="Times New Roman"/>
          <w:sz w:val="28"/>
          <w:szCs w:val="28"/>
        </w:rPr>
        <w:t>29</w:t>
      </w:r>
      <w:r>
        <w:rPr>
          <w:rFonts w:ascii="Times New Roman" w:hAnsi="Times New Roman"/>
          <w:sz w:val="28"/>
          <w:szCs w:val="28"/>
        </w:rPr>
        <w:t>.</w:t>
      </w:r>
    </w:p>
    <w:p w:rsidR="00010915" w:rsidRPr="00156DCC" w:rsidRDefault="00F85EC0" w:rsidP="00010915">
      <w:pPr>
        <w:pStyle w:val="af0"/>
        <w:keepNext/>
        <w:spacing w:after="0"/>
        <w:jc w:val="right"/>
        <w:rPr>
          <w:color w:val="auto"/>
          <w:sz w:val="28"/>
          <w:szCs w:val="28"/>
        </w:rPr>
      </w:pPr>
      <w:r w:rsidRPr="00156DCC">
        <w:rPr>
          <w:color w:val="auto"/>
          <w:sz w:val="28"/>
          <w:szCs w:val="28"/>
        </w:rPr>
        <w:t>Таблица 29</w:t>
      </w:r>
    </w:p>
    <w:tbl>
      <w:tblPr>
        <w:tblW w:w="5002" w:type="pct"/>
        <w:jc w:val="center"/>
        <w:tblLook w:val="00A0"/>
      </w:tblPr>
      <w:tblGrid>
        <w:gridCol w:w="4313"/>
        <w:gridCol w:w="1464"/>
        <w:gridCol w:w="1266"/>
        <w:gridCol w:w="1266"/>
        <w:gridCol w:w="1266"/>
      </w:tblGrid>
      <w:tr w:rsidR="00010915" w:rsidRPr="00373883" w:rsidTr="00156DCC">
        <w:trPr>
          <w:trHeight w:val="360"/>
          <w:jc w:val="center"/>
        </w:trPr>
        <w:tc>
          <w:tcPr>
            <w:tcW w:w="2252" w:type="pct"/>
            <w:tcBorders>
              <w:top w:val="single" w:sz="4" w:space="0" w:color="auto"/>
              <w:left w:val="single" w:sz="4" w:space="0" w:color="auto"/>
              <w:bottom w:val="single" w:sz="4" w:space="0" w:color="auto"/>
              <w:right w:val="single" w:sz="4" w:space="0" w:color="auto"/>
            </w:tcBorders>
            <w:noWrap/>
            <w:vAlign w:val="center"/>
          </w:tcPr>
          <w:p w:rsidR="00010915" w:rsidRPr="00373883" w:rsidRDefault="00010915" w:rsidP="00010915">
            <w:pPr>
              <w:jc w:val="both"/>
              <w:rPr>
                <w:sz w:val="28"/>
                <w:szCs w:val="28"/>
              </w:rPr>
            </w:pPr>
            <w:r w:rsidRPr="00373883">
              <w:rPr>
                <w:sz w:val="28"/>
                <w:szCs w:val="28"/>
              </w:rPr>
              <w:t>Наименование источника</w:t>
            </w:r>
          </w:p>
        </w:tc>
        <w:tc>
          <w:tcPr>
            <w:tcW w:w="764" w:type="pct"/>
            <w:tcBorders>
              <w:top w:val="single" w:sz="4" w:space="0" w:color="auto"/>
              <w:left w:val="nil"/>
              <w:bottom w:val="single" w:sz="4" w:space="0" w:color="auto"/>
              <w:right w:val="single" w:sz="4" w:space="0" w:color="auto"/>
            </w:tcBorders>
            <w:vAlign w:val="center"/>
          </w:tcPr>
          <w:p w:rsidR="00010915" w:rsidRPr="00373883" w:rsidRDefault="00010915" w:rsidP="00010915">
            <w:pPr>
              <w:jc w:val="both"/>
              <w:rPr>
                <w:sz w:val="28"/>
                <w:szCs w:val="28"/>
              </w:rPr>
            </w:pPr>
            <w:r w:rsidRPr="00373883">
              <w:rPr>
                <w:sz w:val="28"/>
                <w:szCs w:val="28"/>
              </w:rPr>
              <w:t xml:space="preserve">ед. </w:t>
            </w:r>
            <w:proofErr w:type="spellStart"/>
            <w:r w:rsidRPr="00373883">
              <w:rPr>
                <w:sz w:val="28"/>
                <w:szCs w:val="28"/>
              </w:rPr>
              <w:t>изм</w:t>
            </w:r>
            <w:proofErr w:type="spellEnd"/>
            <w:r w:rsidRPr="00373883">
              <w:rPr>
                <w:sz w:val="28"/>
                <w:szCs w:val="28"/>
              </w:rPr>
              <w:t>.</w:t>
            </w:r>
          </w:p>
        </w:tc>
        <w:tc>
          <w:tcPr>
            <w:tcW w:w="661" w:type="pct"/>
            <w:tcBorders>
              <w:top w:val="single" w:sz="4" w:space="0" w:color="auto"/>
              <w:left w:val="nil"/>
              <w:bottom w:val="single" w:sz="4" w:space="0" w:color="auto"/>
              <w:right w:val="single" w:sz="4" w:space="0" w:color="auto"/>
            </w:tcBorders>
            <w:noWrap/>
            <w:vAlign w:val="center"/>
          </w:tcPr>
          <w:p w:rsidR="00010915" w:rsidRPr="00373883" w:rsidRDefault="00010915" w:rsidP="00010915">
            <w:pPr>
              <w:jc w:val="both"/>
              <w:rPr>
                <w:sz w:val="28"/>
                <w:szCs w:val="28"/>
              </w:rPr>
            </w:pPr>
            <w:r w:rsidRPr="00373883">
              <w:rPr>
                <w:sz w:val="28"/>
                <w:szCs w:val="28"/>
              </w:rPr>
              <w:t>2013 год</w:t>
            </w:r>
          </w:p>
        </w:tc>
        <w:tc>
          <w:tcPr>
            <w:tcW w:w="661" w:type="pct"/>
            <w:tcBorders>
              <w:top w:val="single" w:sz="4" w:space="0" w:color="auto"/>
              <w:left w:val="nil"/>
              <w:bottom w:val="single" w:sz="4" w:space="0" w:color="auto"/>
              <w:right w:val="single" w:sz="4" w:space="0" w:color="auto"/>
            </w:tcBorders>
            <w:noWrap/>
            <w:vAlign w:val="center"/>
          </w:tcPr>
          <w:p w:rsidR="00010915" w:rsidRPr="00373883" w:rsidRDefault="00010915" w:rsidP="00010915">
            <w:pPr>
              <w:jc w:val="both"/>
              <w:rPr>
                <w:sz w:val="28"/>
                <w:szCs w:val="28"/>
              </w:rPr>
            </w:pPr>
            <w:r w:rsidRPr="00373883">
              <w:rPr>
                <w:sz w:val="28"/>
                <w:szCs w:val="28"/>
              </w:rPr>
              <w:t>2012 год</w:t>
            </w:r>
          </w:p>
        </w:tc>
        <w:tc>
          <w:tcPr>
            <w:tcW w:w="661" w:type="pct"/>
            <w:tcBorders>
              <w:top w:val="single" w:sz="4" w:space="0" w:color="auto"/>
              <w:left w:val="nil"/>
              <w:bottom w:val="single" w:sz="4" w:space="0" w:color="auto"/>
              <w:right w:val="single" w:sz="4" w:space="0" w:color="auto"/>
            </w:tcBorders>
            <w:noWrap/>
            <w:vAlign w:val="center"/>
          </w:tcPr>
          <w:p w:rsidR="00010915" w:rsidRPr="00373883" w:rsidRDefault="00010915" w:rsidP="00010915">
            <w:pPr>
              <w:jc w:val="both"/>
              <w:rPr>
                <w:sz w:val="28"/>
                <w:szCs w:val="28"/>
              </w:rPr>
            </w:pPr>
            <w:r w:rsidRPr="00373883">
              <w:rPr>
                <w:sz w:val="28"/>
                <w:szCs w:val="28"/>
              </w:rPr>
              <w:t>2011 год</w:t>
            </w:r>
          </w:p>
        </w:tc>
      </w:tr>
      <w:tr w:rsidR="00010915" w:rsidRPr="00373883" w:rsidTr="00156DCC">
        <w:trPr>
          <w:trHeight w:val="315"/>
          <w:jc w:val="center"/>
        </w:trPr>
        <w:tc>
          <w:tcPr>
            <w:tcW w:w="2252" w:type="pct"/>
            <w:tcBorders>
              <w:top w:val="single" w:sz="4" w:space="0" w:color="auto"/>
              <w:left w:val="single" w:sz="4" w:space="0" w:color="auto"/>
              <w:bottom w:val="single" w:sz="4" w:space="0" w:color="auto"/>
              <w:right w:val="single" w:sz="4" w:space="0" w:color="auto"/>
            </w:tcBorders>
            <w:noWrap/>
            <w:vAlign w:val="center"/>
          </w:tcPr>
          <w:p w:rsidR="00010915" w:rsidRPr="003A22AE" w:rsidRDefault="00010915" w:rsidP="00156DCC">
            <w:pPr>
              <w:rPr>
                <w:b/>
                <w:bCs/>
                <w:sz w:val="28"/>
                <w:szCs w:val="28"/>
              </w:rPr>
            </w:pPr>
            <w:r w:rsidRPr="003A22AE">
              <w:rPr>
                <w:sz w:val="28"/>
                <w:szCs w:val="28"/>
              </w:rPr>
              <w:t xml:space="preserve">котельная д. </w:t>
            </w:r>
            <w:proofErr w:type="spellStart"/>
            <w:r w:rsidR="00156DCC">
              <w:rPr>
                <w:sz w:val="28"/>
                <w:szCs w:val="28"/>
              </w:rPr>
              <w:t>Шипуновская</w:t>
            </w:r>
            <w:proofErr w:type="spellEnd"/>
          </w:p>
        </w:tc>
        <w:tc>
          <w:tcPr>
            <w:tcW w:w="764" w:type="pct"/>
            <w:tcBorders>
              <w:top w:val="single" w:sz="4" w:space="0" w:color="auto"/>
              <w:left w:val="nil"/>
              <w:bottom w:val="single" w:sz="4" w:space="0" w:color="auto"/>
              <w:right w:val="single" w:sz="4" w:space="0" w:color="auto"/>
            </w:tcBorders>
            <w:vAlign w:val="center"/>
          </w:tcPr>
          <w:p w:rsidR="00010915" w:rsidRPr="003A22AE" w:rsidRDefault="00010915" w:rsidP="00156DCC">
            <w:pPr>
              <w:jc w:val="center"/>
              <w:rPr>
                <w:sz w:val="28"/>
                <w:szCs w:val="28"/>
              </w:rPr>
            </w:pPr>
            <w:r w:rsidRPr="003A22AE">
              <w:rPr>
                <w:sz w:val="28"/>
                <w:szCs w:val="28"/>
              </w:rPr>
              <w:t>тыс</w:t>
            </w:r>
            <w:proofErr w:type="gramStart"/>
            <w:r w:rsidRPr="003A22AE">
              <w:rPr>
                <w:sz w:val="28"/>
                <w:szCs w:val="28"/>
              </w:rPr>
              <w:t>.м</w:t>
            </w:r>
            <w:proofErr w:type="gramEnd"/>
            <w:r w:rsidRPr="003A22AE">
              <w:rPr>
                <w:sz w:val="28"/>
                <w:szCs w:val="28"/>
                <w:vertAlign w:val="superscript"/>
              </w:rPr>
              <w:t>3</w:t>
            </w:r>
            <w:r w:rsidRPr="003A22AE">
              <w:rPr>
                <w:sz w:val="28"/>
                <w:szCs w:val="28"/>
              </w:rPr>
              <w:t>/год</w:t>
            </w:r>
          </w:p>
        </w:tc>
        <w:tc>
          <w:tcPr>
            <w:tcW w:w="661" w:type="pct"/>
            <w:tcBorders>
              <w:top w:val="single" w:sz="4" w:space="0" w:color="auto"/>
              <w:left w:val="nil"/>
              <w:bottom w:val="single" w:sz="4" w:space="0" w:color="auto"/>
              <w:right w:val="single" w:sz="4" w:space="0" w:color="auto"/>
            </w:tcBorders>
            <w:noWrap/>
            <w:vAlign w:val="center"/>
          </w:tcPr>
          <w:p w:rsidR="00010915" w:rsidRPr="00BC3DF7" w:rsidRDefault="00BC3DF7" w:rsidP="00156DCC">
            <w:pPr>
              <w:jc w:val="center"/>
              <w:rPr>
                <w:sz w:val="28"/>
                <w:szCs w:val="28"/>
              </w:rPr>
            </w:pPr>
            <w:r w:rsidRPr="00BC3DF7">
              <w:rPr>
                <w:sz w:val="28"/>
                <w:szCs w:val="28"/>
              </w:rPr>
              <w:t>1</w:t>
            </w:r>
            <w:r w:rsidR="003A22AE" w:rsidRPr="00BC3DF7">
              <w:rPr>
                <w:sz w:val="28"/>
                <w:szCs w:val="28"/>
              </w:rPr>
              <w:t>,3</w:t>
            </w:r>
          </w:p>
        </w:tc>
        <w:tc>
          <w:tcPr>
            <w:tcW w:w="661" w:type="pct"/>
            <w:tcBorders>
              <w:top w:val="single" w:sz="4" w:space="0" w:color="auto"/>
              <w:left w:val="nil"/>
              <w:bottom w:val="single" w:sz="4" w:space="0" w:color="auto"/>
              <w:right w:val="single" w:sz="4" w:space="0" w:color="auto"/>
            </w:tcBorders>
            <w:noWrap/>
            <w:vAlign w:val="center"/>
          </w:tcPr>
          <w:p w:rsidR="00010915" w:rsidRPr="00BC3DF7" w:rsidRDefault="00BC3DF7" w:rsidP="00156DCC">
            <w:pPr>
              <w:jc w:val="center"/>
              <w:rPr>
                <w:sz w:val="28"/>
                <w:szCs w:val="28"/>
              </w:rPr>
            </w:pPr>
            <w:r w:rsidRPr="00BC3DF7">
              <w:rPr>
                <w:sz w:val="28"/>
                <w:szCs w:val="28"/>
              </w:rPr>
              <w:t>1</w:t>
            </w:r>
            <w:r w:rsidR="003A22AE" w:rsidRPr="00BC3DF7">
              <w:rPr>
                <w:sz w:val="28"/>
                <w:szCs w:val="28"/>
              </w:rPr>
              <w:t>,3</w:t>
            </w:r>
          </w:p>
        </w:tc>
        <w:tc>
          <w:tcPr>
            <w:tcW w:w="661" w:type="pct"/>
            <w:tcBorders>
              <w:top w:val="single" w:sz="4" w:space="0" w:color="auto"/>
              <w:left w:val="nil"/>
              <w:bottom w:val="single" w:sz="4" w:space="0" w:color="auto"/>
              <w:right w:val="single" w:sz="4" w:space="0" w:color="auto"/>
            </w:tcBorders>
            <w:noWrap/>
            <w:vAlign w:val="center"/>
          </w:tcPr>
          <w:p w:rsidR="00010915" w:rsidRPr="00BC3DF7" w:rsidRDefault="00BC3DF7" w:rsidP="00156DCC">
            <w:pPr>
              <w:jc w:val="center"/>
              <w:rPr>
                <w:sz w:val="28"/>
                <w:szCs w:val="28"/>
              </w:rPr>
            </w:pPr>
            <w:r w:rsidRPr="00BC3DF7">
              <w:rPr>
                <w:sz w:val="28"/>
                <w:szCs w:val="28"/>
              </w:rPr>
              <w:t>1</w:t>
            </w:r>
            <w:r w:rsidR="003A22AE" w:rsidRPr="00BC3DF7">
              <w:rPr>
                <w:sz w:val="28"/>
                <w:szCs w:val="28"/>
              </w:rPr>
              <w:t>,3</w:t>
            </w:r>
          </w:p>
        </w:tc>
      </w:tr>
      <w:tr w:rsidR="00156DCC" w:rsidRPr="00373883" w:rsidTr="00156DCC">
        <w:trPr>
          <w:trHeight w:val="315"/>
          <w:jc w:val="center"/>
        </w:trPr>
        <w:tc>
          <w:tcPr>
            <w:tcW w:w="2252" w:type="pct"/>
            <w:tcBorders>
              <w:top w:val="nil"/>
            </w:tcBorders>
            <w:noWrap/>
            <w:vAlign w:val="center"/>
          </w:tcPr>
          <w:p w:rsidR="00156DCC" w:rsidRPr="003A22AE" w:rsidRDefault="00156DCC" w:rsidP="00010915">
            <w:pPr>
              <w:jc w:val="both"/>
              <w:rPr>
                <w:sz w:val="28"/>
                <w:szCs w:val="28"/>
              </w:rPr>
            </w:pPr>
          </w:p>
        </w:tc>
        <w:tc>
          <w:tcPr>
            <w:tcW w:w="764" w:type="pct"/>
            <w:tcBorders>
              <w:top w:val="nil"/>
            </w:tcBorders>
            <w:vAlign w:val="center"/>
          </w:tcPr>
          <w:p w:rsidR="00156DCC" w:rsidRPr="003A22AE" w:rsidRDefault="00156DCC" w:rsidP="00010915">
            <w:pPr>
              <w:jc w:val="both"/>
              <w:rPr>
                <w:sz w:val="28"/>
                <w:szCs w:val="28"/>
              </w:rPr>
            </w:pPr>
          </w:p>
        </w:tc>
        <w:tc>
          <w:tcPr>
            <w:tcW w:w="661" w:type="pct"/>
            <w:tcBorders>
              <w:top w:val="nil"/>
            </w:tcBorders>
            <w:noWrap/>
            <w:vAlign w:val="center"/>
          </w:tcPr>
          <w:p w:rsidR="00156DCC" w:rsidRDefault="00156DCC" w:rsidP="003A22AE">
            <w:pPr>
              <w:jc w:val="both"/>
              <w:rPr>
                <w:sz w:val="28"/>
                <w:szCs w:val="28"/>
              </w:rPr>
            </w:pPr>
          </w:p>
        </w:tc>
        <w:tc>
          <w:tcPr>
            <w:tcW w:w="661" w:type="pct"/>
            <w:tcBorders>
              <w:top w:val="nil"/>
            </w:tcBorders>
            <w:noWrap/>
            <w:vAlign w:val="center"/>
          </w:tcPr>
          <w:p w:rsidR="00156DCC" w:rsidRDefault="00156DCC" w:rsidP="00010915">
            <w:pPr>
              <w:jc w:val="both"/>
              <w:rPr>
                <w:sz w:val="28"/>
                <w:szCs w:val="28"/>
              </w:rPr>
            </w:pPr>
          </w:p>
        </w:tc>
        <w:tc>
          <w:tcPr>
            <w:tcW w:w="661" w:type="pct"/>
            <w:tcBorders>
              <w:top w:val="nil"/>
            </w:tcBorders>
            <w:noWrap/>
            <w:vAlign w:val="center"/>
          </w:tcPr>
          <w:p w:rsidR="00156DCC" w:rsidRDefault="00156DCC" w:rsidP="00010915">
            <w:pPr>
              <w:jc w:val="both"/>
              <w:rPr>
                <w:sz w:val="28"/>
                <w:szCs w:val="28"/>
              </w:rPr>
            </w:pPr>
          </w:p>
        </w:tc>
      </w:tr>
    </w:tbl>
    <w:p w:rsidR="00010915" w:rsidRDefault="00010915" w:rsidP="00F85EC0">
      <w:pPr>
        <w:pStyle w:val="3"/>
        <w:numPr>
          <w:ilvl w:val="1"/>
          <w:numId w:val="24"/>
        </w:numPr>
        <w:spacing w:before="0" w:after="0" w:line="240" w:lineRule="auto"/>
        <w:ind w:left="0" w:firstLine="0"/>
        <w:jc w:val="both"/>
        <w:rPr>
          <w:szCs w:val="28"/>
        </w:rPr>
      </w:pPr>
      <w:bookmarkStart w:id="74" w:name="_Toc402445225"/>
      <w:r w:rsidRPr="00373883">
        <w:rPr>
          <w:szCs w:val="28"/>
        </w:rPr>
        <w:t>Описание видов резервного и аварийного топлива и возможности их обеспечения в соответствии с нормативными требованиями.</w:t>
      </w:r>
      <w:bookmarkEnd w:id="74"/>
    </w:p>
    <w:p w:rsidR="00156DCC" w:rsidRPr="00156DCC" w:rsidRDefault="00156DCC" w:rsidP="00156DCC"/>
    <w:p w:rsidR="00010915" w:rsidRDefault="00010915" w:rsidP="001716A6">
      <w:pPr>
        <w:pStyle w:val="aa"/>
        <w:ind w:firstLine="709"/>
        <w:jc w:val="both"/>
        <w:rPr>
          <w:rFonts w:ascii="Times New Roman" w:hAnsi="Times New Roman"/>
          <w:sz w:val="28"/>
          <w:szCs w:val="28"/>
        </w:rPr>
      </w:pPr>
      <w:r w:rsidRPr="00FE21E4">
        <w:rPr>
          <w:rFonts w:ascii="Times New Roman" w:hAnsi="Times New Roman"/>
          <w:sz w:val="28"/>
          <w:szCs w:val="28"/>
        </w:rPr>
        <w:t xml:space="preserve">На котельной д. </w:t>
      </w:r>
      <w:proofErr w:type="spellStart"/>
      <w:r w:rsidR="00156DCC" w:rsidRPr="00FE21E4">
        <w:rPr>
          <w:rFonts w:ascii="Times New Roman" w:hAnsi="Times New Roman"/>
          <w:sz w:val="28"/>
          <w:szCs w:val="28"/>
        </w:rPr>
        <w:t>Шипуновская</w:t>
      </w:r>
      <w:proofErr w:type="spellEnd"/>
      <w:r w:rsidRPr="00FE21E4">
        <w:rPr>
          <w:rFonts w:ascii="Times New Roman" w:hAnsi="Times New Roman"/>
          <w:sz w:val="28"/>
          <w:szCs w:val="28"/>
        </w:rPr>
        <w:t xml:space="preserve"> резервное топливо отсутствует.</w:t>
      </w:r>
    </w:p>
    <w:p w:rsidR="00F85EC0" w:rsidRDefault="00F85EC0" w:rsidP="00F85EC0">
      <w:pPr>
        <w:pStyle w:val="3"/>
        <w:numPr>
          <w:ilvl w:val="0"/>
          <w:numId w:val="0"/>
        </w:numPr>
        <w:spacing w:before="0" w:after="0"/>
        <w:ind w:left="720"/>
        <w:jc w:val="both"/>
        <w:rPr>
          <w:szCs w:val="28"/>
        </w:rPr>
      </w:pPr>
      <w:bookmarkStart w:id="75" w:name="_Toc402445226"/>
    </w:p>
    <w:p w:rsidR="00010915" w:rsidRPr="00373883" w:rsidRDefault="00010915" w:rsidP="00F85EC0">
      <w:pPr>
        <w:pStyle w:val="3"/>
        <w:numPr>
          <w:ilvl w:val="1"/>
          <w:numId w:val="24"/>
        </w:numPr>
        <w:spacing w:before="0" w:after="0"/>
        <w:ind w:left="0" w:firstLine="0"/>
        <w:jc w:val="both"/>
        <w:rPr>
          <w:szCs w:val="28"/>
        </w:rPr>
      </w:pPr>
      <w:r w:rsidRPr="00373883">
        <w:rPr>
          <w:szCs w:val="28"/>
        </w:rPr>
        <w:t>Описание особенностей характеристик топлив в зависимости от мест поставки.</w:t>
      </w:r>
      <w:bookmarkEnd w:id="75"/>
    </w:p>
    <w:p w:rsidR="00010915" w:rsidRDefault="00010915" w:rsidP="001716A6">
      <w:pPr>
        <w:pStyle w:val="aa"/>
        <w:ind w:firstLine="709"/>
        <w:jc w:val="both"/>
        <w:rPr>
          <w:rFonts w:ascii="Times New Roman" w:hAnsi="Times New Roman"/>
          <w:sz w:val="28"/>
          <w:szCs w:val="28"/>
        </w:rPr>
      </w:pPr>
      <w:r w:rsidRPr="00FE21E4">
        <w:rPr>
          <w:rFonts w:ascii="Times New Roman" w:hAnsi="Times New Roman"/>
          <w:sz w:val="28"/>
          <w:szCs w:val="28"/>
        </w:rPr>
        <w:t xml:space="preserve">На источниках теплоснабжения д. </w:t>
      </w:r>
      <w:proofErr w:type="spellStart"/>
      <w:r w:rsidR="001716A6" w:rsidRPr="00FE21E4">
        <w:rPr>
          <w:rFonts w:ascii="Times New Roman" w:hAnsi="Times New Roman"/>
          <w:sz w:val="28"/>
          <w:szCs w:val="28"/>
        </w:rPr>
        <w:t>Шипуновская</w:t>
      </w:r>
      <w:proofErr w:type="spellEnd"/>
      <w:r w:rsidR="00E6361D" w:rsidRPr="00FE21E4">
        <w:rPr>
          <w:rFonts w:ascii="Times New Roman" w:hAnsi="Times New Roman"/>
          <w:sz w:val="28"/>
          <w:szCs w:val="28"/>
        </w:rPr>
        <w:t xml:space="preserve"> используе</w:t>
      </w:r>
      <w:r w:rsidRPr="00FE21E4">
        <w:rPr>
          <w:rFonts w:ascii="Times New Roman" w:hAnsi="Times New Roman"/>
          <w:sz w:val="28"/>
          <w:szCs w:val="28"/>
        </w:rPr>
        <w:t>тся др</w:t>
      </w:r>
      <w:r w:rsidR="00E6361D" w:rsidRPr="00FE21E4">
        <w:rPr>
          <w:rFonts w:ascii="Times New Roman" w:hAnsi="Times New Roman"/>
          <w:sz w:val="28"/>
          <w:szCs w:val="28"/>
        </w:rPr>
        <w:t>е</w:t>
      </w:r>
      <w:r w:rsidRPr="00FE21E4">
        <w:rPr>
          <w:rFonts w:ascii="Times New Roman" w:hAnsi="Times New Roman"/>
          <w:sz w:val="28"/>
          <w:szCs w:val="28"/>
        </w:rPr>
        <w:t>в</w:t>
      </w:r>
      <w:r w:rsidR="00E6361D" w:rsidRPr="00FE21E4">
        <w:rPr>
          <w:rFonts w:ascii="Times New Roman" w:hAnsi="Times New Roman"/>
          <w:sz w:val="28"/>
          <w:szCs w:val="28"/>
        </w:rPr>
        <w:t>есное топливо</w:t>
      </w:r>
      <w:r w:rsidRPr="00FE21E4">
        <w:rPr>
          <w:rFonts w:ascii="Times New Roman" w:hAnsi="Times New Roman"/>
          <w:sz w:val="28"/>
          <w:szCs w:val="28"/>
        </w:rPr>
        <w:t>.</w:t>
      </w:r>
    </w:p>
    <w:p w:rsidR="00010915" w:rsidRPr="00373883" w:rsidRDefault="00010915" w:rsidP="00010915">
      <w:pPr>
        <w:pStyle w:val="aa"/>
        <w:ind w:firstLine="567"/>
        <w:jc w:val="both"/>
        <w:rPr>
          <w:rFonts w:ascii="Times New Roman" w:hAnsi="Times New Roman"/>
          <w:sz w:val="28"/>
          <w:szCs w:val="28"/>
        </w:rPr>
      </w:pPr>
    </w:p>
    <w:p w:rsidR="00010915" w:rsidRPr="00373883" w:rsidRDefault="00010915" w:rsidP="00F85EC0">
      <w:pPr>
        <w:pStyle w:val="3"/>
        <w:numPr>
          <w:ilvl w:val="1"/>
          <w:numId w:val="24"/>
        </w:numPr>
        <w:spacing w:before="0" w:after="0"/>
        <w:ind w:left="0" w:firstLine="0"/>
        <w:jc w:val="both"/>
        <w:rPr>
          <w:szCs w:val="28"/>
        </w:rPr>
      </w:pPr>
      <w:bookmarkStart w:id="76" w:name="_Toc402445227"/>
      <w:r w:rsidRPr="00373883">
        <w:rPr>
          <w:szCs w:val="28"/>
        </w:rPr>
        <w:t>Анализ поставки топлива в периоды расчетных температур наружного воздуха.</w:t>
      </w:r>
      <w:bookmarkEnd w:id="76"/>
    </w:p>
    <w:p w:rsidR="00010915" w:rsidRDefault="00010915" w:rsidP="001716A6">
      <w:pPr>
        <w:pStyle w:val="aa"/>
        <w:ind w:firstLine="709"/>
        <w:jc w:val="both"/>
        <w:rPr>
          <w:rFonts w:ascii="Times New Roman" w:hAnsi="Times New Roman"/>
          <w:sz w:val="28"/>
          <w:szCs w:val="28"/>
        </w:rPr>
      </w:pPr>
      <w:r w:rsidRPr="00FE21E4">
        <w:rPr>
          <w:rFonts w:ascii="Times New Roman" w:hAnsi="Times New Roman"/>
          <w:sz w:val="28"/>
          <w:szCs w:val="28"/>
        </w:rPr>
        <w:t xml:space="preserve">На котельной д. </w:t>
      </w:r>
      <w:proofErr w:type="spellStart"/>
      <w:r w:rsidR="001716A6" w:rsidRPr="00FE21E4">
        <w:rPr>
          <w:rFonts w:ascii="Times New Roman" w:hAnsi="Times New Roman"/>
          <w:sz w:val="28"/>
          <w:szCs w:val="28"/>
        </w:rPr>
        <w:t>Шипуновская</w:t>
      </w:r>
      <w:proofErr w:type="spellEnd"/>
      <w:r w:rsidRPr="00FE21E4">
        <w:rPr>
          <w:rFonts w:ascii="Times New Roman" w:hAnsi="Times New Roman"/>
          <w:sz w:val="28"/>
          <w:szCs w:val="28"/>
        </w:rPr>
        <w:t xml:space="preserve"> резервное топливо отсутствует.</w:t>
      </w:r>
    </w:p>
    <w:p w:rsidR="00F85EC0" w:rsidRPr="00373883" w:rsidRDefault="00F85EC0" w:rsidP="00010915">
      <w:pPr>
        <w:pStyle w:val="aa"/>
        <w:ind w:firstLine="567"/>
        <w:jc w:val="both"/>
        <w:rPr>
          <w:rFonts w:ascii="Times New Roman" w:hAnsi="Times New Roman"/>
          <w:sz w:val="28"/>
          <w:szCs w:val="28"/>
        </w:rPr>
      </w:pPr>
    </w:p>
    <w:p w:rsidR="003A22AE" w:rsidRDefault="006352A1" w:rsidP="00F85EC0">
      <w:pPr>
        <w:pStyle w:val="1"/>
        <w:numPr>
          <w:ilvl w:val="1"/>
          <w:numId w:val="0"/>
        </w:numPr>
        <w:spacing w:before="0" w:after="0" w:line="240" w:lineRule="auto"/>
        <w:jc w:val="both"/>
        <w:rPr>
          <w:szCs w:val="28"/>
        </w:rPr>
      </w:pPr>
      <w:r>
        <w:rPr>
          <w:szCs w:val="28"/>
        </w:rPr>
        <w:lastRenderedPageBreak/>
        <w:t>Часть</w:t>
      </w:r>
      <w:r w:rsidRPr="00373883">
        <w:rPr>
          <w:szCs w:val="28"/>
        </w:rPr>
        <w:t xml:space="preserve"> </w:t>
      </w:r>
      <w:r>
        <w:rPr>
          <w:szCs w:val="28"/>
        </w:rPr>
        <w:t>9</w:t>
      </w:r>
      <w:r w:rsidRPr="00373883">
        <w:rPr>
          <w:szCs w:val="28"/>
        </w:rPr>
        <w:t>.  Надежность теплоснабжения МО «</w:t>
      </w:r>
      <w:r w:rsidR="001716A6">
        <w:rPr>
          <w:szCs w:val="28"/>
        </w:rPr>
        <w:t>Никольское</w:t>
      </w:r>
      <w:r w:rsidRPr="00373883">
        <w:rPr>
          <w:szCs w:val="28"/>
        </w:rPr>
        <w:t xml:space="preserve">». </w:t>
      </w:r>
      <w:bookmarkStart w:id="77" w:name="_Toc402445229"/>
    </w:p>
    <w:p w:rsidR="006352A1" w:rsidRDefault="003A22AE" w:rsidP="00F85EC0">
      <w:pPr>
        <w:pStyle w:val="1"/>
        <w:numPr>
          <w:ilvl w:val="1"/>
          <w:numId w:val="0"/>
        </w:numPr>
        <w:spacing w:before="0" w:after="0" w:line="240" w:lineRule="auto"/>
        <w:jc w:val="both"/>
        <w:rPr>
          <w:szCs w:val="28"/>
        </w:rPr>
      </w:pPr>
      <w:r>
        <w:rPr>
          <w:szCs w:val="28"/>
        </w:rPr>
        <w:t xml:space="preserve">9.1. </w:t>
      </w:r>
      <w:r w:rsidR="006352A1" w:rsidRPr="00373883">
        <w:rPr>
          <w:szCs w:val="28"/>
        </w:rPr>
        <w:t>Описание показателей определяющих уровень надежности и качества при производстве и передаче тепловой энергии.</w:t>
      </w:r>
      <w:bookmarkEnd w:id="77"/>
    </w:p>
    <w:p w:rsidR="006352A1" w:rsidRPr="00373883" w:rsidRDefault="006352A1" w:rsidP="001716A6">
      <w:pPr>
        <w:pStyle w:val="ConsPlusNormal"/>
        <w:ind w:firstLine="709"/>
        <w:jc w:val="both"/>
        <w:rPr>
          <w:rFonts w:ascii="Times New Roman" w:hAnsi="Times New Roman" w:cs="Times New Roman"/>
          <w:sz w:val="28"/>
          <w:szCs w:val="28"/>
        </w:rPr>
      </w:pPr>
      <w:r w:rsidRPr="00373883">
        <w:rPr>
          <w:rFonts w:ascii="Times New Roman" w:hAnsi="Times New Roman" w:cs="Times New Roman"/>
          <w:sz w:val="28"/>
          <w:szCs w:val="28"/>
        </w:rPr>
        <w:t xml:space="preserve">Надежность системы теплоснабжения выражается частотой возникновения отказов и величиной снижения уровня работоспособности или уровня функционирования системы. Полностью работоспособное состояние - это состояние системы, при котором выполняются все заданные функции в полном объеме. </w:t>
      </w:r>
      <w:proofErr w:type="gramStart"/>
      <w:r w:rsidRPr="00373883">
        <w:rPr>
          <w:rFonts w:ascii="Times New Roman" w:hAnsi="Times New Roman" w:cs="Times New Roman"/>
          <w:sz w:val="28"/>
          <w:szCs w:val="28"/>
        </w:rPr>
        <w:t>Основной причиной, приводящей к снижению надежного теплоснабжения является</w:t>
      </w:r>
      <w:proofErr w:type="gramEnd"/>
      <w:r w:rsidRPr="00373883">
        <w:rPr>
          <w:rFonts w:ascii="Times New Roman" w:hAnsi="Times New Roman" w:cs="Times New Roman"/>
          <w:sz w:val="28"/>
          <w:szCs w:val="28"/>
        </w:rPr>
        <w:t xml:space="preserve"> высокий процент износа тепловых сетей. Основная причина этого - наружная коррозия подземных теплопроводов, в первую очередь подающих линий водяных тепловых сетей, на которые, как показывает практика, приходится 80 % всех повреждений.</w:t>
      </w:r>
    </w:p>
    <w:p w:rsidR="006352A1" w:rsidRPr="00373883" w:rsidRDefault="006352A1" w:rsidP="001716A6">
      <w:pPr>
        <w:pStyle w:val="ConsPlusNormal"/>
        <w:widowControl/>
        <w:ind w:firstLine="709"/>
        <w:jc w:val="both"/>
        <w:rPr>
          <w:rFonts w:ascii="Times New Roman" w:hAnsi="Times New Roman" w:cs="Times New Roman"/>
          <w:sz w:val="28"/>
          <w:szCs w:val="28"/>
        </w:rPr>
      </w:pPr>
      <w:r w:rsidRPr="00373883">
        <w:rPr>
          <w:rFonts w:ascii="Times New Roman" w:hAnsi="Times New Roman" w:cs="Times New Roman"/>
          <w:sz w:val="28"/>
          <w:szCs w:val="28"/>
        </w:rPr>
        <w:t>Объективная оценка надежности системы может быть произведена только при ведении тщательного учета всех аварий и отказов, возникающих в системе в процессе эксплуатации. Анализ зарегистрированных событий позволяет выявить наличие элементов пониженной надежности с целью принятия своевременных мер по замене или ремонту несовершенных и изношенных элементов системы. Учет аварий и отказов должен вестись на каждом предприятии в обязательном порядке.</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Повышение надежности системы коммунального теплоснабжения является одной из важнейших задач в теплоснабжении города. Развитие крупных систем теплоснабжения, старение тепловых сетей, проложенных в годы массового строительства, увеличение повреждаемости теплопроводов до 30-40 и более повреждений на 100 км в год приводит к снижению надежности теплоснабжения, значительным эксплуатационным затратам и отрицательным социальным последствиям. Повреждения на трубопроводах большого диаметра приводят к длительным перерывам в подаче теплоты целым жилым районам и к выходу из строя систем отопления в десятках зданий.</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Надежность функционирования системы теплоснабжения должна обеспечиваться целым рядом мероприятий, осуществляемых на стадиях проектирования и строительства, а также в период эксплуатации.</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 xml:space="preserve">Под надежностью понимается свойство системы теплоснабжения выполнять заданные функции в заданном объеме при определенных условиях функционирования. Применительно к системе коммунального теплоснабжения в числе заданных функций рассматривается бесперебойное снабжение потребителей теплом и горячей водой требуемого качества и недопущение ситуаций, опасных для людей и окружающей среды. Надежность является комплексным свойством, оно в зависимости от назначения объекта и условий его эксплуатации может включать ряд свойств (в отдельности или в определенном сочетании), основными из которых являются безотказность, долговечность, ремонтопригодность, </w:t>
      </w:r>
      <w:proofErr w:type="spellStart"/>
      <w:r w:rsidRPr="00373883">
        <w:rPr>
          <w:rFonts w:ascii="Times New Roman" w:hAnsi="Times New Roman"/>
          <w:sz w:val="28"/>
          <w:szCs w:val="28"/>
        </w:rPr>
        <w:t>сохраняемость</w:t>
      </w:r>
      <w:proofErr w:type="spellEnd"/>
      <w:r w:rsidRPr="00373883">
        <w:rPr>
          <w:rFonts w:ascii="Times New Roman" w:hAnsi="Times New Roman"/>
          <w:sz w:val="28"/>
          <w:szCs w:val="28"/>
        </w:rPr>
        <w:t xml:space="preserve">, </w:t>
      </w:r>
      <w:proofErr w:type="spellStart"/>
      <w:r w:rsidRPr="00373883">
        <w:rPr>
          <w:rFonts w:ascii="Times New Roman" w:hAnsi="Times New Roman"/>
          <w:sz w:val="28"/>
          <w:szCs w:val="28"/>
        </w:rPr>
        <w:t>устойчиво</w:t>
      </w:r>
      <w:r w:rsidR="00AD73B0">
        <w:rPr>
          <w:rFonts w:ascii="Times New Roman" w:hAnsi="Times New Roman"/>
          <w:sz w:val="28"/>
          <w:szCs w:val="28"/>
        </w:rPr>
        <w:t>способность</w:t>
      </w:r>
      <w:proofErr w:type="spellEnd"/>
      <w:r w:rsidRPr="00373883">
        <w:rPr>
          <w:rFonts w:ascii="Times New Roman" w:hAnsi="Times New Roman"/>
          <w:sz w:val="28"/>
          <w:szCs w:val="28"/>
        </w:rPr>
        <w:t>, режимная управляемость, живучесть и безопасность.</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lastRenderedPageBreak/>
        <w:t>Ниже приведены определения терминов свойств, характеризующих надежность.</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Безотказность - свойство объекта непрерывно сохранять работоспособность в течение некоторого времени или некоторой наработки.</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Долговечность - свойство объекта сохранять работоспособность до наступления предельного состояния при установленной системе технического обслуживания и ремонта.</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Ремонтопригодность - свойство объекта, заключающееся в приспособлении к предупреждению и обнаружению причин возникновения его отказов, повреждений и устранению их последствий путем проведения технического обслуживания и ремонтов.</w:t>
      </w:r>
    </w:p>
    <w:p w:rsidR="006352A1" w:rsidRPr="00373883" w:rsidRDefault="006352A1" w:rsidP="001716A6">
      <w:pPr>
        <w:pStyle w:val="aa"/>
        <w:ind w:firstLine="709"/>
        <w:jc w:val="both"/>
        <w:rPr>
          <w:rFonts w:ascii="Times New Roman" w:hAnsi="Times New Roman"/>
          <w:sz w:val="28"/>
          <w:szCs w:val="28"/>
        </w:rPr>
      </w:pPr>
      <w:proofErr w:type="spellStart"/>
      <w:r w:rsidRPr="00373883">
        <w:rPr>
          <w:rFonts w:ascii="Times New Roman" w:hAnsi="Times New Roman"/>
          <w:sz w:val="28"/>
          <w:szCs w:val="28"/>
        </w:rPr>
        <w:t>Сохраняемость</w:t>
      </w:r>
      <w:proofErr w:type="spellEnd"/>
      <w:r w:rsidRPr="00373883">
        <w:rPr>
          <w:rFonts w:ascii="Times New Roman" w:hAnsi="Times New Roman"/>
          <w:sz w:val="28"/>
          <w:szCs w:val="28"/>
        </w:rPr>
        <w:t xml:space="preserve"> - свойство объекта непрерывно сохранять исправное или только работоспособное состояние в течение и после хранения.</w:t>
      </w:r>
    </w:p>
    <w:p w:rsidR="006352A1" w:rsidRPr="00373883" w:rsidRDefault="006352A1" w:rsidP="001716A6">
      <w:pPr>
        <w:pStyle w:val="aa"/>
        <w:ind w:firstLine="709"/>
        <w:jc w:val="both"/>
        <w:rPr>
          <w:rFonts w:ascii="Times New Roman" w:hAnsi="Times New Roman"/>
          <w:sz w:val="28"/>
          <w:szCs w:val="28"/>
        </w:rPr>
      </w:pPr>
      <w:proofErr w:type="spellStart"/>
      <w:r w:rsidRPr="00373883">
        <w:rPr>
          <w:rFonts w:ascii="Times New Roman" w:hAnsi="Times New Roman"/>
          <w:sz w:val="28"/>
          <w:szCs w:val="28"/>
        </w:rPr>
        <w:t>Устойчивоспособность</w:t>
      </w:r>
      <w:proofErr w:type="spellEnd"/>
      <w:r w:rsidRPr="00373883">
        <w:rPr>
          <w:rFonts w:ascii="Times New Roman" w:hAnsi="Times New Roman"/>
          <w:sz w:val="28"/>
          <w:szCs w:val="28"/>
        </w:rPr>
        <w:t xml:space="preserve"> - свойство объекта непрерывно сохранять устойчивость в течение некоторого времени.</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Режимная управляемость - свойство объекта поддерживать нормальный режим посредством управления.</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Живучесть - свойство объекта противостоять возмущениям, не допуская их каскадного развития с массовым нарушением питания потребителей.</w:t>
      </w:r>
    </w:p>
    <w:p w:rsidR="006352A1"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Безопасность - свойство объекта не допускать ситуации, опасные для людей и окружающей среды.</w:t>
      </w:r>
    </w:p>
    <w:p w:rsidR="006352A1" w:rsidRPr="003A22AE" w:rsidRDefault="006352A1" w:rsidP="001716A6">
      <w:pPr>
        <w:pStyle w:val="af0"/>
        <w:keepNext/>
        <w:spacing w:after="0"/>
        <w:ind w:firstLine="709"/>
        <w:jc w:val="both"/>
        <w:rPr>
          <w:b w:val="0"/>
          <w:color w:val="auto"/>
          <w:sz w:val="28"/>
          <w:szCs w:val="28"/>
        </w:rPr>
      </w:pPr>
      <w:r w:rsidRPr="003A22AE">
        <w:rPr>
          <w:b w:val="0"/>
          <w:color w:val="auto"/>
          <w:sz w:val="28"/>
          <w:szCs w:val="28"/>
        </w:rPr>
        <w:t xml:space="preserve">Степень снижения надежности выражается в частоте возникновения отказов и величине снижения уровня работоспособности или уровня функционирования системы теплоснабжения. Полностью работоспособное состояние - это состояние системы, при котором выполняются все заданные функции в полном объеме. Под отказом понимается событие, заключающееся в переходе системы теплоснабжения с одного уровня работоспособности на другой, белее низкий в результате выхода из строя одного или нескольких элементов системы. </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При переходе системы теплоснабжения с одного уровня работоспособности на другой, отражающийся на теплоснабжении потребителей, является аварией. Таким образом, авария также является отказом, но с более тяжелыми последствиями.</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Наиболее слабым звеном системы теплоснабжения являются тепловые сети. Основная причина этого - наружная коррозия подземных теплопроводов, в первую очередь подающих линий водяных тепловых сетей, на которые приходится 80 % всех повреждений.</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 xml:space="preserve"> В настоящее время не имеется какой-либо общей теории надежности системы теплоснабжения, позволяющей оценивать надежность системы по всем или большинству показателей надежности, характеризующих в совокупности надежность системы. Оценка надежности системы производится на основе использования отдельных показателей надежности. В частности, для оценки надежности системы теплоснабжения используются </w:t>
      </w:r>
      <w:r w:rsidRPr="00373883">
        <w:rPr>
          <w:rFonts w:ascii="Times New Roman" w:hAnsi="Times New Roman"/>
          <w:sz w:val="28"/>
          <w:szCs w:val="28"/>
        </w:rPr>
        <w:lastRenderedPageBreak/>
        <w:t xml:space="preserve">такие показатели, как интенсивность отказов и относительный аварийный </w:t>
      </w:r>
      <w:proofErr w:type="spellStart"/>
      <w:r w:rsidRPr="00373883">
        <w:rPr>
          <w:rFonts w:ascii="Times New Roman" w:hAnsi="Times New Roman"/>
          <w:sz w:val="28"/>
          <w:szCs w:val="28"/>
        </w:rPr>
        <w:t>недоотпуск</w:t>
      </w:r>
      <w:proofErr w:type="spellEnd"/>
      <w:r w:rsidRPr="00373883">
        <w:rPr>
          <w:rFonts w:ascii="Times New Roman" w:hAnsi="Times New Roman"/>
          <w:sz w:val="28"/>
          <w:szCs w:val="28"/>
        </w:rPr>
        <w:t xml:space="preserve"> теплоты.</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Интенсивность отказов определяется по зависимости</w:t>
      </w:r>
    </w:p>
    <w:p w:rsidR="006352A1" w:rsidRPr="00373883" w:rsidRDefault="006352A1" w:rsidP="001716A6">
      <w:pPr>
        <w:pStyle w:val="aa"/>
        <w:ind w:firstLine="709"/>
        <w:jc w:val="both"/>
        <w:rPr>
          <w:rFonts w:ascii="Times New Roman" w:hAnsi="Times New Roman"/>
          <w:sz w:val="28"/>
          <w:szCs w:val="28"/>
        </w:rPr>
      </w:pPr>
      <w:proofErr w:type="gramStart"/>
      <w:r w:rsidRPr="00373883">
        <w:rPr>
          <w:rFonts w:ascii="Times New Roman" w:hAnsi="Times New Roman"/>
          <w:sz w:val="28"/>
          <w:szCs w:val="28"/>
        </w:rPr>
        <w:t>Р</w:t>
      </w:r>
      <w:proofErr w:type="gramEnd"/>
      <w:r w:rsidRPr="00373883">
        <w:rPr>
          <w:rFonts w:ascii="Times New Roman" w:hAnsi="Times New Roman"/>
          <w:sz w:val="28"/>
          <w:szCs w:val="28"/>
        </w:rPr>
        <w:t xml:space="preserve"> = </w:t>
      </w:r>
      <w:proofErr w:type="spellStart"/>
      <w:r w:rsidRPr="00373883">
        <w:rPr>
          <w:rFonts w:ascii="Times New Roman" w:hAnsi="Times New Roman"/>
          <w:sz w:val="28"/>
          <w:szCs w:val="28"/>
        </w:rPr>
        <w:t>SМотnот</w:t>
      </w:r>
      <w:proofErr w:type="spellEnd"/>
      <w:r w:rsidRPr="00373883">
        <w:rPr>
          <w:rFonts w:ascii="Times New Roman" w:hAnsi="Times New Roman"/>
          <w:sz w:val="28"/>
          <w:szCs w:val="28"/>
        </w:rPr>
        <w:t>/</w:t>
      </w:r>
      <w:proofErr w:type="spellStart"/>
      <w:r w:rsidRPr="00373883">
        <w:rPr>
          <w:rFonts w:ascii="Times New Roman" w:hAnsi="Times New Roman"/>
          <w:sz w:val="28"/>
          <w:szCs w:val="28"/>
        </w:rPr>
        <w:t>SМп</w:t>
      </w:r>
      <w:proofErr w:type="spellEnd"/>
      <w:r w:rsidRPr="00373883">
        <w:rPr>
          <w:rFonts w:ascii="Times New Roman" w:hAnsi="Times New Roman"/>
          <w:sz w:val="28"/>
          <w:szCs w:val="28"/>
        </w:rPr>
        <w:t>,</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где Мот - материальная характеристика участков тепловой сети, выключенных из работы при отказе, м</w:t>
      </w:r>
      <w:proofErr w:type="gramStart"/>
      <w:r w:rsidRPr="00373883">
        <w:rPr>
          <w:rFonts w:ascii="Times New Roman" w:hAnsi="Times New Roman"/>
          <w:sz w:val="28"/>
          <w:szCs w:val="28"/>
        </w:rPr>
        <w:t>2</w:t>
      </w:r>
      <w:proofErr w:type="gramEnd"/>
      <w:r w:rsidRPr="00373883">
        <w:rPr>
          <w:rFonts w:ascii="Times New Roman" w:hAnsi="Times New Roman"/>
          <w:sz w:val="28"/>
          <w:szCs w:val="28"/>
        </w:rPr>
        <w:t xml:space="preserve">; </w:t>
      </w:r>
      <w:proofErr w:type="spellStart"/>
      <w:r w:rsidRPr="00373883">
        <w:rPr>
          <w:rFonts w:ascii="Times New Roman" w:hAnsi="Times New Roman"/>
          <w:sz w:val="28"/>
          <w:szCs w:val="28"/>
        </w:rPr>
        <w:t>nот</w:t>
      </w:r>
      <w:proofErr w:type="spellEnd"/>
      <w:r w:rsidRPr="00373883">
        <w:rPr>
          <w:rFonts w:ascii="Times New Roman" w:hAnsi="Times New Roman"/>
          <w:sz w:val="28"/>
          <w:szCs w:val="28"/>
        </w:rPr>
        <w:t xml:space="preserve"> - время вынужденного выключения участков сети, вызванное отказом и его устранением, ч; </w:t>
      </w:r>
      <w:proofErr w:type="spellStart"/>
      <w:r w:rsidRPr="00373883">
        <w:rPr>
          <w:rFonts w:ascii="Times New Roman" w:hAnsi="Times New Roman"/>
          <w:sz w:val="28"/>
          <w:szCs w:val="28"/>
        </w:rPr>
        <w:t>SМп</w:t>
      </w:r>
      <w:proofErr w:type="spellEnd"/>
      <w:r w:rsidRPr="00373883">
        <w:rPr>
          <w:rFonts w:ascii="Times New Roman" w:hAnsi="Times New Roman"/>
          <w:sz w:val="28"/>
          <w:szCs w:val="28"/>
        </w:rPr>
        <w:t xml:space="preserve"> - произведение материальной характеристики тепловой сети данной системы теплоснабжения на плановую длительность ее работы за заданный период времени (обычно за год).</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Материальной характеристикой тепловой сети, состоящей из "</w:t>
      </w:r>
      <w:proofErr w:type="spellStart"/>
      <w:r w:rsidR="001716A6">
        <w:rPr>
          <w:rFonts w:ascii="Times New Roman" w:hAnsi="Times New Roman"/>
          <w:sz w:val="28"/>
          <w:szCs w:val="28"/>
        </w:rPr>
        <w:t>n</w:t>
      </w:r>
      <w:proofErr w:type="spellEnd"/>
      <w:r w:rsidR="001716A6">
        <w:rPr>
          <w:rFonts w:ascii="Times New Roman" w:hAnsi="Times New Roman"/>
          <w:sz w:val="28"/>
          <w:szCs w:val="28"/>
        </w:rPr>
        <w:t>" участков является величина М</w:t>
      </w:r>
      <w:r w:rsidRPr="00373883">
        <w:rPr>
          <w:rFonts w:ascii="Times New Roman" w:hAnsi="Times New Roman"/>
          <w:sz w:val="28"/>
          <w:szCs w:val="28"/>
        </w:rPr>
        <w:t>, представляющая сумму произведений диаметров трубопроводов на их длину в метрах (учитываются как подающие, так и обратные трубопроводы).</w:t>
      </w:r>
    </w:p>
    <w:p w:rsidR="006352A1" w:rsidRPr="00373883" w:rsidRDefault="006352A1" w:rsidP="001716A6">
      <w:pPr>
        <w:pStyle w:val="aa"/>
        <w:ind w:firstLine="709"/>
        <w:jc w:val="both"/>
        <w:rPr>
          <w:rFonts w:ascii="Times New Roman" w:hAnsi="Times New Roman"/>
          <w:sz w:val="28"/>
          <w:szCs w:val="28"/>
        </w:rPr>
      </w:pPr>
      <w:proofErr w:type="gramStart"/>
      <w:r w:rsidRPr="00373883">
        <w:rPr>
          <w:rFonts w:ascii="Times New Roman" w:hAnsi="Times New Roman"/>
          <w:sz w:val="28"/>
          <w:szCs w:val="28"/>
        </w:rPr>
        <w:t>Относительный</w:t>
      </w:r>
      <w:proofErr w:type="gramEnd"/>
      <w:r w:rsidRPr="00373883">
        <w:rPr>
          <w:rFonts w:ascii="Times New Roman" w:hAnsi="Times New Roman"/>
          <w:sz w:val="28"/>
          <w:szCs w:val="28"/>
        </w:rPr>
        <w:t xml:space="preserve"> аварийный </w:t>
      </w:r>
      <w:proofErr w:type="spellStart"/>
      <w:r w:rsidRPr="00373883">
        <w:rPr>
          <w:rFonts w:ascii="Times New Roman" w:hAnsi="Times New Roman"/>
          <w:sz w:val="28"/>
          <w:szCs w:val="28"/>
        </w:rPr>
        <w:t>недоотпуск</w:t>
      </w:r>
      <w:proofErr w:type="spellEnd"/>
      <w:r w:rsidRPr="00373883">
        <w:rPr>
          <w:rFonts w:ascii="Times New Roman" w:hAnsi="Times New Roman"/>
          <w:sz w:val="28"/>
          <w:szCs w:val="28"/>
        </w:rPr>
        <w:t xml:space="preserve"> теплоты может быть определен по формуле</w:t>
      </w:r>
    </w:p>
    <w:p w:rsidR="006352A1" w:rsidRPr="00373883" w:rsidRDefault="006352A1" w:rsidP="001716A6">
      <w:pPr>
        <w:pStyle w:val="aa"/>
        <w:ind w:firstLine="709"/>
        <w:jc w:val="both"/>
        <w:rPr>
          <w:rFonts w:ascii="Times New Roman" w:hAnsi="Times New Roman"/>
          <w:sz w:val="28"/>
          <w:szCs w:val="28"/>
        </w:rPr>
      </w:pPr>
      <w:proofErr w:type="spellStart"/>
      <w:r w:rsidRPr="00373883">
        <w:rPr>
          <w:rFonts w:ascii="Times New Roman" w:hAnsi="Times New Roman"/>
          <w:sz w:val="28"/>
          <w:szCs w:val="28"/>
        </w:rPr>
        <w:t>q</w:t>
      </w:r>
      <w:proofErr w:type="spellEnd"/>
      <w:r w:rsidRPr="00373883">
        <w:rPr>
          <w:rFonts w:ascii="Times New Roman" w:hAnsi="Times New Roman"/>
          <w:sz w:val="28"/>
          <w:szCs w:val="28"/>
        </w:rPr>
        <w:t xml:space="preserve"> = </w:t>
      </w:r>
      <w:proofErr w:type="spellStart"/>
      <w:proofErr w:type="gramStart"/>
      <w:r w:rsidRPr="00373883">
        <w:rPr>
          <w:rFonts w:ascii="Times New Roman" w:hAnsi="Times New Roman"/>
          <w:sz w:val="28"/>
          <w:szCs w:val="28"/>
        </w:rPr>
        <w:t>SQ</w:t>
      </w:r>
      <w:proofErr w:type="gramEnd"/>
      <w:r w:rsidRPr="00373883">
        <w:rPr>
          <w:rFonts w:ascii="Times New Roman" w:hAnsi="Times New Roman"/>
          <w:sz w:val="28"/>
          <w:szCs w:val="28"/>
        </w:rPr>
        <w:t>ав</w:t>
      </w:r>
      <w:proofErr w:type="spellEnd"/>
      <w:r w:rsidRPr="00373883">
        <w:rPr>
          <w:rFonts w:ascii="Times New Roman" w:hAnsi="Times New Roman"/>
          <w:sz w:val="28"/>
          <w:szCs w:val="28"/>
        </w:rPr>
        <w:t>/SQ,</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 xml:space="preserve">где </w:t>
      </w:r>
      <w:proofErr w:type="spellStart"/>
      <w:proofErr w:type="gramStart"/>
      <w:r w:rsidRPr="00373883">
        <w:rPr>
          <w:rFonts w:ascii="Times New Roman" w:hAnsi="Times New Roman"/>
          <w:sz w:val="28"/>
          <w:szCs w:val="28"/>
        </w:rPr>
        <w:t>SQ</w:t>
      </w:r>
      <w:proofErr w:type="gramEnd"/>
      <w:r w:rsidRPr="00373883">
        <w:rPr>
          <w:rFonts w:ascii="Times New Roman" w:hAnsi="Times New Roman"/>
          <w:sz w:val="28"/>
          <w:szCs w:val="28"/>
        </w:rPr>
        <w:t>ав</w:t>
      </w:r>
      <w:proofErr w:type="spellEnd"/>
      <w:r w:rsidRPr="00373883">
        <w:rPr>
          <w:rFonts w:ascii="Times New Roman" w:hAnsi="Times New Roman"/>
          <w:sz w:val="28"/>
          <w:szCs w:val="28"/>
        </w:rPr>
        <w:t xml:space="preserve"> - аварийный </w:t>
      </w:r>
      <w:proofErr w:type="spellStart"/>
      <w:r w:rsidRPr="00373883">
        <w:rPr>
          <w:rFonts w:ascii="Times New Roman" w:hAnsi="Times New Roman"/>
          <w:sz w:val="28"/>
          <w:szCs w:val="28"/>
        </w:rPr>
        <w:t>недоотпуск</w:t>
      </w:r>
      <w:proofErr w:type="spellEnd"/>
      <w:r w:rsidRPr="00373883">
        <w:rPr>
          <w:rFonts w:ascii="Times New Roman" w:hAnsi="Times New Roman"/>
          <w:sz w:val="28"/>
          <w:szCs w:val="28"/>
        </w:rPr>
        <w:t xml:space="preserve"> теплоты за год; SQ - расчетный отпуск теплоты всей системой теплоснабжения за год.</w:t>
      </w:r>
    </w:p>
    <w:p w:rsidR="006352A1"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 xml:space="preserve"> Указанные показатели в определенной мере характеризуют надежность работы системы теплоснабжения. По динамике изменений этих показателей во времени (</w:t>
      </w:r>
      <w:proofErr w:type="gramStart"/>
      <w:r w:rsidRPr="00373883">
        <w:rPr>
          <w:rFonts w:ascii="Times New Roman" w:hAnsi="Times New Roman"/>
          <w:sz w:val="28"/>
          <w:szCs w:val="28"/>
        </w:rPr>
        <w:t>например</w:t>
      </w:r>
      <w:proofErr w:type="gramEnd"/>
      <w:r w:rsidRPr="00373883">
        <w:rPr>
          <w:rFonts w:ascii="Times New Roman" w:hAnsi="Times New Roman"/>
          <w:sz w:val="28"/>
          <w:szCs w:val="28"/>
        </w:rPr>
        <w:t xml:space="preserve"> из года в год) можно судить о прогрессе или деградации надежности системы теплоснабжения.</w:t>
      </w:r>
    </w:p>
    <w:p w:rsidR="006352A1" w:rsidRPr="00373883" w:rsidRDefault="006352A1" w:rsidP="006352A1">
      <w:pPr>
        <w:pStyle w:val="aa"/>
        <w:ind w:firstLine="567"/>
        <w:jc w:val="both"/>
        <w:rPr>
          <w:rFonts w:ascii="Times New Roman" w:hAnsi="Times New Roman"/>
          <w:sz w:val="28"/>
          <w:szCs w:val="28"/>
        </w:rPr>
      </w:pPr>
    </w:p>
    <w:p w:rsidR="006352A1" w:rsidRPr="00373883" w:rsidRDefault="006352A1" w:rsidP="001716A6">
      <w:pPr>
        <w:pStyle w:val="3"/>
        <w:numPr>
          <w:ilvl w:val="2"/>
          <w:numId w:val="0"/>
        </w:numPr>
        <w:spacing w:before="0" w:after="0" w:line="240" w:lineRule="auto"/>
        <w:jc w:val="both"/>
        <w:rPr>
          <w:szCs w:val="28"/>
        </w:rPr>
      </w:pPr>
      <w:bookmarkStart w:id="78" w:name="_Toc402445230"/>
      <w:r>
        <w:rPr>
          <w:szCs w:val="28"/>
        </w:rPr>
        <w:t>9.2</w:t>
      </w:r>
      <w:r w:rsidR="001716A6">
        <w:rPr>
          <w:szCs w:val="28"/>
        </w:rPr>
        <w:t xml:space="preserve">. </w:t>
      </w:r>
      <w:r w:rsidRPr="00373883">
        <w:rPr>
          <w:szCs w:val="28"/>
        </w:rPr>
        <w:t>Анализ аварийных отключений потребителей и времени восстановления теплоснабжения потребителей после аварийных отключений.</w:t>
      </w:r>
      <w:bookmarkEnd w:id="78"/>
    </w:p>
    <w:p w:rsidR="006352A1"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Данные по аварийным отключениям потребителей и времени восстановления теплоснабжения потребителей после аварийных отключений не предоставлены.</w:t>
      </w:r>
    </w:p>
    <w:p w:rsidR="00D7232D" w:rsidRPr="00D16C2D" w:rsidRDefault="00787C82" w:rsidP="00D7232D">
      <w:pPr>
        <w:pStyle w:val="af8"/>
        <w:spacing w:after="271" w:line="360" w:lineRule="exact"/>
        <w:ind w:right="20"/>
        <w:jc w:val="both"/>
        <w:rPr>
          <w:b/>
          <w:color w:val="000000" w:themeColor="text1"/>
          <w:sz w:val="28"/>
          <w:szCs w:val="28"/>
        </w:rPr>
      </w:pPr>
      <w:r w:rsidRPr="00D16C2D">
        <w:rPr>
          <w:b/>
          <w:sz w:val="28"/>
          <w:szCs w:val="28"/>
        </w:rPr>
        <w:t xml:space="preserve">9.3. </w:t>
      </w:r>
      <w:r w:rsidR="00D7232D" w:rsidRPr="00D16C2D">
        <w:rPr>
          <w:b/>
          <w:color w:val="000000" w:themeColor="text1"/>
          <w:sz w:val="28"/>
          <w:szCs w:val="28"/>
        </w:rPr>
        <w:t>Сценарии развития аварий в системах теплоснабжения с моделированием гидравлических режимов работы таких систем, в том числе при отказе элементов тепловых сетей и при аварийных режимах работы систем теплоснабжения, связанных с прекращением подачи тепловой энергии.</w:t>
      </w:r>
    </w:p>
    <w:p w:rsidR="00787C82" w:rsidRPr="00D16C2D" w:rsidRDefault="00787C82" w:rsidP="00D7232D">
      <w:pPr>
        <w:pStyle w:val="af8"/>
        <w:spacing w:after="271" w:line="360" w:lineRule="exact"/>
        <w:ind w:right="20"/>
        <w:jc w:val="center"/>
        <w:rPr>
          <w:szCs w:val="28"/>
        </w:rPr>
      </w:pPr>
      <w:r w:rsidRPr="00D16C2D">
        <w:rPr>
          <w:szCs w:val="28"/>
        </w:rPr>
        <w:t>Сводный график ограничения и аварийного отключения потребителей при недостатке тепловой мощности или топлива.</w:t>
      </w:r>
    </w:p>
    <w:tbl>
      <w:tblPr>
        <w:tblW w:w="9651" w:type="dxa"/>
        <w:tblInd w:w="96" w:type="dxa"/>
        <w:tblLayout w:type="fixed"/>
        <w:tblLook w:val="04A0"/>
      </w:tblPr>
      <w:tblGrid>
        <w:gridCol w:w="447"/>
        <w:gridCol w:w="1543"/>
        <w:gridCol w:w="504"/>
        <w:gridCol w:w="63"/>
        <w:gridCol w:w="504"/>
        <w:gridCol w:w="65"/>
        <w:gridCol w:w="502"/>
        <w:gridCol w:w="66"/>
        <w:gridCol w:w="88"/>
        <w:gridCol w:w="413"/>
        <w:gridCol w:w="210"/>
        <w:gridCol w:w="703"/>
        <w:gridCol w:w="7"/>
        <w:gridCol w:w="278"/>
        <w:gridCol w:w="147"/>
        <w:gridCol w:w="107"/>
        <w:gridCol w:w="460"/>
        <w:gridCol w:w="29"/>
        <w:gridCol w:w="791"/>
        <w:gridCol w:w="29"/>
        <w:gridCol w:w="710"/>
        <w:gridCol w:w="29"/>
        <w:gridCol w:w="337"/>
        <w:gridCol w:w="29"/>
        <w:gridCol w:w="456"/>
        <w:gridCol w:w="29"/>
        <w:gridCol w:w="396"/>
        <w:gridCol w:w="29"/>
        <w:gridCol w:w="680"/>
      </w:tblGrid>
      <w:tr w:rsidR="00787C82" w:rsidRPr="00D16C2D" w:rsidTr="00A34422">
        <w:trPr>
          <w:trHeight w:val="288"/>
        </w:trPr>
        <w:tc>
          <w:tcPr>
            <w:tcW w:w="447" w:type="dxa"/>
            <w:tcBorders>
              <w:top w:val="nil"/>
              <w:left w:val="nil"/>
              <w:bottom w:val="nil"/>
              <w:right w:val="nil"/>
            </w:tcBorders>
            <w:shd w:val="clear" w:color="000000" w:fill="FFFFFF"/>
            <w:noWrap/>
            <w:vAlign w:val="bottom"/>
            <w:hideMark/>
          </w:tcPr>
          <w:p w:rsidR="00787C82" w:rsidRPr="00D16C2D" w:rsidRDefault="00787C82" w:rsidP="00A34422">
            <w:pPr>
              <w:rPr>
                <w:rFonts w:ascii="Calibri" w:hAnsi="Calibri" w:cs="Calibri"/>
                <w:color w:val="000000"/>
              </w:rPr>
            </w:pPr>
            <w:r w:rsidRPr="00D16C2D">
              <w:rPr>
                <w:rFonts w:ascii="Calibri" w:hAnsi="Calibri" w:cs="Calibri"/>
                <w:color w:val="000000"/>
                <w:sz w:val="22"/>
                <w:szCs w:val="22"/>
              </w:rPr>
              <w:t> </w:t>
            </w:r>
          </w:p>
        </w:tc>
        <w:tc>
          <w:tcPr>
            <w:tcW w:w="1543" w:type="dxa"/>
            <w:tcBorders>
              <w:top w:val="nil"/>
              <w:left w:val="nil"/>
              <w:bottom w:val="nil"/>
              <w:right w:val="nil"/>
            </w:tcBorders>
            <w:shd w:val="clear" w:color="000000" w:fill="FFFFFF"/>
            <w:noWrap/>
            <w:vAlign w:val="bottom"/>
            <w:hideMark/>
          </w:tcPr>
          <w:p w:rsidR="00787C82" w:rsidRPr="00D16C2D" w:rsidRDefault="00787C82" w:rsidP="00A34422">
            <w:pPr>
              <w:rPr>
                <w:rFonts w:ascii="Calibri" w:hAnsi="Calibri" w:cs="Calibri"/>
                <w:color w:val="000000"/>
              </w:rPr>
            </w:pPr>
            <w:r w:rsidRPr="00D16C2D">
              <w:rPr>
                <w:rFonts w:ascii="Calibri" w:hAnsi="Calibri" w:cs="Calibri"/>
                <w:color w:val="000000"/>
                <w:sz w:val="22"/>
                <w:szCs w:val="22"/>
              </w:rPr>
              <w:t> </w:t>
            </w:r>
          </w:p>
        </w:tc>
        <w:tc>
          <w:tcPr>
            <w:tcW w:w="567" w:type="dxa"/>
            <w:gridSpan w:val="2"/>
            <w:tcBorders>
              <w:top w:val="nil"/>
              <w:left w:val="nil"/>
              <w:bottom w:val="nil"/>
              <w:right w:val="nil"/>
            </w:tcBorders>
            <w:shd w:val="clear" w:color="000000" w:fill="FFFFFF"/>
            <w:noWrap/>
            <w:vAlign w:val="bottom"/>
            <w:hideMark/>
          </w:tcPr>
          <w:p w:rsidR="00787C82" w:rsidRPr="00D16C2D" w:rsidRDefault="00787C82" w:rsidP="00A34422">
            <w:pPr>
              <w:rPr>
                <w:rFonts w:ascii="Calibri" w:hAnsi="Calibri" w:cs="Calibri"/>
                <w:color w:val="000000"/>
              </w:rPr>
            </w:pPr>
            <w:r w:rsidRPr="00D16C2D">
              <w:rPr>
                <w:rFonts w:ascii="Calibri" w:hAnsi="Calibri" w:cs="Calibri"/>
                <w:color w:val="000000"/>
                <w:sz w:val="22"/>
                <w:szCs w:val="22"/>
              </w:rPr>
              <w:t> </w:t>
            </w:r>
          </w:p>
        </w:tc>
        <w:tc>
          <w:tcPr>
            <w:tcW w:w="1071" w:type="dxa"/>
            <w:gridSpan w:val="3"/>
            <w:tcBorders>
              <w:top w:val="nil"/>
              <w:left w:val="nil"/>
              <w:bottom w:val="nil"/>
              <w:right w:val="nil"/>
            </w:tcBorders>
            <w:shd w:val="clear" w:color="000000" w:fill="FFFFFF"/>
            <w:noWrap/>
            <w:vAlign w:val="bottom"/>
            <w:hideMark/>
          </w:tcPr>
          <w:p w:rsidR="00787C82" w:rsidRPr="00D16C2D" w:rsidRDefault="00787C82" w:rsidP="00A34422">
            <w:pPr>
              <w:rPr>
                <w:rFonts w:ascii="Calibri" w:hAnsi="Calibri" w:cs="Calibri"/>
                <w:color w:val="000000"/>
              </w:rPr>
            </w:pPr>
            <w:r w:rsidRPr="00D16C2D">
              <w:rPr>
                <w:rFonts w:ascii="Calibri" w:hAnsi="Calibri" w:cs="Calibri"/>
                <w:color w:val="000000"/>
                <w:sz w:val="22"/>
                <w:szCs w:val="22"/>
              </w:rPr>
              <w:t> </w:t>
            </w:r>
          </w:p>
        </w:tc>
        <w:tc>
          <w:tcPr>
            <w:tcW w:w="567" w:type="dxa"/>
            <w:gridSpan w:val="3"/>
            <w:tcBorders>
              <w:top w:val="nil"/>
              <w:left w:val="nil"/>
              <w:bottom w:val="nil"/>
              <w:right w:val="nil"/>
            </w:tcBorders>
            <w:shd w:val="clear" w:color="000000" w:fill="FFFFFF"/>
            <w:noWrap/>
            <w:vAlign w:val="bottom"/>
            <w:hideMark/>
          </w:tcPr>
          <w:p w:rsidR="00787C82" w:rsidRPr="00D16C2D" w:rsidRDefault="00787C82" w:rsidP="00A34422">
            <w:pPr>
              <w:rPr>
                <w:rFonts w:ascii="Calibri" w:hAnsi="Calibri" w:cs="Calibri"/>
                <w:color w:val="000000"/>
              </w:rPr>
            </w:pPr>
            <w:r w:rsidRPr="00D16C2D">
              <w:rPr>
                <w:rFonts w:ascii="Calibri" w:hAnsi="Calibri" w:cs="Calibri"/>
                <w:color w:val="000000"/>
                <w:sz w:val="22"/>
                <w:szCs w:val="22"/>
              </w:rPr>
              <w:t> </w:t>
            </w:r>
          </w:p>
        </w:tc>
        <w:tc>
          <w:tcPr>
            <w:tcW w:w="913" w:type="dxa"/>
            <w:gridSpan w:val="2"/>
            <w:tcBorders>
              <w:top w:val="nil"/>
              <w:left w:val="nil"/>
              <w:bottom w:val="nil"/>
              <w:right w:val="nil"/>
            </w:tcBorders>
            <w:shd w:val="clear" w:color="000000" w:fill="FFFFFF"/>
            <w:noWrap/>
            <w:vAlign w:val="bottom"/>
            <w:hideMark/>
          </w:tcPr>
          <w:p w:rsidR="00787C82" w:rsidRPr="00D16C2D" w:rsidRDefault="00787C82" w:rsidP="00A34422">
            <w:pPr>
              <w:rPr>
                <w:rFonts w:ascii="Calibri" w:hAnsi="Calibri" w:cs="Calibri"/>
                <w:color w:val="000000"/>
              </w:rPr>
            </w:pPr>
            <w:r w:rsidRPr="00D16C2D">
              <w:rPr>
                <w:rFonts w:ascii="Calibri" w:hAnsi="Calibri" w:cs="Calibri"/>
                <w:color w:val="000000"/>
                <w:sz w:val="22"/>
                <w:szCs w:val="22"/>
              </w:rPr>
              <w:t> </w:t>
            </w:r>
          </w:p>
        </w:tc>
        <w:tc>
          <w:tcPr>
            <w:tcW w:w="285" w:type="dxa"/>
            <w:gridSpan w:val="2"/>
            <w:tcBorders>
              <w:top w:val="nil"/>
              <w:left w:val="nil"/>
              <w:bottom w:val="nil"/>
              <w:right w:val="nil"/>
            </w:tcBorders>
            <w:shd w:val="clear" w:color="000000" w:fill="FFFFFF"/>
            <w:noWrap/>
            <w:vAlign w:val="bottom"/>
            <w:hideMark/>
          </w:tcPr>
          <w:p w:rsidR="00787C82" w:rsidRPr="00D16C2D" w:rsidRDefault="00787C82" w:rsidP="00A34422">
            <w:pPr>
              <w:rPr>
                <w:rFonts w:ascii="Calibri" w:hAnsi="Calibri" w:cs="Calibri"/>
                <w:color w:val="000000"/>
              </w:rPr>
            </w:pPr>
            <w:r w:rsidRPr="00D16C2D">
              <w:rPr>
                <w:rFonts w:ascii="Calibri" w:hAnsi="Calibri" w:cs="Calibri"/>
                <w:color w:val="000000"/>
                <w:sz w:val="22"/>
                <w:szCs w:val="22"/>
              </w:rPr>
              <w:t> </w:t>
            </w:r>
          </w:p>
        </w:tc>
        <w:tc>
          <w:tcPr>
            <w:tcW w:w="254" w:type="dxa"/>
            <w:gridSpan w:val="2"/>
            <w:tcBorders>
              <w:top w:val="nil"/>
              <w:left w:val="nil"/>
              <w:bottom w:val="nil"/>
              <w:right w:val="nil"/>
            </w:tcBorders>
            <w:shd w:val="clear" w:color="000000" w:fill="FFFFFF"/>
            <w:noWrap/>
            <w:vAlign w:val="bottom"/>
            <w:hideMark/>
          </w:tcPr>
          <w:p w:rsidR="00787C82" w:rsidRPr="00D16C2D" w:rsidRDefault="00787C82" w:rsidP="00A34422">
            <w:pPr>
              <w:rPr>
                <w:rFonts w:ascii="Calibri" w:hAnsi="Calibri" w:cs="Calibri"/>
                <w:color w:val="000000"/>
              </w:rPr>
            </w:pPr>
            <w:r w:rsidRPr="00D16C2D">
              <w:rPr>
                <w:rFonts w:ascii="Calibri" w:hAnsi="Calibri" w:cs="Calibri"/>
                <w:color w:val="000000"/>
                <w:sz w:val="22"/>
                <w:szCs w:val="22"/>
              </w:rPr>
              <w:t> </w:t>
            </w:r>
          </w:p>
        </w:tc>
        <w:tc>
          <w:tcPr>
            <w:tcW w:w="489" w:type="dxa"/>
            <w:gridSpan w:val="2"/>
            <w:tcBorders>
              <w:top w:val="nil"/>
              <w:left w:val="nil"/>
              <w:bottom w:val="nil"/>
              <w:right w:val="nil"/>
            </w:tcBorders>
            <w:shd w:val="clear" w:color="000000" w:fill="FFFFFF"/>
            <w:noWrap/>
            <w:vAlign w:val="bottom"/>
            <w:hideMark/>
          </w:tcPr>
          <w:p w:rsidR="00787C82" w:rsidRPr="00D16C2D" w:rsidRDefault="00787C82" w:rsidP="00A34422">
            <w:pPr>
              <w:rPr>
                <w:rFonts w:ascii="Calibri" w:hAnsi="Calibri" w:cs="Calibri"/>
                <w:color w:val="000000"/>
              </w:rPr>
            </w:pPr>
            <w:r w:rsidRPr="00D16C2D">
              <w:rPr>
                <w:rFonts w:ascii="Calibri" w:hAnsi="Calibri" w:cs="Calibri"/>
                <w:color w:val="000000"/>
                <w:sz w:val="22"/>
                <w:szCs w:val="22"/>
              </w:rPr>
              <w:t> </w:t>
            </w:r>
          </w:p>
        </w:tc>
        <w:tc>
          <w:tcPr>
            <w:tcW w:w="820" w:type="dxa"/>
            <w:gridSpan w:val="2"/>
            <w:tcBorders>
              <w:top w:val="nil"/>
              <w:left w:val="nil"/>
              <w:bottom w:val="nil"/>
              <w:right w:val="nil"/>
            </w:tcBorders>
            <w:shd w:val="clear" w:color="000000" w:fill="FFFFFF"/>
            <w:noWrap/>
            <w:vAlign w:val="bottom"/>
            <w:hideMark/>
          </w:tcPr>
          <w:p w:rsidR="00787C82" w:rsidRPr="00D16C2D" w:rsidRDefault="00787C82" w:rsidP="00A34422">
            <w:pPr>
              <w:rPr>
                <w:rFonts w:ascii="Calibri" w:hAnsi="Calibri" w:cs="Calibri"/>
                <w:color w:val="000000"/>
              </w:rPr>
            </w:pPr>
            <w:r w:rsidRPr="00D16C2D">
              <w:rPr>
                <w:rFonts w:ascii="Calibri" w:hAnsi="Calibri" w:cs="Calibri"/>
                <w:color w:val="000000"/>
                <w:sz w:val="22"/>
                <w:szCs w:val="22"/>
              </w:rPr>
              <w:t> </w:t>
            </w:r>
          </w:p>
        </w:tc>
        <w:tc>
          <w:tcPr>
            <w:tcW w:w="739" w:type="dxa"/>
            <w:gridSpan w:val="2"/>
            <w:tcBorders>
              <w:top w:val="nil"/>
              <w:left w:val="nil"/>
              <w:bottom w:val="nil"/>
              <w:right w:val="nil"/>
            </w:tcBorders>
            <w:shd w:val="clear" w:color="000000" w:fill="FFFFFF"/>
            <w:noWrap/>
            <w:vAlign w:val="bottom"/>
            <w:hideMark/>
          </w:tcPr>
          <w:p w:rsidR="00787C82" w:rsidRDefault="00787C82" w:rsidP="00A34422">
            <w:pPr>
              <w:rPr>
                <w:rFonts w:ascii="Calibri" w:hAnsi="Calibri" w:cs="Calibri"/>
                <w:color w:val="000000"/>
                <w:sz w:val="22"/>
                <w:szCs w:val="22"/>
              </w:rPr>
            </w:pPr>
            <w:r w:rsidRPr="00D16C2D">
              <w:rPr>
                <w:rFonts w:ascii="Calibri" w:hAnsi="Calibri" w:cs="Calibri"/>
                <w:color w:val="000000"/>
                <w:sz w:val="22"/>
                <w:szCs w:val="22"/>
              </w:rPr>
              <w:t> </w:t>
            </w:r>
          </w:p>
          <w:p w:rsidR="00FD40B3" w:rsidRDefault="00FD40B3" w:rsidP="00A34422">
            <w:pPr>
              <w:rPr>
                <w:rFonts w:ascii="Calibri" w:hAnsi="Calibri" w:cs="Calibri"/>
                <w:color w:val="000000"/>
                <w:sz w:val="22"/>
                <w:szCs w:val="22"/>
              </w:rPr>
            </w:pPr>
          </w:p>
          <w:p w:rsidR="00FD40B3" w:rsidRDefault="00FD40B3" w:rsidP="00A34422">
            <w:pPr>
              <w:rPr>
                <w:rFonts w:ascii="Calibri" w:hAnsi="Calibri" w:cs="Calibri"/>
                <w:color w:val="000000"/>
                <w:sz w:val="22"/>
                <w:szCs w:val="22"/>
              </w:rPr>
            </w:pPr>
          </w:p>
          <w:p w:rsidR="00FD40B3" w:rsidRPr="00D16C2D" w:rsidRDefault="00FD40B3" w:rsidP="00A34422">
            <w:pPr>
              <w:rPr>
                <w:rFonts w:ascii="Calibri" w:hAnsi="Calibri" w:cs="Calibri"/>
                <w:color w:val="000000"/>
              </w:rPr>
            </w:pPr>
          </w:p>
        </w:tc>
        <w:tc>
          <w:tcPr>
            <w:tcW w:w="366" w:type="dxa"/>
            <w:gridSpan w:val="2"/>
            <w:tcBorders>
              <w:top w:val="nil"/>
              <w:left w:val="nil"/>
              <w:bottom w:val="nil"/>
              <w:right w:val="nil"/>
            </w:tcBorders>
            <w:shd w:val="clear" w:color="000000" w:fill="FFFFFF"/>
            <w:noWrap/>
            <w:vAlign w:val="bottom"/>
            <w:hideMark/>
          </w:tcPr>
          <w:p w:rsidR="00787C82" w:rsidRPr="00D16C2D" w:rsidRDefault="00787C82" w:rsidP="00A34422">
            <w:pPr>
              <w:rPr>
                <w:rFonts w:ascii="Calibri" w:hAnsi="Calibri" w:cs="Calibri"/>
                <w:color w:val="000000"/>
              </w:rPr>
            </w:pPr>
            <w:r w:rsidRPr="00D16C2D">
              <w:rPr>
                <w:rFonts w:ascii="Calibri" w:hAnsi="Calibri" w:cs="Calibri"/>
                <w:color w:val="000000"/>
                <w:sz w:val="22"/>
                <w:szCs w:val="22"/>
              </w:rPr>
              <w:t> </w:t>
            </w:r>
          </w:p>
        </w:tc>
        <w:tc>
          <w:tcPr>
            <w:tcW w:w="485" w:type="dxa"/>
            <w:gridSpan w:val="2"/>
            <w:tcBorders>
              <w:top w:val="nil"/>
              <w:left w:val="nil"/>
              <w:bottom w:val="nil"/>
              <w:right w:val="nil"/>
            </w:tcBorders>
            <w:shd w:val="clear" w:color="000000" w:fill="FFFFFF"/>
            <w:noWrap/>
            <w:vAlign w:val="bottom"/>
            <w:hideMark/>
          </w:tcPr>
          <w:p w:rsidR="00787C82" w:rsidRPr="00D16C2D" w:rsidRDefault="00787C82" w:rsidP="00A34422">
            <w:pPr>
              <w:rPr>
                <w:rFonts w:ascii="Calibri" w:hAnsi="Calibri" w:cs="Calibri"/>
                <w:color w:val="000000"/>
              </w:rPr>
            </w:pPr>
            <w:r w:rsidRPr="00D16C2D">
              <w:rPr>
                <w:rFonts w:ascii="Calibri" w:hAnsi="Calibri" w:cs="Calibri"/>
                <w:color w:val="000000"/>
                <w:sz w:val="22"/>
                <w:szCs w:val="22"/>
              </w:rPr>
              <w:t> </w:t>
            </w:r>
          </w:p>
        </w:tc>
        <w:tc>
          <w:tcPr>
            <w:tcW w:w="425" w:type="dxa"/>
            <w:gridSpan w:val="2"/>
            <w:tcBorders>
              <w:top w:val="nil"/>
              <w:left w:val="nil"/>
              <w:bottom w:val="nil"/>
              <w:right w:val="nil"/>
            </w:tcBorders>
            <w:shd w:val="clear" w:color="000000" w:fill="FFFFFF"/>
            <w:noWrap/>
            <w:vAlign w:val="bottom"/>
            <w:hideMark/>
          </w:tcPr>
          <w:p w:rsidR="00787C82" w:rsidRPr="00D16C2D" w:rsidRDefault="00787C82" w:rsidP="00A34422">
            <w:pPr>
              <w:rPr>
                <w:rFonts w:ascii="Calibri" w:hAnsi="Calibri" w:cs="Calibri"/>
                <w:color w:val="000000"/>
              </w:rPr>
            </w:pPr>
            <w:r w:rsidRPr="00D16C2D">
              <w:rPr>
                <w:rFonts w:ascii="Calibri" w:hAnsi="Calibri" w:cs="Calibri"/>
                <w:color w:val="000000"/>
                <w:sz w:val="22"/>
                <w:szCs w:val="22"/>
              </w:rPr>
              <w:t> </w:t>
            </w:r>
          </w:p>
        </w:tc>
        <w:tc>
          <w:tcPr>
            <w:tcW w:w="680" w:type="dxa"/>
            <w:tcBorders>
              <w:top w:val="nil"/>
              <w:left w:val="nil"/>
              <w:bottom w:val="nil"/>
              <w:right w:val="nil"/>
            </w:tcBorders>
            <w:shd w:val="clear" w:color="000000" w:fill="FFFFFF"/>
            <w:noWrap/>
            <w:vAlign w:val="bottom"/>
            <w:hideMark/>
          </w:tcPr>
          <w:p w:rsidR="00787C82" w:rsidRPr="00D16C2D" w:rsidRDefault="00787C82" w:rsidP="00A34422">
            <w:pPr>
              <w:rPr>
                <w:rFonts w:ascii="Calibri" w:hAnsi="Calibri" w:cs="Calibri"/>
                <w:color w:val="000000"/>
              </w:rPr>
            </w:pPr>
            <w:r w:rsidRPr="00D16C2D">
              <w:rPr>
                <w:rFonts w:ascii="Calibri" w:hAnsi="Calibri" w:cs="Calibri"/>
                <w:color w:val="000000"/>
                <w:sz w:val="22"/>
                <w:szCs w:val="22"/>
              </w:rPr>
              <w:t> </w:t>
            </w:r>
          </w:p>
        </w:tc>
      </w:tr>
      <w:tr w:rsidR="00A34422" w:rsidRPr="00D16C2D" w:rsidTr="00A34422">
        <w:trPr>
          <w:trHeight w:val="1080"/>
        </w:trPr>
        <w:tc>
          <w:tcPr>
            <w:tcW w:w="447" w:type="dxa"/>
            <w:vMerge w:val="restart"/>
            <w:tcBorders>
              <w:top w:val="single" w:sz="4" w:space="0" w:color="auto"/>
              <w:left w:val="single" w:sz="4" w:space="0" w:color="auto"/>
              <w:bottom w:val="single" w:sz="4" w:space="0" w:color="000000"/>
              <w:right w:val="single" w:sz="4" w:space="0" w:color="auto"/>
            </w:tcBorders>
            <w:shd w:val="clear" w:color="000000" w:fill="FFFFFF"/>
            <w:noWrap/>
            <w:hideMark/>
          </w:tcPr>
          <w:p w:rsidR="00A34422" w:rsidRPr="00D16C2D" w:rsidRDefault="00A34422" w:rsidP="00A34422">
            <w:pPr>
              <w:jc w:val="center"/>
              <w:rPr>
                <w:rFonts w:ascii="Calibri" w:hAnsi="Calibri" w:cs="Calibri"/>
                <w:color w:val="000000"/>
                <w:sz w:val="16"/>
                <w:szCs w:val="16"/>
              </w:rPr>
            </w:pPr>
            <w:r w:rsidRPr="00D16C2D">
              <w:rPr>
                <w:rFonts w:ascii="Calibri" w:hAnsi="Calibri" w:cs="Calibri"/>
                <w:color w:val="000000"/>
                <w:sz w:val="16"/>
                <w:szCs w:val="16"/>
              </w:rPr>
              <w:lastRenderedPageBreak/>
              <w:t xml:space="preserve">№ </w:t>
            </w:r>
            <w:proofErr w:type="spellStart"/>
            <w:proofErr w:type="gramStart"/>
            <w:r w:rsidRPr="00D16C2D">
              <w:rPr>
                <w:rFonts w:ascii="Calibri" w:hAnsi="Calibri" w:cs="Calibri"/>
                <w:color w:val="000000"/>
                <w:sz w:val="16"/>
                <w:szCs w:val="16"/>
              </w:rPr>
              <w:t>п</w:t>
            </w:r>
            <w:proofErr w:type="spellEnd"/>
            <w:proofErr w:type="gramEnd"/>
            <w:r w:rsidRPr="00D16C2D">
              <w:rPr>
                <w:rFonts w:ascii="Calibri" w:hAnsi="Calibri" w:cs="Calibri"/>
                <w:color w:val="000000"/>
                <w:sz w:val="16"/>
                <w:szCs w:val="16"/>
              </w:rPr>
              <w:t>/</w:t>
            </w:r>
            <w:proofErr w:type="spellStart"/>
            <w:r w:rsidRPr="00D16C2D">
              <w:rPr>
                <w:rFonts w:ascii="Calibri" w:hAnsi="Calibri" w:cs="Calibri"/>
                <w:color w:val="000000"/>
                <w:sz w:val="16"/>
                <w:szCs w:val="16"/>
              </w:rPr>
              <w:t>п</w:t>
            </w:r>
            <w:proofErr w:type="spellEnd"/>
          </w:p>
        </w:tc>
        <w:tc>
          <w:tcPr>
            <w:tcW w:w="1543"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A34422" w:rsidRPr="00D16C2D" w:rsidRDefault="00A34422" w:rsidP="00A34422">
            <w:pPr>
              <w:jc w:val="center"/>
              <w:rPr>
                <w:rFonts w:ascii="Calibri" w:hAnsi="Calibri" w:cs="Calibri"/>
                <w:color w:val="000000"/>
                <w:sz w:val="16"/>
                <w:szCs w:val="16"/>
              </w:rPr>
            </w:pPr>
            <w:r w:rsidRPr="00D16C2D">
              <w:rPr>
                <w:rFonts w:ascii="Calibri" w:hAnsi="Calibri" w:cs="Calibri"/>
                <w:color w:val="000000"/>
                <w:sz w:val="16"/>
                <w:szCs w:val="16"/>
              </w:rPr>
              <w:t>Объект, адрес</w:t>
            </w:r>
          </w:p>
        </w:tc>
        <w:tc>
          <w:tcPr>
            <w:tcW w:w="567" w:type="dxa"/>
            <w:gridSpan w:val="2"/>
            <w:tcBorders>
              <w:top w:val="single" w:sz="4" w:space="0" w:color="auto"/>
              <w:left w:val="nil"/>
              <w:bottom w:val="nil"/>
              <w:right w:val="nil"/>
            </w:tcBorders>
            <w:shd w:val="clear" w:color="000000" w:fill="FFFFFF"/>
            <w:hideMark/>
          </w:tcPr>
          <w:p w:rsidR="00A34422" w:rsidRPr="00D16C2D" w:rsidRDefault="00A34422" w:rsidP="00A34422">
            <w:pPr>
              <w:jc w:val="center"/>
              <w:rPr>
                <w:rFonts w:ascii="Calibri" w:hAnsi="Calibri" w:cs="Calibri"/>
                <w:color w:val="000000"/>
                <w:sz w:val="16"/>
                <w:szCs w:val="16"/>
              </w:rPr>
            </w:pPr>
          </w:p>
        </w:tc>
        <w:tc>
          <w:tcPr>
            <w:tcW w:w="569" w:type="dxa"/>
            <w:gridSpan w:val="2"/>
            <w:vMerge w:val="restart"/>
            <w:tcBorders>
              <w:top w:val="single" w:sz="4" w:space="0" w:color="auto"/>
              <w:left w:val="single" w:sz="4" w:space="0" w:color="auto"/>
              <w:right w:val="single" w:sz="4" w:space="0" w:color="000000"/>
            </w:tcBorders>
            <w:shd w:val="clear" w:color="000000" w:fill="FFFFFF"/>
            <w:noWrap/>
            <w:hideMark/>
          </w:tcPr>
          <w:p w:rsidR="00A34422" w:rsidRPr="00D16C2D" w:rsidRDefault="00A34422" w:rsidP="00A34422">
            <w:pPr>
              <w:jc w:val="center"/>
              <w:rPr>
                <w:rFonts w:ascii="Calibri" w:hAnsi="Calibri" w:cs="Calibri"/>
                <w:color w:val="000000"/>
                <w:sz w:val="16"/>
                <w:szCs w:val="16"/>
              </w:rPr>
            </w:pPr>
          </w:p>
          <w:p w:rsidR="00A34422" w:rsidRPr="00D16C2D" w:rsidRDefault="00A34422" w:rsidP="00A34422">
            <w:pPr>
              <w:jc w:val="center"/>
              <w:rPr>
                <w:rFonts w:ascii="Calibri" w:hAnsi="Calibri" w:cs="Calibri"/>
                <w:color w:val="000000"/>
                <w:sz w:val="16"/>
                <w:szCs w:val="16"/>
              </w:rPr>
            </w:pPr>
            <w:r w:rsidRPr="00D16C2D">
              <w:rPr>
                <w:rFonts w:ascii="Calibri" w:hAnsi="Calibri" w:cs="Calibri"/>
                <w:color w:val="000000"/>
                <w:sz w:val="16"/>
                <w:szCs w:val="16"/>
              </w:rPr>
              <w:t xml:space="preserve">Удельная </w:t>
            </w:r>
            <w:proofErr w:type="spellStart"/>
            <w:proofErr w:type="gramStart"/>
            <w:r w:rsidRPr="00D16C2D">
              <w:rPr>
                <w:rFonts w:ascii="Calibri" w:hAnsi="Calibri" w:cs="Calibri"/>
                <w:color w:val="000000"/>
                <w:sz w:val="16"/>
                <w:szCs w:val="16"/>
              </w:rPr>
              <w:t>отопитель-ная</w:t>
            </w:r>
            <w:proofErr w:type="spellEnd"/>
            <w:proofErr w:type="gramEnd"/>
            <w:r w:rsidRPr="00D16C2D">
              <w:rPr>
                <w:rFonts w:ascii="Calibri" w:hAnsi="Calibri" w:cs="Calibri"/>
                <w:color w:val="000000"/>
                <w:sz w:val="16"/>
                <w:szCs w:val="16"/>
              </w:rPr>
              <w:t xml:space="preserve"> </w:t>
            </w:r>
            <w:proofErr w:type="spellStart"/>
            <w:r w:rsidRPr="00D16C2D">
              <w:rPr>
                <w:rFonts w:ascii="Calibri" w:hAnsi="Calibri" w:cs="Calibri"/>
                <w:color w:val="000000"/>
                <w:sz w:val="16"/>
                <w:szCs w:val="16"/>
              </w:rPr>
              <w:t>характери-стика</w:t>
            </w:r>
            <w:proofErr w:type="spellEnd"/>
            <w:r w:rsidRPr="00D16C2D">
              <w:rPr>
                <w:rFonts w:ascii="Calibri" w:hAnsi="Calibri" w:cs="Calibri"/>
                <w:color w:val="000000"/>
                <w:sz w:val="16"/>
                <w:szCs w:val="16"/>
              </w:rPr>
              <w:t xml:space="preserve"> здания, ккал/ (м3*ч*°С)</w:t>
            </w:r>
          </w:p>
        </w:tc>
        <w:tc>
          <w:tcPr>
            <w:tcW w:w="568" w:type="dxa"/>
            <w:gridSpan w:val="2"/>
            <w:vMerge w:val="restart"/>
            <w:tcBorders>
              <w:top w:val="single" w:sz="4" w:space="0" w:color="auto"/>
              <w:left w:val="single" w:sz="4" w:space="0" w:color="auto"/>
              <w:right w:val="single" w:sz="4" w:space="0" w:color="000000"/>
            </w:tcBorders>
            <w:shd w:val="clear" w:color="000000" w:fill="FFFFFF"/>
          </w:tcPr>
          <w:p w:rsidR="00A34422" w:rsidRPr="00D16C2D" w:rsidRDefault="00A34422" w:rsidP="00A34422">
            <w:pPr>
              <w:jc w:val="center"/>
              <w:rPr>
                <w:rFonts w:ascii="Calibri" w:hAnsi="Calibri" w:cs="Calibri"/>
                <w:color w:val="000000"/>
                <w:sz w:val="16"/>
                <w:szCs w:val="16"/>
              </w:rPr>
            </w:pPr>
            <w:r w:rsidRPr="00D16C2D">
              <w:rPr>
                <w:rFonts w:ascii="Calibri" w:hAnsi="Calibri" w:cs="Calibri"/>
                <w:color w:val="000000"/>
                <w:sz w:val="16"/>
                <w:szCs w:val="16"/>
              </w:rPr>
              <w:t>Наружный строительный объем здания, м3</w:t>
            </w:r>
          </w:p>
        </w:tc>
        <w:tc>
          <w:tcPr>
            <w:tcW w:w="711" w:type="dxa"/>
            <w:gridSpan w:val="3"/>
            <w:vMerge w:val="restart"/>
            <w:tcBorders>
              <w:top w:val="single" w:sz="4" w:space="0" w:color="auto"/>
              <w:left w:val="single" w:sz="4" w:space="0" w:color="auto"/>
              <w:right w:val="single" w:sz="4" w:space="0" w:color="000000"/>
            </w:tcBorders>
            <w:shd w:val="clear" w:color="000000" w:fill="FFFFFF"/>
          </w:tcPr>
          <w:p w:rsidR="00A34422" w:rsidRPr="00D16C2D" w:rsidRDefault="00A34422" w:rsidP="00A34422">
            <w:pPr>
              <w:jc w:val="center"/>
              <w:rPr>
                <w:rFonts w:ascii="Calibri" w:hAnsi="Calibri" w:cs="Calibri"/>
                <w:color w:val="000000"/>
                <w:sz w:val="16"/>
                <w:szCs w:val="16"/>
              </w:rPr>
            </w:pPr>
            <w:proofErr w:type="gramStart"/>
            <w:r w:rsidRPr="00D16C2D">
              <w:rPr>
                <w:rFonts w:ascii="Calibri" w:hAnsi="Calibri" w:cs="Calibri"/>
                <w:color w:val="000000"/>
                <w:sz w:val="16"/>
                <w:szCs w:val="16"/>
              </w:rPr>
              <w:t>Усреднённая</w:t>
            </w:r>
            <w:proofErr w:type="gramEnd"/>
            <w:r w:rsidRPr="00D16C2D">
              <w:rPr>
                <w:rFonts w:ascii="Calibri" w:hAnsi="Calibri" w:cs="Calibri"/>
                <w:color w:val="000000"/>
                <w:sz w:val="16"/>
                <w:szCs w:val="16"/>
              </w:rPr>
              <w:t xml:space="preserve"> расчетная </w:t>
            </w:r>
            <w:proofErr w:type="spellStart"/>
            <w:r w:rsidRPr="00D16C2D">
              <w:rPr>
                <w:rFonts w:ascii="Calibri" w:hAnsi="Calibri" w:cs="Calibri"/>
                <w:color w:val="000000"/>
                <w:sz w:val="16"/>
                <w:szCs w:val="16"/>
              </w:rPr>
              <w:t>температу-ра</w:t>
            </w:r>
            <w:proofErr w:type="spellEnd"/>
            <w:r w:rsidRPr="00D16C2D">
              <w:rPr>
                <w:rFonts w:ascii="Calibri" w:hAnsi="Calibri" w:cs="Calibri"/>
                <w:color w:val="000000"/>
                <w:sz w:val="16"/>
                <w:szCs w:val="16"/>
              </w:rPr>
              <w:t xml:space="preserve"> внутреннего </w:t>
            </w:r>
            <w:proofErr w:type="spellStart"/>
            <w:r w:rsidRPr="00D16C2D">
              <w:rPr>
                <w:rFonts w:ascii="Calibri" w:hAnsi="Calibri" w:cs="Calibri"/>
                <w:color w:val="000000"/>
                <w:sz w:val="16"/>
                <w:szCs w:val="16"/>
              </w:rPr>
              <w:t>воз-духа</w:t>
            </w:r>
            <w:proofErr w:type="spellEnd"/>
            <w:r w:rsidRPr="00D16C2D">
              <w:rPr>
                <w:rFonts w:ascii="Calibri" w:hAnsi="Calibri" w:cs="Calibri"/>
                <w:color w:val="000000"/>
                <w:sz w:val="16"/>
                <w:szCs w:val="16"/>
              </w:rPr>
              <w:t xml:space="preserve"> </w:t>
            </w:r>
            <w:proofErr w:type="spellStart"/>
            <w:r w:rsidRPr="00D16C2D">
              <w:rPr>
                <w:rFonts w:ascii="Calibri" w:hAnsi="Calibri" w:cs="Calibri"/>
                <w:color w:val="000000"/>
                <w:sz w:val="16"/>
                <w:szCs w:val="16"/>
              </w:rPr>
              <w:t>ота-пливаемого</w:t>
            </w:r>
            <w:proofErr w:type="spellEnd"/>
            <w:r w:rsidRPr="00D16C2D">
              <w:rPr>
                <w:rFonts w:ascii="Calibri" w:hAnsi="Calibri" w:cs="Calibri"/>
                <w:color w:val="000000"/>
                <w:sz w:val="16"/>
                <w:szCs w:val="16"/>
              </w:rPr>
              <w:t xml:space="preserve"> помещения, °С</w:t>
            </w:r>
          </w:p>
        </w:tc>
        <w:tc>
          <w:tcPr>
            <w:tcW w:w="710" w:type="dxa"/>
            <w:gridSpan w:val="2"/>
            <w:vMerge w:val="restart"/>
            <w:tcBorders>
              <w:top w:val="single" w:sz="4" w:space="0" w:color="auto"/>
              <w:left w:val="single" w:sz="4" w:space="0" w:color="auto"/>
              <w:right w:val="single" w:sz="4" w:space="0" w:color="000000"/>
            </w:tcBorders>
            <w:shd w:val="clear" w:color="000000" w:fill="FFFFFF"/>
          </w:tcPr>
          <w:p w:rsidR="00A34422" w:rsidRPr="00D16C2D" w:rsidRDefault="00A34422" w:rsidP="00A34422">
            <w:pPr>
              <w:jc w:val="center"/>
              <w:rPr>
                <w:rFonts w:ascii="Calibri" w:hAnsi="Calibri" w:cs="Calibri"/>
                <w:color w:val="000000"/>
                <w:sz w:val="16"/>
                <w:szCs w:val="16"/>
              </w:rPr>
            </w:pPr>
            <w:r w:rsidRPr="00D16C2D">
              <w:rPr>
                <w:rFonts w:ascii="Calibri" w:hAnsi="Calibri" w:cs="Calibri"/>
                <w:color w:val="000000"/>
                <w:sz w:val="16"/>
                <w:szCs w:val="16"/>
              </w:rPr>
              <w:t>Расчетная температура наружного воздуха в целях проектирования отопления, °</w:t>
            </w:r>
            <w:proofErr w:type="gramStart"/>
            <w:r w:rsidRPr="00D16C2D">
              <w:rPr>
                <w:rFonts w:ascii="Calibri" w:hAnsi="Calibri" w:cs="Calibri"/>
                <w:color w:val="000000"/>
                <w:sz w:val="16"/>
                <w:szCs w:val="16"/>
              </w:rPr>
              <w:t>С</w:t>
            </w:r>
            <w:proofErr w:type="gramEnd"/>
          </w:p>
        </w:tc>
        <w:tc>
          <w:tcPr>
            <w:tcW w:w="425" w:type="dxa"/>
            <w:gridSpan w:val="2"/>
            <w:vMerge w:val="restart"/>
            <w:tcBorders>
              <w:top w:val="single" w:sz="4" w:space="0" w:color="auto"/>
              <w:left w:val="single" w:sz="4" w:space="0" w:color="auto"/>
              <w:right w:val="single" w:sz="4" w:space="0" w:color="000000"/>
            </w:tcBorders>
            <w:shd w:val="clear" w:color="000000" w:fill="FFFFFF"/>
          </w:tcPr>
          <w:p w:rsidR="00A34422" w:rsidRPr="00D16C2D" w:rsidRDefault="00A34422" w:rsidP="00A34422">
            <w:pPr>
              <w:ind w:left="-456" w:firstLine="456"/>
              <w:jc w:val="center"/>
              <w:rPr>
                <w:rFonts w:ascii="Calibri" w:hAnsi="Calibri" w:cs="Calibri"/>
                <w:color w:val="000000"/>
                <w:sz w:val="12"/>
                <w:szCs w:val="12"/>
              </w:rPr>
            </w:pPr>
            <w:proofErr w:type="spellStart"/>
            <w:r w:rsidRPr="00D16C2D">
              <w:rPr>
                <w:rFonts w:ascii="Calibri" w:hAnsi="Calibri" w:cs="Calibri"/>
                <w:color w:val="000000"/>
                <w:sz w:val="12"/>
                <w:szCs w:val="12"/>
              </w:rPr>
              <w:t>Чис</w:t>
            </w:r>
            <w:proofErr w:type="spellEnd"/>
          </w:p>
          <w:p w:rsidR="00A34422" w:rsidRPr="00D16C2D" w:rsidRDefault="00A34422" w:rsidP="00A34422">
            <w:pPr>
              <w:ind w:left="-456" w:firstLine="456"/>
              <w:jc w:val="center"/>
              <w:rPr>
                <w:rFonts w:ascii="Calibri" w:hAnsi="Calibri" w:cs="Calibri"/>
                <w:color w:val="000000"/>
                <w:sz w:val="12"/>
                <w:szCs w:val="12"/>
              </w:rPr>
            </w:pPr>
            <w:proofErr w:type="spellStart"/>
            <w:r w:rsidRPr="00D16C2D">
              <w:rPr>
                <w:rFonts w:ascii="Calibri" w:hAnsi="Calibri" w:cs="Calibri"/>
                <w:color w:val="000000"/>
                <w:sz w:val="12"/>
                <w:szCs w:val="12"/>
              </w:rPr>
              <w:t>ло</w:t>
            </w:r>
            <w:proofErr w:type="spellEnd"/>
          </w:p>
          <w:p w:rsidR="00A34422" w:rsidRPr="00D16C2D" w:rsidRDefault="00A34422" w:rsidP="00A34422">
            <w:pPr>
              <w:ind w:left="-456" w:firstLine="456"/>
              <w:jc w:val="center"/>
              <w:rPr>
                <w:rFonts w:ascii="Calibri" w:hAnsi="Calibri" w:cs="Calibri"/>
                <w:color w:val="000000"/>
                <w:sz w:val="12"/>
                <w:szCs w:val="12"/>
              </w:rPr>
            </w:pPr>
            <w:r w:rsidRPr="00D16C2D">
              <w:rPr>
                <w:rFonts w:ascii="Calibri" w:hAnsi="Calibri" w:cs="Calibri"/>
                <w:color w:val="000000"/>
                <w:sz w:val="12"/>
                <w:szCs w:val="12"/>
              </w:rPr>
              <w:t>часов</w:t>
            </w:r>
          </w:p>
          <w:p w:rsidR="00A34422" w:rsidRPr="00D16C2D" w:rsidRDefault="00A34422" w:rsidP="00A34422">
            <w:pPr>
              <w:ind w:left="-456" w:firstLine="456"/>
              <w:jc w:val="center"/>
              <w:rPr>
                <w:rFonts w:ascii="Calibri" w:hAnsi="Calibri" w:cs="Calibri"/>
                <w:color w:val="000000"/>
                <w:sz w:val="12"/>
                <w:szCs w:val="12"/>
              </w:rPr>
            </w:pPr>
            <w:proofErr w:type="spellStart"/>
            <w:proofErr w:type="gramStart"/>
            <w:r w:rsidRPr="00D16C2D">
              <w:rPr>
                <w:rFonts w:ascii="Calibri" w:hAnsi="Calibri" w:cs="Calibri"/>
                <w:color w:val="000000"/>
                <w:sz w:val="12"/>
                <w:szCs w:val="12"/>
              </w:rPr>
              <w:t>рабо-ты</w:t>
            </w:r>
            <w:proofErr w:type="spellEnd"/>
            <w:proofErr w:type="gramEnd"/>
          </w:p>
          <w:p w:rsidR="00A34422" w:rsidRPr="00D16C2D" w:rsidRDefault="00A34422" w:rsidP="00A34422">
            <w:pPr>
              <w:ind w:left="-456" w:firstLine="456"/>
              <w:jc w:val="center"/>
              <w:rPr>
                <w:rFonts w:ascii="Calibri" w:hAnsi="Calibri" w:cs="Calibri"/>
                <w:color w:val="000000"/>
                <w:sz w:val="12"/>
                <w:szCs w:val="12"/>
              </w:rPr>
            </w:pPr>
            <w:r w:rsidRPr="00D16C2D">
              <w:rPr>
                <w:rFonts w:ascii="Calibri" w:hAnsi="Calibri" w:cs="Calibri"/>
                <w:color w:val="000000"/>
                <w:sz w:val="12"/>
                <w:szCs w:val="12"/>
              </w:rPr>
              <w:t>системы</w:t>
            </w:r>
          </w:p>
          <w:p w:rsidR="00A34422" w:rsidRPr="00D16C2D" w:rsidRDefault="00A34422" w:rsidP="00A34422">
            <w:pPr>
              <w:ind w:left="-456" w:firstLine="456"/>
              <w:jc w:val="center"/>
              <w:rPr>
                <w:rFonts w:ascii="Calibri" w:hAnsi="Calibri" w:cs="Calibri"/>
                <w:color w:val="000000"/>
                <w:sz w:val="12"/>
                <w:szCs w:val="12"/>
              </w:rPr>
            </w:pPr>
            <w:r w:rsidRPr="00D16C2D">
              <w:rPr>
                <w:rFonts w:ascii="Calibri" w:hAnsi="Calibri" w:cs="Calibri"/>
                <w:color w:val="000000"/>
                <w:sz w:val="12"/>
                <w:szCs w:val="12"/>
              </w:rPr>
              <w:t>централ</w:t>
            </w:r>
          </w:p>
          <w:p w:rsidR="00A34422" w:rsidRPr="00D16C2D" w:rsidRDefault="00A34422" w:rsidP="00A34422">
            <w:pPr>
              <w:ind w:left="-456" w:firstLine="456"/>
              <w:jc w:val="center"/>
              <w:rPr>
                <w:rFonts w:ascii="Calibri" w:hAnsi="Calibri" w:cs="Calibri"/>
                <w:color w:val="000000"/>
                <w:sz w:val="12"/>
                <w:szCs w:val="12"/>
              </w:rPr>
            </w:pPr>
            <w:proofErr w:type="spellStart"/>
            <w:r w:rsidRPr="00D16C2D">
              <w:rPr>
                <w:rFonts w:ascii="Calibri" w:hAnsi="Calibri" w:cs="Calibri"/>
                <w:color w:val="000000"/>
                <w:sz w:val="12"/>
                <w:szCs w:val="12"/>
              </w:rPr>
              <w:t>ьного</w:t>
            </w:r>
            <w:proofErr w:type="spellEnd"/>
          </w:p>
          <w:p w:rsidR="00A34422" w:rsidRPr="00D16C2D" w:rsidRDefault="00A34422" w:rsidP="00A34422">
            <w:pPr>
              <w:ind w:left="-456" w:firstLine="456"/>
              <w:jc w:val="center"/>
              <w:rPr>
                <w:rFonts w:ascii="Calibri" w:hAnsi="Calibri" w:cs="Calibri"/>
                <w:color w:val="000000"/>
                <w:sz w:val="12"/>
                <w:szCs w:val="12"/>
              </w:rPr>
            </w:pPr>
            <w:r w:rsidRPr="00D16C2D">
              <w:rPr>
                <w:rFonts w:ascii="Calibri" w:hAnsi="Calibri" w:cs="Calibri"/>
                <w:color w:val="000000"/>
                <w:sz w:val="12"/>
                <w:szCs w:val="12"/>
              </w:rPr>
              <w:t>отоплен</w:t>
            </w:r>
          </w:p>
          <w:p w:rsidR="00A34422" w:rsidRPr="00D16C2D" w:rsidRDefault="00A34422" w:rsidP="00A34422">
            <w:pPr>
              <w:ind w:left="-456" w:firstLine="456"/>
              <w:jc w:val="center"/>
              <w:rPr>
                <w:rFonts w:ascii="Calibri" w:hAnsi="Calibri" w:cs="Calibri"/>
                <w:color w:val="000000"/>
                <w:sz w:val="12"/>
                <w:szCs w:val="12"/>
              </w:rPr>
            </w:pPr>
            <w:proofErr w:type="spellStart"/>
            <w:r w:rsidRPr="00D16C2D">
              <w:rPr>
                <w:rFonts w:ascii="Calibri" w:hAnsi="Calibri" w:cs="Calibri"/>
                <w:color w:val="000000"/>
                <w:sz w:val="12"/>
                <w:szCs w:val="12"/>
              </w:rPr>
              <w:t>ия</w:t>
            </w:r>
            <w:proofErr w:type="spellEnd"/>
            <w:r w:rsidRPr="00D16C2D">
              <w:rPr>
                <w:rFonts w:ascii="Calibri" w:hAnsi="Calibri" w:cs="Calibri"/>
                <w:color w:val="000000"/>
                <w:sz w:val="12"/>
                <w:szCs w:val="12"/>
              </w:rPr>
              <w:t xml:space="preserve"> в</w:t>
            </w:r>
          </w:p>
          <w:p w:rsidR="00A34422" w:rsidRPr="00D16C2D" w:rsidRDefault="00A34422" w:rsidP="00A34422">
            <w:pPr>
              <w:ind w:left="-456" w:firstLine="456"/>
              <w:jc w:val="center"/>
              <w:rPr>
                <w:rFonts w:ascii="Calibri" w:hAnsi="Calibri" w:cs="Calibri"/>
                <w:color w:val="000000"/>
                <w:sz w:val="16"/>
                <w:szCs w:val="16"/>
              </w:rPr>
            </w:pPr>
            <w:r w:rsidRPr="00D16C2D">
              <w:rPr>
                <w:rFonts w:ascii="Calibri" w:hAnsi="Calibri" w:cs="Calibri"/>
                <w:color w:val="000000"/>
                <w:sz w:val="12"/>
                <w:szCs w:val="12"/>
              </w:rPr>
              <w:t xml:space="preserve">сутки, </w:t>
            </w:r>
            <w:proofErr w:type="gramStart"/>
            <w:r w:rsidRPr="00D16C2D">
              <w:rPr>
                <w:rFonts w:ascii="Calibri" w:hAnsi="Calibri" w:cs="Calibri"/>
                <w:color w:val="000000"/>
                <w:sz w:val="12"/>
                <w:szCs w:val="12"/>
              </w:rPr>
              <w:t>ч</w:t>
            </w:r>
            <w:proofErr w:type="gramEnd"/>
          </w:p>
        </w:tc>
        <w:tc>
          <w:tcPr>
            <w:tcW w:w="567" w:type="dxa"/>
            <w:gridSpan w:val="2"/>
            <w:vMerge w:val="restart"/>
            <w:tcBorders>
              <w:top w:val="single" w:sz="4" w:space="0" w:color="auto"/>
              <w:left w:val="single" w:sz="4" w:space="0" w:color="auto"/>
              <w:right w:val="single" w:sz="4" w:space="0" w:color="000000"/>
            </w:tcBorders>
            <w:shd w:val="clear" w:color="000000" w:fill="FFFFFF"/>
          </w:tcPr>
          <w:p w:rsidR="00A34422" w:rsidRPr="00D16C2D" w:rsidRDefault="00A34422" w:rsidP="00A34422">
            <w:pPr>
              <w:jc w:val="center"/>
              <w:rPr>
                <w:rFonts w:ascii="Calibri" w:hAnsi="Calibri" w:cs="Calibri"/>
                <w:color w:val="000000"/>
                <w:sz w:val="16"/>
                <w:szCs w:val="16"/>
              </w:rPr>
            </w:pPr>
            <w:proofErr w:type="spellStart"/>
            <w:proofErr w:type="gramStart"/>
            <w:r w:rsidRPr="00D16C2D">
              <w:rPr>
                <w:rFonts w:ascii="Calibri" w:hAnsi="Calibri" w:cs="Calibri"/>
                <w:color w:val="000000"/>
                <w:sz w:val="16"/>
                <w:szCs w:val="16"/>
              </w:rPr>
              <w:t>Продолжи-тельность</w:t>
            </w:r>
            <w:proofErr w:type="spellEnd"/>
            <w:proofErr w:type="gramEnd"/>
            <w:r w:rsidRPr="00D16C2D">
              <w:rPr>
                <w:rFonts w:ascii="Calibri" w:hAnsi="Calibri" w:cs="Calibri"/>
                <w:color w:val="000000"/>
                <w:sz w:val="16"/>
                <w:szCs w:val="16"/>
              </w:rPr>
              <w:t xml:space="preserve"> </w:t>
            </w:r>
            <w:proofErr w:type="spellStart"/>
            <w:r w:rsidRPr="00D16C2D">
              <w:rPr>
                <w:rFonts w:ascii="Calibri" w:hAnsi="Calibri" w:cs="Calibri"/>
                <w:color w:val="000000"/>
                <w:sz w:val="16"/>
                <w:szCs w:val="16"/>
              </w:rPr>
              <w:t>отопитель-ного</w:t>
            </w:r>
            <w:proofErr w:type="spellEnd"/>
            <w:r w:rsidRPr="00D16C2D">
              <w:rPr>
                <w:rFonts w:ascii="Calibri" w:hAnsi="Calibri" w:cs="Calibri"/>
                <w:color w:val="000000"/>
                <w:sz w:val="16"/>
                <w:szCs w:val="16"/>
              </w:rPr>
              <w:t xml:space="preserve"> периода, </w:t>
            </w:r>
            <w:proofErr w:type="spellStart"/>
            <w:r w:rsidRPr="00D16C2D">
              <w:rPr>
                <w:rFonts w:ascii="Calibri" w:hAnsi="Calibri" w:cs="Calibri"/>
                <w:color w:val="000000"/>
                <w:sz w:val="16"/>
                <w:szCs w:val="16"/>
              </w:rPr>
              <w:t>дн</w:t>
            </w:r>
            <w:proofErr w:type="spellEnd"/>
            <w:r w:rsidRPr="00D16C2D">
              <w:rPr>
                <w:rFonts w:ascii="Calibri" w:hAnsi="Calibri" w:cs="Calibri"/>
                <w:color w:val="000000"/>
                <w:sz w:val="16"/>
                <w:szCs w:val="16"/>
              </w:rPr>
              <w:t>.</w:t>
            </w:r>
          </w:p>
        </w:tc>
        <w:tc>
          <w:tcPr>
            <w:tcW w:w="820" w:type="dxa"/>
            <w:gridSpan w:val="2"/>
            <w:vMerge w:val="restart"/>
            <w:tcBorders>
              <w:top w:val="single" w:sz="4" w:space="0" w:color="auto"/>
              <w:left w:val="single" w:sz="4" w:space="0" w:color="auto"/>
              <w:right w:val="single" w:sz="4" w:space="0" w:color="000000"/>
            </w:tcBorders>
            <w:shd w:val="clear" w:color="000000" w:fill="FFFFFF"/>
          </w:tcPr>
          <w:p w:rsidR="00A34422" w:rsidRPr="00D16C2D" w:rsidRDefault="00A34422" w:rsidP="00A34422">
            <w:pPr>
              <w:jc w:val="center"/>
              <w:rPr>
                <w:rFonts w:ascii="Calibri" w:hAnsi="Calibri" w:cs="Calibri"/>
                <w:color w:val="000000"/>
                <w:sz w:val="16"/>
                <w:szCs w:val="16"/>
              </w:rPr>
            </w:pPr>
            <w:r w:rsidRPr="00D16C2D">
              <w:rPr>
                <w:rFonts w:ascii="Calibri" w:hAnsi="Calibri" w:cs="Calibri"/>
                <w:color w:val="000000"/>
                <w:sz w:val="16"/>
                <w:szCs w:val="16"/>
              </w:rPr>
              <w:t xml:space="preserve">Пиковая </w:t>
            </w:r>
            <w:proofErr w:type="spellStart"/>
            <w:r w:rsidRPr="00D16C2D">
              <w:rPr>
                <w:rFonts w:ascii="Calibri" w:hAnsi="Calibri" w:cs="Calibri"/>
                <w:color w:val="000000"/>
                <w:sz w:val="16"/>
                <w:szCs w:val="16"/>
              </w:rPr>
              <w:t>нагузка</w:t>
            </w:r>
            <w:proofErr w:type="spellEnd"/>
            <w:r w:rsidRPr="00D16C2D">
              <w:rPr>
                <w:rFonts w:ascii="Calibri" w:hAnsi="Calibri" w:cs="Calibri"/>
                <w:color w:val="000000"/>
                <w:sz w:val="16"/>
                <w:szCs w:val="16"/>
              </w:rPr>
              <w:t>, Гкал/</w:t>
            </w:r>
            <w:proofErr w:type="gramStart"/>
            <w:r w:rsidRPr="00D16C2D">
              <w:rPr>
                <w:rFonts w:ascii="Calibri" w:hAnsi="Calibri" w:cs="Calibri"/>
                <w:color w:val="000000"/>
                <w:sz w:val="16"/>
                <w:szCs w:val="16"/>
              </w:rPr>
              <w:t>ч</w:t>
            </w:r>
            <w:proofErr w:type="gramEnd"/>
          </w:p>
        </w:tc>
        <w:tc>
          <w:tcPr>
            <w:tcW w:w="739" w:type="dxa"/>
            <w:gridSpan w:val="2"/>
            <w:vMerge w:val="restart"/>
            <w:tcBorders>
              <w:top w:val="single" w:sz="4" w:space="0" w:color="auto"/>
              <w:left w:val="nil"/>
              <w:right w:val="single" w:sz="4" w:space="0" w:color="auto"/>
            </w:tcBorders>
            <w:shd w:val="clear" w:color="000000" w:fill="FFFFFF"/>
            <w:hideMark/>
          </w:tcPr>
          <w:p w:rsidR="00A34422" w:rsidRPr="00D16C2D" w:rsidRDefault="00A34422" w:rsidP="00A34422">
            <w:pPr>
              <w:jc w:val="center"/>
              <w:rPr>
                <w:rFonts w:ascii="Calibri" w:hAnsi="Calibri" w:cs="Calibri"/>
                <w:color w:val="000000"/>
                <w:sz w:val="16"/>
                <w:szCs w:val="16"/>
              </w:rPr>
            </w:pPr>
          </w:p>
          <w:p w:rsidR="00A34422" w:rsidRPr="00D16C2D" w:rsidRDefault="00A34422" w:rsidP="00A34422">
            <w:pPr>
              <w:jc w:val="center"/>
              <w:rPr>
                <w:rFonts w:ascii="Calibri" w:hAnsi="Calibri" w:cs="Calibri"/>
                <w:color w:val="000000"/>
                <w:sz w:val="16"/>
                <w:szCs w:val="16"/>
              </w:rPr>
            </w:pPr>
            <w:r w:rsidRPr="00D16C2D">
              <w:rPr>
                <w:rFonts w:ascii="Calibri" w:hAnsi="Calibri" w:cs="Calibri"/>
                <w:color w:val="000000"/>
                <w:sz w:val="16"/>
                <w:szCs w:val="16"/>
              </w:rPr>
              <w:t xml:space="preserve">Разрешенный </w:t>
            </w:r>
            <w:proofErr w:type="gramStart"/>
            <w:r w:rsidRPr="00D16C2D">
              <w:rPr>
                <w:rFonts w:ascii="Calibri" w:hAnsi="Calibri" w:cs="Calibri"/>
                <w:color w:val="000000"/>
                <w:sz w:val="16"/>
                <w:szCs w:val="16"/>
              </w:rPr>
              <w:t>договорной</w:t>
            </w:r>
            <w:proofErr w:type="gramEnd"/>
            <w:r w:rsidRPr="00D16C2D">
              <w:rPr>
                <w:rFonts w:ascii="Calibri" w:hAnsi="Calibri" w:cs="Calibri"/>
                <w:color w:val="000000"/>
                <w:sz w:val="16"/>
                <w:szCs w:val="16"/>
              </w:rPr>
              <w:t xml:space="preserve"> максимум, м3/ч</w:t>
            </w:r>
          </w:p>
        </w:tc>
        <w:tc>
          <w:tcPr>
            <w:tcW w:w="1276" w:type="dxa"/>
            <w:gridSpan w:val="6"/>
            <w:tcBorders>
              <w:top w:val="single" w:sz="4" w:space="0" w:color="auto"/>
              <w:left w:val="nil"/>
              <w:bottom w:val="single" w:sz="4" w:space="0" w:color="auto"/>
              <w:right w:val="nil"/>
            </w:tcBorders>
            <w:shd w:val="clear" w:color="000000" w:fill="FFFFFF"/>
            <w:hideMark/>
          </w:tcPr>
          <w:p w:rsidR="00A34422" w:rsidRPr="00D16C2D" w:rsidRDefault="00A34422" w:rsidP="00A34422">
            <w:pPr>
              <w:jc w:val="center"/>
              <w:rPr>
                <w:rFonts w:ascii="Calibri" w:hAnsi="Calibri" w:cs="Calibri"/>
                <w:color w:val="000000"/>
                <w:sz w:val="16"/>
                <w:szCs w:val="16"/>
              </w:rPr>
            </w:pPr>
            <w:r w:rsidRPr="00D16C2D">
              <w:rPr>
                <w:rFonts w:ascii="Calibri" w:hAnsi="Calibri" w:cs="Calibri"/>
                <w:color w:val="000000"/>
                <w:sz w:val="16"/>
                <w:szCs w:val="16"/>
              </w:rPr>
              <w:t>Номер очереди и величина снимаемой нагрузки, м3/ч</w:t>
            </w:r>
          </w:p>
        </w:tc>
        <w:tc>
          <w:tcPr>
            <w:tcW w:w="709" w:type="dxa"/>
            <w:gridSpan w:val="2"/>
            <w:vMerge w:val="restart"/>
            <w:tcBorders>
              <w:top w:val="single" w:sz="4" w:space="0" w:color="auto"/>
              <w:left w:val="single" w:sz="4" w:space="0" w:color="auto"/>
              <w:right w:val="single" w:sz="4" w:space="0" w:color="auto"/>
            </w:tcBorders>
            <w:shd w:val="clear" w:color="000000" w:fill="FFFFFF"/>
            <w:hideMark/>
          </w:tcPr>
          <w:p w:rsidR="00A34422" w:rsidRPr="00D16C2D" w:rsidRDefault="00A34422" w:rsidP="00A34422">
            <w:pPr>
              <w:jc w:val="center"/>
              <w:rPr>
                <w:rFonts w:ascii="Calibri" w:hAnsi="Calibri" w:cs="Calibri"/>
                <w:color w:val="000000"/>
                <w:sz w:val="16"/>
                <w:szCs w:val="16"/>
              </w:rPr>
            </w:pPr>
            <w:r w:rsidRPr="00D16C2D">
              <w:rPr>
                <w:rFonts w:ascii="Calibri" w:hAnsi="Calibri" w:cs="Calibri"/>
                <w:color w:val="000000"/>
                <w:sz w:val="16"/>
                <w:szCs w:val="16"/>
              </w:rPr>
              <w:t xml:space="preserve">Способ </w:t>
            </w:r>
            <w:proofErr w:type="gramStart"/>
            <w:r w:rsidRPr="00D16C2D">
              <w:rPr>
                <w:rFonts w:ascii="Calibri" w:hAnsi="Calibri" w:cs="Calibri"/>
                <w:color w:val="000000"/>
                <w:sz w:val="16"/>
                <w:szCs w:val="16"/>
              </w:rPr>
              <w:t>контроля за</w:t>
            </w:r>
            <w:proofErr w:type="gramEnd"/>
            <w:r w:rsidRPr="00D16C2D">
              <w:rPr>
                <w:rFonts w:ascii="Calibri" w:hAnsi="Calibri" w:cs="Calibri"/>
                <w:color w:val="000000"/>
                <w:sz w:val="16"/>
                <w:szCs w:val="16"/>
              </w:rPr>
              <w:t xml:space="preserve"> расходом тепла</w:t>
            </w:r>
          </w:p>
          <w:p w:rsidR="00A34422" w:rsidRPr="00D16C2D" w:rsidRDefault="00A34422" w:rsidP="00A34422">
            <w:pPr>
              <w:jc w:val="center"/>
              <w:rPr>
                <w:rFonts w:ascii="Calibri" w:hAnsi="Calibri" w:cs="Calibri"/>
                <w:color w:val="000000"/>
                <w:sz w:val="16"/>
                <w:szCs w:val="16"/>
              </w:rPr>
            </w:pPr>
          </w:p>
        </w:tc>
      </w:tr>
      <w:tr w:rsidR="00A34422" w:rsidRPr="00D16C2D" w:rsidTr="00A34422">
        <w:trPr>
          <w:trHeight w:val="2040"/>
        </w:trPr>
        <w:tc>
          <w:tcPr>
            <w:tcW w:w="447" w:type="dxa"/>
            <w:vMerge/>
            <w:tcBorders>
              <w:top w:val="single" w:sz="4" w:space="0" w:color="auto"/>
              <w:left w:val="single" w:sz="4" w:space="0" w:color="auto"/>
              <w:bottom w:val="single" w:sz="4" w:space="0" w:color="000000"/>
              <w:right w:val="single" w:sz="4" w:space="0" w:color="auto"/>
            </w:tcBorders>
            <w:vAlign w:val="center"/>
            <w:hideMark/>
          </w:tcPr>
          <w:p w:rsidR="00A34422" w:rsidRPr="00D16C2D" w:rsidRDefault="00A34422" w:rsidP="00A34422">
            <w:pPr>
              <w:rPr>
                <w:rFonts w:ascii="Calibri" w:hAnsi="Calibri" w:cs="Calibri"/>
                <w:color w:val="000000"/>
                <w:sz w:val="16"/>
                <w:szCs w:val="16"/>
              </w:rPr>
            </w:pPr>
          </w:p>
        </w:tc>
        <w:tc>
          <w:tcPr>
            <w:tcW w:w="1543" w:type="dxa"/>
            <w:vMerge/>
            <w:tcBorders>
              <w:top w:val="single" w:sz="4" w:space="0" w:color="auto"/>
              <w:left w:val="single" w:sz="4" w:space="0" w:color="auto"/>
              <w:bottom w:val="single" w:sz="4" w:space="0" w:color="000000"/>
              <w:right w:val="single" w:sz="4" w:space="0" w:color="auto"/>
            </w:tcBorders>
            <w:vAlign w:val="center"/>
            <w:hideMark/>
          </w:tcPr>
          <w:p w:rsidR="00A34422" w:rsidRPr="00D16C2D" w:rsidRDefault="00A34422" w:rsidP="00A34422">
            <w:pPr>
              <w:rPr>
                <w:rFonts w:ascii="Calibri" w:hAnsi="Calibri" w:cs="Calibri"/>
                <w:color w:val="000000"/>
                <w:sz w:val="16"/>
                <w:szCs w:val="16"/>
              </w:rPr>
            </w:pPr>
          </w:p>
        </w:tc>
        <w:tc>
          <w:tcPr>
            <w:tcW w:w="567" w:type="dxa"/>
            <w:gridSpan w:val="2"/>
            <w:tcBorders>
              <w:top w:val="nil"/>
              <w:left w:val="nil"/>
              <w:bottom w:val="single" w:sz="4" w:space="0" w:color="auto"/>
              <w:right w:val="single" w:sz="4" w:space="0" w:color="auto"/>
            </w:tcBorders>
            <w:shd w:val="clear" w:color="000000" w:fill="FFFFFF"/>
            <w:vAlign w:val="center"/>
            <w:hideMark/>
          </w:tcPr>
          <w:p w:rsidR="00A34422" w:rsidRPr="00D16C2D" w:rsidRDefault="00A34422" w:rsidP="00A34422">
            <w:pPr>
              <w:jc w:val="center"/>
              <w:rPr>
                <w:rFonts w:ascii="Calibri" w:hAnsi="Calibri" w:cs="Calibri"/>
                <w:color w:val="000000"/>
                <w:sz w:val="16"/>
                <w:szCs w:val="16"/>
              </w:rPr>
            </w:pPr>
            <w:r w:rsidRPr="00D16C2D">
              <w:rPr>
                <w:rFonts w:ascii="Calibri" w:hAnsi="Calibri" w:cs="Calibri"/>
                <w:color w:val="000000"/>
                <w:sz w:val="16"/>
                <w:szCs w:val="16"/>
              </w:rPr>
              <w:t>Категория потребителей</w:t>
            </w:r>
          </w:p>
        </w:tc>
        <w:tc>
          <w:tcPr>
            <w:tcW w:w="569" w:type="dxa"/>
            <w:gridSpan w:val="2"/>
            <w:vMerge/>
            <w:tcBorders>
              <w:left w:val="single" w:sz="4" w:space="0" w:color="auto"/>
              <w:bottom w:val="single" w:sz="4" w:space="0" w:color="auto"/>
              <w:right w:val="single" w:sz="4" w:space="0" w:color="auto"/>
            </w:tcBorders>
            <w:shd w:val="clear" w:color="000000" w:fill="FFFFFF"/>
            <w:vAlign w:val="center"/>
            <w:hideMark/>
          </w:tcPr>
          <w:p w:rsidR="00A34422" w:rsidRPr="00D16C2D" w:rsidRDefault="00A34422" w:rsidP="00A34422">
            <w:pPr>
              <w:jc w:val="center"/>
              <w:rPr>
                <w:rFonts w:ascii="Calibri" w:hAnsi="Calibri" w:cs="Calibri"/>
                <w:color w:val="000000"/>
                <w:sz w:val="16"/>
                <w:szCs w:val="16"/>
              </w:rPr>
            </w:pPr>
          </w:p>
        </w:tc>
        <w:tc>
          <w:tcPr>
            <w:tcW w:w="568" w:type="dxa"/>
            <w:gridSpan w:val="2"/>
            <w:vMerge/>
            <w:tcBorders>
              <w:left w:val="single" w:sz="4" w:space="0" w:color="auto"/>
              <w:bottom w:val="single" w:sz="4" w:space="0" w:color="auto"/>
              <w:right w:val="single" w:sz="4" w:space="0" w:color="auto"/>
            </w:tcBorders>
            <w:shd w:val="clear" w:color="000000" w:fill="FFFFFF"/>
            <w:vAlign w:val="center"/>
            <w:hideMark/>
          </w:tcPr>
          <w:p w:rsidR="00A34422" w:rsidRPr="00D16C2D" w:rsidRDefault="00A34422" w:rsidP="00A34422">
            <w:pPr>
              <w:jc w:val="center"/>
              <w:rPr>
                <w:rFonts w:ascii="Calibri" w:hAnsi="Calibri" w:cs="Calibri"/>
                <w:color w:val="000000"/>
                <w:sz w:val="16"/>
                <w:szCs w:val="16"/>
              </w:rPr>
            </w:pPr>
          </w:p>
        </w:tc>
        <w:tc>
          <w:tcPr>
            <w:tcW w:w="711" w:type="dxa"/>
            <w:gridSpan w:val="3"/>
            <w:vMerge/>
            <w:tcBorders>
              <w:left w:val="single" w:sz="4" w:space="0" w:color="auto"/>
              <w:bottom w:val="single" w:sz="4" w:space="0" w:color="auto"/>
              <w:right w:val="single" w:sz="4" w:space="0" w:color="auto"/>
            </w:tcBorders>
            <w:shd w:val="clear" w:color="000000" w:fill="FFFFFF"/>
            <w:vAlign w:val="center"/>
            <w:hideMark/>
          </w:tcPr>
          <w:p w:rsidR="00A34422" w:rsidRPr="00D16C2D" w:rsidRDefault="00A34422" w:rsidP="00A34422">
            <w:pPr>
              <w:jc w:val="center"/>
              <w:rPr>
                <w:rFonts w:ascii="Calibri" w:hAnsi="Calibri" w:cs="Calibri"/>
                <w:color w:val="000000"/>
                <w:sz w:val="16"/>
                <w:szCs w:val="16"/>
              </w:rPr>
            </w:pPr>
          </w:p>
        </w:tc>
        <w:tc>
          <w:tcPr>
            <w:tcW w:w="710" w:type="dxa"/>
            <w:gridSpan w:val="2"/>
            <w:vMerge/>
            <w:tcBorders>
              <w:left w:val="single" w:sz="4" w:space="0" w:color="auto"/>
              <w:bottom w:val="nil"/>
              <w:right w:val="single" w:sz="4" w:space="0" w:color="auto"/>
            </w:tcBorders>
            <w:shd w:val="clear" w:color="000000" w:fill="FFFFFF"/>
            <w:vAlign w:val="center"/>
            <w:hideMark/>
          </w:tcPr>
          <w:p w:rsidR="00A34422" w:rsidRPr="00D16C2D" w:rsidRDefault="00A34422" w:rsidP="00A34422">
            <w:pPr>
              <w:jc w:val="center"/>
              <w:rPr>
                <w:rFonts w:ascii="Calibri" w:hAnsi="Calibri" w:cs="Calibri"/>
                <w:color w:val="000000"/>
                <w:sz w:val="16"/>
                <w:szCs w:val="16"/>
              </w:rPr>
            </w:pPr>
          </w:p>
        </w:tc>
        <w:tc>
          <w:tcPr>
            <w:tcW w:w="425" w:type="dxa"/>
            <w:gridSpan w:val="2"/>
            <w:vMerge/>
            <w:tcBorders>
              <w:left w:val="single" w:sz="4" w:space="0" w:color="auto"/>
              <w:bottom w:val="single" w:sz="4" w:space="0" w:color="auto"/>
              <w:right w:val="single" w:sz="4" w:space="0" w:color="auto"/>
            </w:tcBorders>
            <w:shd w:val="clear" w:color="000000" w:fill="FFFFFF"/>
            <w:vAlign w:val="center"/>
            <w:hideMark/>
          </w:tcPr>
          <w:p w:rsidR="00A34422" w:rsidRPr="00D16C2D" w:rsidRDefault="00A34422" w:rsidP="00787C82">
            <w:pPr>
              <w:ind w:left="-456" w:firstLine="456"/>
              <w:jc w:val="right"/>
              <w:rPr>
                <w:rFonts w:ascii="Calibri" w:hAnsi="Calibri" w:cs="Calibri"/>
                <w:color w:val="000000"/>
                <w:sz w:val="16"/>
                <w:szCs w:val="16"/>
              </w:rPr>
            </w:pPr>
          </w:p>
        </w:tc>
        <w:tc>
          <w:tcPr>
            <w:tcW w:w="567" w:type="dxa"/>
            <w:gridSpan w:val="2"/>
            <w:vMerge/>
            <w:tcBorders>
              <w:left w:val="single" w:sz="4" w:space="0" w:color="auto"/>
              <w:bottom w:val="single" w:sz="4" w:space="0" w:color="auto"/>
              <w:right w:val="single" w:sz="4" w:space="0" w:color="auto"/>
            </w:tcBorders>
            <w:shd w:val="clear" w:color="000000" w:fill="FFFFFF"/>
            <w:vAlign w:val="center"/>
            <w:hideMark/>
          </w:tcPr>
          <w:p w:rsidR="00A34422" w:rsidRPr="00D16C2D" w:rsidRDefault="00A34422" w:rsidP="00A34422">
            <w:pPr>
              <w:jc w:val="center"/>
              <w:rPr>
                <w:rFonts w:ascii="Calibri" w:hAnsi="Calibri" w:cs="Calibri"/>
                <w:color w:val="000000"/>
                <w:sz w:val="16"/>
                <w:szCs w:val="16"/>
              </w:rPr>
            </w:pPr>
          </w:p>
        </w:tc>
        <w:tc>
          <w:tcPr>
            <w:tcW w:w="820" w:type="dxa"/>
            <w:gridSpan w:val="2"/>
            <w:vMerge/>
            <w:tcBorders>
              <w:left w:val="single" w:sz="4" w:space="0" w:color="auto"/>
              <w:bottom w:val="single" w:sz="4" w:space="0" w:color="auto"/>
              <w:right w:val="single" w:sz="4" w:space="0" w:color="000000"/>
            </w:tcBorders>
            <w:shd w:val="clear" w:color="000000" w:fill="FFFFFF"/>
            <w:vAlign w:val="center"/>
            <w:hideMark/>
          </w:tcPr>
          <w:p w:rsidR="00A34422" w:rsidRPr="00D16C2D" w:rsidRDefault="00A34422" w:rsidP="00A34422">
            <w:pPr>
              <w:jc w:val="center"/>
              <w:rPr>
                <w:rFonts w:ascii="Calibri" w:hAnsi="Calibri" w:cs="Calibri"/>
                <w:color w:val="000000"/>
                <w:sz w:val="16"/>
                <w:szCs w:val="16"/>
              </w:rPr>
            </w:pPr>
          </w:p>
        </w:tc>
        <w:tc>
          <w:tcPr>
            <w:tcW w:w="739" w:type="dxa"/>
            <w:gridSpan w:val="2"/>
            <w:vMerge/>
            <w:tcBorders>
              <w:left w:val="single" w:sz="4" w:space="0" w:color="000000"/>
              <w:bottom w:val="single" w:sz="4" w:space="0" w:color="auto"/>
              <w:right w:val="single" w:sz="4" w:space="0" w:color="auto"/>
            </w:tcBorders>
            <w:shd w:val="clear" w:color="000000" w:fill="FFFFFF"/>
            <w:vAlign w:val="center"/>
            <w:hideMark/>
          </w:tcPr>
          <w:p w:rsidR="00A34422" w:rsidRPr="00D16C2D" w:rsidRDefault="00A34422" w:rsidP="00A34422">
            <w:pPr>
              <w:jc w:val="center"/>
              <w:rPr>
                <w:rFonts w:ascii="Calibri" w:hAnsi="Calibri" w:cs="Calibri"/>
                <w:color w:val="000000"/>
                <w:sz w:val="16"/>
                <w:szCs w:val="16"/>
              </w:rPr>
            </w:pPr>
          </w:p>
        </w:tc>
        <w:tc>
          <w:tcPr>
            <w:tcW w:w="366" w:type="dxa"/>
            <w:gridSpan w:val="2"/>
            <w:tcBorders>
              <w:top w:val="nil"/>
              <w:left w:val="nil"/>
              <w:bottom w:val="single" w:sz="4" w:space="0" w:color="auto"/>
              <w:right w:val="single" w:sz="4" w:space="0" w:color="auto"/>
            </w:tcBorders>
            <w:shd w:val="clear" w:color="000000" w:fill="FFFFFF"/>
            <w:vAlign w:val="center"/>
            <w:hideMark/>
          </w:tcPr>
          <w:p w:rsidR="00A34422" w:rsidRPr="00D16C2D" w:rsidRDefault="00A34422" w:rsidP="00A34422">
            <w:pPr>
              <w:jc w:val="center"/>
              <w:rPr>
                <w:rFonts w:ascii="Calibri" w:hAnsi="Calibri" w:cs="Calibri"/>
                <w:color w:val="000000"/>
                <w:sz w:val="16"/>
                <w:szCs w:val="16"/>
              </w:rPr>
            </w:pPr>
            <w:r w:rsidRPr="00D16C2D">
              <w:rPr>
                <w:rFonts w:ascii="Calibri" w:hAnsi="Calibri" w:cs="Calibri"/>
                <w:color w:val="000000"/>
                <w:sz w:val="16"/>
                <w:szCs w:val="16"/>
              </w:rPr>
              <w:t>I</w:t>
            </w:r>
          </w:p>
        </w:tc>
        <w:tc>
          <w:tcPr>
            <w:tcW w:w="485" w:type="dxa"/>
            <w:gridSpan w:val="2"/>
            <w:tcBorders>
              <w:top w:val="nil"/>
              <w:left w:val="nil"/>
              <w:bottom w:val="single" w:sz="4" w:space="0" w:color="auto"/>
              <w:right w:val="single" w:sz="4" w:space="0" w:color="auto"/>
            </w:tcBorders>
            <w:shd w:val="clear" w:color="000000" w:fill="FFFFFF"/>
            <w:vAlign w:val="center"/>
            <w:hideMark/>
          </w:tcPr>
          <w:p w:rsidR="00A34422" w:rsidRPr="00D16C2D" w:rsidRDefault="00A34422" w:rsidP="00A34422">
            <w:pPr>
              <w:jc w:val="center"/>
              <w:rPr>
                <w:rFonts w:ascii="Calibri" w:hAnsi="Calibri" w:cs="Calibri"/>
                <w:color w:val="000000"/>
                <w:sz w:val="16"/>
                <w:szCs w:val="16"/>
              </w:rPr>
            </w:pPr>
            <w:r w:rsidRPr="00D16C2D">
              <w:rPr>
                <w:rFonts w:ascii="Calibri" w:hAnsi="Calibri" w:cs="Calibri"/>
                <w:color w:val="000000"/>
                <w:sz w:val="16"/>
                <w:szCs w:val="16"/>
              </w:rPr>
              <w:t>II</w:t>
            </w:r>
          </w:p>
        </w:tc>
        <w:tc>
          <w:tcPr>
            <w:tcW w:w="425" w:type="dxa"/>
            <w:gridSpan w:val="2"/>
            <w:tcBorders>
              <w:top w:val="nil"/>
              <w:left w:val="nil"/>
              <w:bottom w:val="single" w:sz="4" w:space="0" w:color="auto"/>
              <w:right w:val="single" w:sz="4" w:space="0" w:color="auto"/>
            </w:tcBorders>
            <w:shd w:val="clear" w:color="000000" w:fill="FFFFFF"/>
            <w:vAlign w:val="center"/>
            <w:hideMark/>
          </w:tcPr>
          <w:p w:rsidR="00A34422" w:rsidRPr="00D16C2D" w:rsidRDefault="00A34422" w:rsidP="00A34422">
            <w:pPr>
              <w:jc w:val="center"/>
              <w:rPr>
                <w:rFonts w:ascii="Calibri" w:hAnsi="Calibri" w:cs="Calibri"/>
                <w:color w:val="000000"/>
                <w:sz w:val="16"/>
                <w:szCs w:val="16"/>
              </w:rPr>
            </w:pPr>
            <w:r w:rsidRPr="00D16C2D">
              <w:rPr>
                <w:rFonts w:ascii="Calibri" w:hAnsi="Calibri" w:cs="Calibri"/>
                <w:color w:val="000000"/>
                <w:sz w:val="16"/>
                <w:szCs w:val="16"/>
              </w:rPr>
              <w:t>III</w:t>
            </w:r>
          </w:p>
        </w:tc>
        <w:tc>
          <w:tcPr>
            <w:tcW w:w="709" w:type="dxa"/>
            <w:gridSpan w:val="2"/>
            <w:vMerge/>
            <w:tcBorders>
              <w:left w:val="single" w:sz="4" w:space="0" w:color="auto"/>
              <w:bottom w:val="single" w:sz="4" w:space="0" w:color="auto"/>
              <w:right w:val="single" w:sz="4" w:space="0" w:color="auto"/>
            </w:tcBorders>
            <w:shd w:val="clear" w:color="000000" w:fill="FFFFFF"/>
            <w:vAlign w:val="center"/>
            <w:hideMark/>
          </w:tcPr>
          <w:p w:rsidR="00A34422" w:rsidRPr="00D16C2D" w:rsidRDefault="00A34422" w:rsidP="00A34422">
            <w:pPr>
              <w:jc w:val="center"/>
              <w:rPr>
                <w:rFonts w:ascii="Calibri" w:hAnsi="Calibri" w:cs="Calibri"/>
                <w:color w:val="000000"/>
                <w:sz w:val="16"/>
                <w:szCs w:val="16"/>
              </w:rPr>
            </w:pPr>
          </w:p>
        </w:tc>
      </w:tr>
      <w:tr w:rsidR="00787C82" w:rsidRPr="00D16C2D" w:rsidTr="00A34422">
        <w:trPr>
          <w:trHeight w:val="204"/>
        </w:trPr>
        <w:tc>
          <w:tcPr>
            <w:tcW w:w="447" w:type="dxa"/>
            <w:tcBorders>
              <w:top w:val="nil"/>
              <w:left w:val="single" w:sz="4" w:space="0" w:color="auto"/>
              <w:bottom w:val="single" w:sz="4" w:space="0" w:color="auto"/>
              <w:right w:val="nil"/>
            </w:tcBorders>
            <w:shd w:val="clear" w:color="000000" w:fill="FFFFFF"/>
            <w:noWrap/>
            <w:vAlign w:val="bottom"/>
            <w:hideMark/>
          </w:tcPr>
          <w:p w:rsidR="00787C82" w:rsidRPr="00D16C2D" w:rsidRDefault="00787C82" w:rsidP="00A34422">
            <w:pPr>
              <w:rPr>
                <w:rFonts w:ascii="Calibri" w:hAnsi="Calibri" w:cs="Calibri"/>
                <w:color w:val="000000"/>
                <w:sz w:val="16"/>
                <w:szCs w:val="16"/>
              </w:rPr>
            </w:pPr>
            <w:r w:rsidRPr="00D16C2D">
              <w:rPr>
                <w:rFonts w:ascii="Calibri" w:hAnsi="Calibri" w:cs="Calibri"/>
                <w:color w:val="000000"/>
                <w:sz w:val="16"/>
                <w:szCs w:val="16"/>
              </w:rPr>
              <w:t> </w:t>
            </w:r>
          </w:p>
        </w:tc>
        <w:tc>
          <w:tcPr>
            <w:tcW w:w="2110" w:type="dxa"/>
            <w:gridSpan w:val="3"/>
            <w:tcBorders>
              <w:top w:val="single" w:sz="4" w:space="0" w:color="auto"/>
              <w:left w:val="nil"/>
              <w:bottom w:val="single" w:sz="4" w:space="0" w:color="auto"/>
              <w:right w:val="nil"/>
            </w:tcBorders>
            <w:shd w:val="clear" w:color="000000" w:fill="FFFFFF"/>
            <w:noWrap/>
            <w:vAlign w:val="bottom"/>
            <w:hideMark/>
          </w:tcPr>
          <w:p w:rsidR="00787C82" w:rsidRPr="00D16C2D" w:rsidRDefault="00787C82" w:rsidP="00A34422">
            <w:pPr>
              <w:jc w:val="center"/>
              <w:rPr>
                <w:rFonts w:ascii="Calibri" w:hAnsi="Calibri" w:cs="Calibri"/>
                <w:b/>
                <w:bCs/>
                <w:color w:val="000000"/>
                <w:sz w:val="16"/>
                <w:szCs w:val="16"/>
              </w:rPr>
            </w:pPr>
            <w:r w:rsidRPr="00D16C2D">
              <w:rPr>
                <w:rFonts w:ascii="Calibri" w:hAnsi="Calibri" w:cs="Calibri"/>
                <w:b/>
                <w:bCs/>
                <w:color w:val="000000"/>
                <w:sz w:val="16"/>
                <w:szCs w:val="16"/>
              </w:rPr>
              <w:t>МО "Никольское" Шенкурского района</w:t>
            </w:r>
          </w:p>
        </w:tc>
        <w:tc>
          <w:tcPr>
            <w:tcW w:w="569" w:type="dxa"/>
            <w:gridSpan w:val="2"/>
            <w:tcBorders>
              <w:top w:val="nil"/>
              <w:left w:val="nil"/>
              <w:bottom w:val="single" w:sz="4" w:space="0" w:color="auto"/>
              <w:right w:val="nil"/>
            </w:tcBorders>
            <w:shd w:val="clear" w:color="000000" w:fill="FFFFFF"/>
            <w:noWrap/>
            <w:vAlign w:val="bottom"/>
            <w:hideMark/>
          </w:tcPr>
          <w:p w:rsidR="00787C82" w:rsidRPr="00D16C2D" w:rsidRDefault="00787C82" w:rsidP="00A34422">
            <w:pPr>
              <w:rPr>
                <w:rFonts w:ascii="Calibri" w:hAnsi="Calibri" w:cs="Calibri"/>
                <w:color w:val="000000"/>
                <w:sz w:val="16"/>
                <w:szCs w:val="16"/>
              </w:rPr>
            </w:pPr>
            <w:r w:rsidRPr="00D16C2D">
              <w:rPr>
                <w:rFonts w:ascii="Calibri" w:hAnsi="Calibri" w:cs="Calibri"/>
                <w:color w:val="000000"/>
                <w:sz w:val="16"/>
                <w:szCs w:val="16"/>
              </w:rPr>
              <w:t> </w:t>
            </w:r>
          </w:p>
        </w:tc>
        <w:tc>
          <w:tcPr>
            <w:tcW w:w="568" w:type="dxa"/>
            <w:gridSpan w:val="2"/>
            <w:tcBorders>
              <w:top w:val="nil"/>
              <w:left w:val="nil"/>
              <w:bottom w:val="single" w:sz="4" w:space="0" w:color="auto"/>
              <w:right w:val="nil"/>
            </w:tcBorders>
            <w:shd w:val="clear" w:color="000000" w:fill="FFFFFF"/>
            <w:noWrap/>
            <w:vAlign w:val="bottom"/>
            <w:hideMark/>
          </w:tcPr>
          <w:p w:rsidR="00787C82" w:rsidRPr="00D16C2D" w:rsidRDefault="00787C82" w:rsidP="00A34422">
            <w:pPr>
              <w:rPr>
                <w:rFonts w:ascii="Calibri" w:hAnsi="Calibri" w:cs="Calibri"/>
                <w:color w:val="000000"/>
                <w:sz w:val="16"/>
                <w:szCs w:val="16"/>
              </w:rPr>
            </w:pPr>
            <w:r w:rsidRPr="00D16C2D">
              <w:rPr>
                <w:rFonts w:ascii="Calibri" w:hAnsi="Calibri" w:cs="Calibri"/>
                <w:color w:val="000000"/>
                <w:sz w:val="16"/>
                <w:szCs w:val="16"/>
              </w:rPr>
              <w:t> </w:t>
            </w:r>
          </w:p>
        </w:tc>
        <w:tc>
          <w:tcPr>
            <w:tcW w:w="711" w:type="dxa"/>
            <w:gridSpan w:val="3"/>
            <w:tcBorders>
              <w:top w:val="nil"/>
              <w:left w:val="nil"/>
              <w:bottom w:val="single" w:sz="4" w:space="0" w:color="auto"/>
              <w:right w:val="nil"/>
            </w:tcBorders>
            <w:shd w:val="clear" w:color="000000" w:fill="FFFFFF"/>
            <w:noWrap/>
            <w:vAlign w:val="bottom"/>
            <w:hideMark/>
          </w:tcPr>
          <w:p w:rsidR="00787C82" w:rsidRPr="00D16C2D" w:rsidRDefault="00787C82" w:rsidP="00A34422">
            <w:pPr>
              <w:rPr>
                <w:rFonts w:ascii="Calibri" w:hAnsi="Calibri" w:cs="Calibri"/>
                <w:color w:val="000000"/>
                <w:sz w:val="16"/>
                <w:szCs w:val="16"/>
              </w:rPr>
            </w:pPr>
            <w:r w:rsidRPr="00D16C2D">
              <w:rPr>
                <w:rFonts w:ascii="Calibri" w:hAnsi="Calibri" w:cs="Calibri"/>
                <w:color w:val="000000"/>
                <w:sz w:val="16"/>
                <w:szCs w:val="16"/>
              </w:rPr>
              <w:t> </w:t>
            </w:r>
          </w:p>
        </w:tc>
        <w:tc>
          <w:tcPr>
            <w:tcW w:w="710" w:type="dxa"/>
            <w:gridSpan w:val="2"/>
            <w:tcBorders>
              <w:top w:val="single" w:sz="4" w:space="0" w:color="auto"/>
              <w:left w:val="nil"/>
              <w:bottom w:val="single" w:sz="4" w:space="0" w:color="auto"/>
              <w:right w:val="nil"/>
            </w:tcBorders>
            <w:shd w:val="clear" w:color="000000" w:fill="FFFFFF"/>
            <w:noWrap/>
            <w:vAlign w:val="bottom"/>
            <w:hideMark/>
          </w:tcPr>
          <w:p w:rsidR="00787C82" w:rsidRPr="00D16C2D" w:rsidRDefault="00787C82" w:rsidP="00A34422">
            <w:pPr>
              <w:rPr>
                <w:rFonts w:ascii="Calibri" w:hAnsi="Calibri" w:cs="Calibri"/>
                <w:color w:val="000000"/>
                <w:sz w:val="16"/>
                <w:szCs w:val="16"/>
              </w:rPr>
            </w:pPr>
            <w:r w:rsidRPr="00D16C2D">
              <w:rPr>
                <w:rFonts w:ascii="Calibri" w:hAnsi="Calibri" w:cs="Calibri"/>
                <w:color w:val="000000"/>
                <w:sz w:val="16"/>
                <w:szCs w:val="16"/>
              </w:rPr>
              <w:t> </w:t>
            </w:r>
          </w:p>
        </w:tc>
        <w:tc>
          <w:tcPr>
            <w:tcW w:w="425" w:type="dxa"/>
            <w:gridSpan w:val="2"/>
            <w:tcBorders>
              <w:top w:val="nil"/>
              <w:left w:val="nil"/>
              <w:bottom w:val="single" w:sz="4" w:space="0" w:color="auto"/>
              <w:right w:val="nil"/>
            </w:tcBorders>
            <w:shd w:val="clear" w:color="000000" w:fill="FFFFFF"/>
            <w:noWrap/>
            <w:vAlign w:val="bottom"/>
            <w:hideMark/>
          </w:tcPr>
          <w:p w:rsidR="00787C82" w:rsidRPr="00D16C2D" w:rsidRDefault="00787C82" w:rsidP="00A34422">
            <w:pPr>
              <w:rPr>
                <w:rFonts w:ascii="Calibri" w:hAnsi="Calibri" w:cs="Calibri"/>
                <w:color w:val="000000"/>
                <w:sz w:val="16"/>
                <w:szCs w:val="16"/>
              </w:rPr>
            </w:pPr>
            <w:r w:rsidRPr="00D16C2D">
              <w:rPr>
                <w:rFonts w:ascii="Calibri" w:hAnsi="Calibri" w:cs="Calibri"/>
                <w:color w:val="000000"/>
                <w:sz w:val="16"/>
                <w:szCs w:val="16"/>
              </w:rPr>
              <w:t> </w:t>
            </w:r>
          </w:p>
        </w:tc>
        <w:tc>
          <w:tcPr>
            <w:tcW w:w="567" w:type="dxa"/>
            <w:gridSpan w:val="2"/>
            <w:tcBorders>
              <w:top w:val="nil"/>
              <w:left w:val="nil"/>
              <w:bottom w:val="single" w:sz="4" w:space="0" w:color="auto"/>
              <w:right w:val="nil"/>
            </w:tcBorders>
            <w:shd w:val="clear" w:color="000000" w:fill="FFFFFF"/>
            <w:noWrap/>
            <w:vAlign w:val="bottom"/>
            <w:hideMark/>
          </w:tcPr>
          <w:p w:rsidR="00787C82" w:rsidRPr="00D16C2D" w:rsidRDefault="00787C82" w:rsidP="00A34422">
            <w:pPr>
              <w:rPr>
                <w:rFonts w:ascii="Calibri" w:hAnsi="Calibri" w:cs="Calibri"/>
                <w:color w:val="000000"/>
                <w:sz w:val="16"/>
                <w:szCs w:val="16"/>
              </w:rPr>
            </w:pPr>
            <w:r w:rsidRPr="00D16C2D">
              <w:rPr>
                <w:rFonts w:ascii="Calibri" w:hAnsi="Calibri" w:cs="Calibri"/>
                <w:color w:val="000000"/>
                <w:sz w:val="16"/>
                <w:szCs w:val="16"/>
              </w:rPr>
              <w:t> </w:t>
            </w:r>
          </w:p>
        </w:tc>
        <w:tc>
          <w:tcPr>
            <w:tcW w:w="820" w:type="dxa"/>
            <w:gridSpan w:val="2"/>
            <w:tcBorders>
              <w:top w:val="nil"/>
              <w:left w:val="nil"/>
              <w:bottom w:val="single" w:sz="4" w:space="0" w:color="auto"/>
              <w:right w:val="nil"/>
            </w:tcBorders>
            <w:shd w:val="clear" w:color="000000" w:fill="FFFFFF"/>
            <w:noWrap/>
            <w:vAlign w:val="bottom"/>
            <w:hideMark/>
          </w:tcPr>
          <w:p w:rsidR="00787C82" w:rsidRPr="00D16C2D" w:rsidRDefault="00787C82" w:rsidP="00A34422">
            <w:pPr>
              <w:rPr>
                <w:rFonts w:ascii="Calibri" w:hAnsi="Calibri" w:cs="Calibri"/>
                <w:color w:val="000000"/>
                <w:sz w:val="16"/>
                <w:szCs w:val="16"/>
              </w:rPr>
            </w:pPr>
            <w:r w:rsidRPr="00D16C2D">
              <w:rPr>
                <w:rFonts w:ascii="Calibri" w:hAnsi="Calibri" w:cs="Calibri"/>
                <w:color w:val="000000"/>
                <w:sz w:val="16"/>
                <w:szCs w:val="16"/>
              </w:rPr>
              <w:t> </w:t>
            </w:r>
          </w:p>
        </w:tc>
        <w:tc>
          <w:tcPr>
            <w:tcW w:w="739" w:type="dxa"/>
            <w:gridSpan w:val="2"/>
            <w:tcBorders>
              <w:top w:val="nil"/>
              <w:left w:val="nil"/>
              <w:bottom w:val="single" w:sz="4" w:space="0" w:color="auto"/>
              <w:right w:val="nil"/>
            </w:tcBorders>
            <w:shd w:val="clear" w:color="000000" w:fill="FFFFFF"/>
            <w:noWrap/>
            <w:vAlign w:val="bottom"/>
            <w:hideMark/>
          </w:tcPr>
          <w:p w:rsidR="00787C82" w:rsidRPr="00D16C2D" w:rsidRDefault="00787C82" w:rsidP="00A34422">
            <w:pPr>
              <w:rPr>
                <w:rFonts w:ascii="Calibri" w:hAnsi="Calibri" w:cs="Calibri"/>
                <w:color w:val="000000"/>
                <w:sz w:val="16"/>
                <w:szCs w:val="16"/>
              </w:rPr>
            </w:pPr>
            <w:r w:rsidRPr="00D16C2D">
              <w:rPr>
                <w:rFonts w:ascii="Calibri" w:hAnsi="Calibri" w:cs="Calibri"/>
                <w:color w:val="000000"/>
                <w:sz w:val="16"/>
                <w:szCs w:val="16"/>
              </w:rPr>
              <w:t> </w:t>
            </w:r>
          </w:p>
        </w:tc>
        <w:tc>
          <w:tcPr>
            <w:tcW w:w="366" w:type="dxa"/>
            <w:gridSpan w:val="2"/>
            <w:tcBorders>
              <w:top w:val="nil"/>
              <w:left w:val="nil"/>
              <w:bottom w:val="single" w:sz="4" w:space="0" w:color="auto"/>
              <w:right w:val="nil"/>
            </w:tcBorders>
            <w:shd w:val="clear" w:color="000000" w:fill="FFFFFF"/>
            <w:noWrap/>
            <w:vAlign w:val="bottom"/>
            <w:hideMark/>
          </w:tcPr>
          <w:p w:rsidR="00787C82" w:rsidRPr="00D16C2D" w:rsidRDefault="00787C82" w:rsidP="00A34422">
            <w:pPr>
              <w:rPr>
                <w:rFonts w:ascii="Calibri" w:hAnsi="Calibri" w:cs="Calibri"/>
                <w:color w:val="000000"/>
                <w:sz w:val="16"/>
                <w:szCs w:val="16"/>
              </w:rPr>
            </w:pPr>
            <w:r w:rsidRPr="00D16C2D">
              <w:rPr>
                <w:rFonts w:ascii="Calibri" w:hAnsi="Calibri" w:cs="Calibri"/>
                <w:color w:val="000000"/>
                <w:sz w:val="16"/>
                <w:szCs w:val="16"/>
              </w:rPr>
              <w:t> </w:t>
            </w:r>
          </w:p>
        </w:tc>
        <w:tc>
          <w:tcPr>
            <w:tcW w:w="485" w:type="dxa"/>
            <w:gridSpan w:val="2"/>
            <w:tcBorders>
              <w:top w:val="nil"/>
              <w:left w:val="nil"/>
              <w:bottom w:val="single" w:sz="4" w:space="0" w:color="auto"/>
              <w:right w:val="nil"/>
            </w:tcBorders>
            <w:shd w:val="clear" w:color="000000" w:fill="FFFFFF"/>
            <w:noWrap/>
            <w:vAlign w:val="bottom"/>
            <w:hideMark/>
          </w:tcPr>
          <w:p w:rsidR="00787C82" w:rsidRPr="00D16C2D" w:rsidRDefault="00787C82" w:rsidP="00A34422">
            <w:pPr>
              <w:rPr>
                <w:rFonts w:ascii="Calibri" w:hAnsi="Calibri" w:cs="Calibri"/>
                <w:color w:val="000000"/>
                <w:sz w:val="16"/>
                <w:szCs w:val="16"/>
              </w:rPr>
            </w:pPr>
            <w:r w:rsidRPr="00D16C2D">
              <w:rPr>
                <w:rFonts w:ascii="Calibri" w:hAnsi="Calibri" w:cs="Calibri"/>
                <w:color w:val="000000"/>
                <w:sz w:val="16"/>
                <w:szCs w:val="16"/>
              </w:rPr>
              <w:t> </w:t>
            </w:r>
          </w:p>
        </w:tc>
        <w:tc>
          <w:tcPr>
            <w:tcW w:w="425" w:type="dxa"/>
            <w:gridSpan w:val="2"/>
            <w:tcBorders>
              <w:top w:val="nil"/>
              <w:left w:val="nil"/>
              <w:bottom w:val="single" w:sz="4" w:space="0" w:color="auto"/>
              <w:right w:val="nil"/>
            </w:tcBorders>
            <w:shd w:val="clear" w:color="000000" w:fill="FFFFFF"/>
            <w:noWrap/>
            <w:vAlign w:val="bottom"/>
            <w:hideMark/>
          </w:tcPr>
          <w:p w:rsidR="00787C82" w:rsidRPr="00D16C2D" w:rsidRDefault="00787C82" w:rsidP="00A34422">
            <w:pPr>
              <w:rPr>
                <w:rFonts w:ascii="Calibri" w:hAnsi="Calibri" w:cs="Calibri"/>
                <w:color w:val="000000"/>
                <w:sz w:val="16"/>
                <w:szCs w:val="16"/>
              </w:rPr>
            </w:pPr>
            <w:r w:rsidRPr="00D16C2D">
              <w:rPr>
                <w:rFonts w:ascii="Calibri" w:hAnsi="Calibri" w:cs="Calibri"/>
                <w:color w:val="000000"/>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787C82" w:rsidRPr="00D16C2D" w:rsidRDefault="00787C82" w:rsidP="00A34422">
            <w:pPr>
              <w:rPr>
                <w:rFonts w:ascii="Calibri" w:hAnsi="Calibri" w:cs="Calibri"/>
                <w:color w:val="000000"/>
                <w:sz w:val="16"/>
                <w:szCs w:val="16"/>
              </w:rPr>
            </w:pPr>
            <w:r w:rsidRPr="00D16C2D">
              <w:rPr>
                <w:rFonts w:ascii="Calibri" w:hAnsi="Calibri" w:cs="Calibri"/>
                <w:color w:val="000000"/>
                <w:sz w:val="16"/>
                <w:szCs w:val="16"/>
              </w:rPr>
              <w:t> </w:t>
            </w:r>
          </w:p>
        </w:tc>
      </w:tr>
      <w:tr w:rsidR="00787C82" w:rsidRPr="00D16C2D" w:rsidTr="00A34422">
        <w:trPr>
          <w:trHeight w:val="204"/>
        </w:trPr>
        <w:tc>
          <w:tcPr>
            <w:tcW w:w="9651" w:type="dxa"/>
            <w:gridSpan w:val="29"/>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787C82" w:rsidRPr="00D16C2D" w:rsidRDefault="00787C82" w:rsidP="00A34422">
            <w:pPr>
              <w:jc w:val="center"/>
              <w:rPr>
                <w:rFonts w:ascii="Calibri" w:hAnsi="Calibri" w:cs="Calibri"/>
                <w:b/>
                <w:bCs/>
                <w:color w:val="000000"/>
                <w:sz w:val="16"/>
                <w:szCs w:val="16"/>
              </w:rPr>
            </w:pPr>
            <w:r w:rsidRPr="00D16C2D">
              <w:rPr>
                <w:rFonts w:ascii="Calibri" w:hAnsi="Calibri" w:cs="Calibri"/>
                <w:b/>
                <w:bCs/>
                <w:color w:val="000000"/>
                <w:sz w:val="16"/>
                <w:szCs w:val="16"/>
              </w:rPr>
              <w:t>Потребители, финансируемые из бюджетов различных уровней</w:t>
            </w:r>
          </w:p>
        </w:tc>
      </w:tr>
      <w:tr w:rsidR="00787C82" w:rsidRPr="004E2F76" w:rsidTr="00A34422">
        <w:trPr>
          <w:trHeight w:val="204"/>
        </w:trPr>
        <w:tc>
          <w:tcPr>
            <w:tcW w:w="447" w:type="dxa"/>
            <w:tcBorders>
              <w:top w:val="nil"/>
              <w:left w:val="single" w:sz="4" w:space="0" w:color="auto"/>
              <w:bottom w:val="single" w:sz="4" w:space="0" w:color="auto"/>
              <w:right w:val="single" w:sz="4" w:space="0" w:color="auto"/>
            </w:tcBorders>
            <w:shd w:val="clear" w:color="000000" w:fill="FFFFFF"/>
            <w:noWrap/>
            <w:vAlign w:val="bottom"/>
            <w:hideMark/>
          </w:tcPr>
          <w:p w:rsidR="00787C82" w:rsidRPr="00D16C2D" w:rsidRDefault="00787C82" w:rsidP="00A34422">
            <w:pPr>
              <w:jc w:val="right"/>
              <w:rPr>
                <w:rFonts w:ascii="Calibri" w:hAnsi="Calibri" w:cs="Calibri"/>
                <w:color w:val="000000"/>
                <w:sz w:val="16"/>
                <w:szCs w:val="16"/>
              </w:rPr>
            </w:pPr>
            <w:r w:rsidRPr="00D16C2D">
              <w:rPr>
                <w:rFonts w:ascii="Calibri" w:hAnsi="Calibri" w:cs="Calibri"/>
                <w:color w:val="000000"/>
                <w:sz w:val="16"/>
                <w:szCs w:val="16"/>
              </w:rPr>
              <w:t>1</w:t>
            </w:r>
          </w:p>
        </w:tc>
        <w:tc>
          <w:tcPr>
            <w:tcW w:w="1543" w:type="dxa"/>
            <w:tcBorders>
              <w:top w:val="nil"/>
              <w:left w:val="nil"/>
              <w:bottom w:val="nil"/>
              <w:right w:val="single" w:sz="4" w:space="0" w:color="auto"/>
            </w:tcBorders>
            <w:shd w:val="clear" w:color="auto" w:fill="auto"/>
            <w:vAlign w:val="center"/>
            <w:hideMark/>
          </w:tcPr>
          <w:p w:rsidR="00787C82" w:rsidRPr="004E2F76" w:rsidRDefault="00787C82" w:rsidP="00A34422">
            <w:pPr>
              <w:rPr>
                <w:rFonts w:ascii="Calibri" w:hAnsi="Calibri" w:cs="Calibri"/>
                <w:color w:val="000000"/>
                <w:sz w:val="16"/>
                <w:szCs w:val="16"/>
              </w:rPr>
            </w:pPr>
            <w:r w:rsidRPr="00D16C2D">
              <w:rPr>
                <w:rFonts w:ascii="Calibri" w:hAnsi="Calibri" w:cs="Calibri"/>
                <w:color w:val="000000"/>
                <w:sz w:val="16"/>
                <w:szCs w:val="16"/>
              </w:rPr>
              <w:t>МБОУ "</w:t>
            </w:r>
            <w:proofErr w:type="spellStart"/>
            <w:r w:rsidRPr="00D16C2D">
              <w:rPr>
                <w:rFonts w:ascii="Calibri" w:hAnsi="Calibri" w:cs="Calibri"/>
                <w:color w:val="000000"/>
                <w:sz w:val="16"/>
                <w:szCs w:val="16"/>
              </w:rPr>
              <w:t>Боровская</w:t>
            </w:r>
            <w:proofErr w:type="spellEnd"/>
            <w:r w:rsidRPr="00D16C2D">
              <w:rPr>
                <w:rFonts w:ascii="Calibri" w:hAnsi="Calibri" w:cs="Calibri"/>
                <w:color w:val="000000"/>
                <w:sz w:val="16"/>
                <w:szCs w:val="16"/>
              </w:rPr>
              <w:t xml:space="preserve"> ОШ"</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56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656"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62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1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r>
      <w:tr w:rsidR="00787C82" w:rsidRPr="004E2F76" w:rsidTr="00A34422">
        <w:trPr>
          <w:trHeight w:val="204"/>
        </w:trPr>
        <w:tc>
          <w:tcPr>
            <w:tcW w:w="447" w:type="dxa"/>
            <w:tcBorders>
              <w:top w:val="nil"/>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1543" w:type="dxa"/>
            <w:tcBorders>
              <w:top w:val="nil"/>
              <w:left w:val="nil"/>
              <w:bottom w:val="nil"/>
              <w:right w:val="single" w:sz="4" w:space="0" w:color="auto"/>
            </w:tcBorders>
            <w:shd w:val="clear" w:color="auto" w:fill="auto"/>
            <w:vAlign w:val="center"/>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Здание начальной школы</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xml:space="preserve">                  2,00   </w:t>
            </w:r>
          </w:p>
        </w:tc>
        <w:tc>
          <w:tcPr>
            <w:tcW w:w="569" w:type="dxa"/>
            <w:gridSpan w:val="2"/>
            <w:tcBorders>
              <w:top w:val="nil"/>
              <w:left w:val="nil"/>
              <w:bottom w:val="single" w:sz="4" w:space="0" w:color="auto"/>
              <w:right w:val="single" w:sz="4" w:space="0" w:color="auto"/>
            </w:tcBorders>
            <w:shd w:val="clear" w:color="000000" w:fill="FFFFFF"/>
            <w:noWrap/>
            <w:vAlign w:val="center"/>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0,33</w:t>
            </w:r>
          </w:p>
        </w:tc>
        <w:tc>
          <w:tcPr>
            <w:tcW w:w="656"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22009</w:t>
            </w:r>
          </w:p>
        </w:tc>
        <w:tc>
          <w:tcPr>
            <w:tcW w:w="62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16</w:t>
            </w:r>
          </w:p>
        </w:tc>
        <w:tc>
          <w:tcPr>
            <w:tcW w:w="71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-34</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243</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0,396</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26,4</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center"/>
              <w:rPr>
                <w:rFonts w:ascii="Calibri" w:hAnsi="Calibri" w:cs="Calibri"/>
                <w:color w:val="000000"/>
                <w:sz w:val="16"/>
                <w:szCs w:val="16"/>
              </w:rPr>
            </w:pPr>
            <w:r w:rsidRPr="004E2F76">
              <w:rPr>
                <w:rFonts w:ascii="Calibri" w:hAnsi="Calibri" w:cs="Calibri"/>
                <w:color w:val="000000"/>
                <w:sz w:val="16"/>
                <w:szCs w:val="16"/>
              </w:rPr>
              <w:t>-</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center"/>
              <w:rPr>
                <w:rFonts w:ascii="Calibri" w:hAnsi="Calibri" w:cs="Calibri"/>
                <w:color w:val="000000"/>
                <w:sz w:val="16"/>
                <w:szCs w:val="16"/>
              </w:rPr>
            </w:pPr>
            <w:r w:rsidRPr="004E2F76">
              <w:rPr>
                <w:rFonts w:ascii="Calibri" w:hAnsi="Calibri" w:cs="Calibri"/>
                <w:color w:val="000000"/>
                <w:sz w:val="16"/>
                <w:szCs w:val="16"/>
              </w:rPr>
              <w:t>-</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center"/>
              <w:rPr>
                <w:rFonts w:ascii="Calibri" w:hAnsi="Calibri" w:cs="Calibri"/>
                <w:color w:val="000000"/>
                <w:sz w:val="16"/>
                <w:szCs w:val="16"/>
              </w:rPr>
            </w:pPr>
            <w:r w:rsidRPr="004E2F76">
              <w:rPr>
                <w:rFonts w:ascii="Calibri" w:hAnsi="Calibri" w:cs="Calibri"/>
                <w:color w:val="000000"/>
                <w:sz w:val="16"/>
                <w:szCs w:val="16"/>
              </w:rPr>
              <w:t>-</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proofErr w:type="spellStart"/>
            <w:r w:rsidRPr="004E2F76">
              <w:rPr>
                <w:rFonts w:ascii="Calibri" w:hAnsi="Calibri" w:cs="Calibri"/>
                <w:color w:val="000000"/>
                <w:sz w:val="16"/>
                <w:szCs w:val="16"/>
              </w:rPr>
              <w:t>теплоузел</w:t>
            </w:r>
            <w:proofErr w:type="spellEnd"/>
          </w:p>
        </w:tc>
      </w:tr>
      <w:tr w:rsidR="00787C82" w:rsidRPr="004E2F76" w:rsidTr="00A34422">
        <w:trPr>
          <w:trHeight w:val="204"/>
        </w:trPr>
        <w:tc>
          <w:tcPr>
            <w:tcW w:w="447" w:type="dxa"/>
            <w:tcBorders>
              <w:top w:val="nil"/>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xml:space="preserve"> Здание школы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xml:space="preserve">                  2,00   </w:t>
            </w:r>
          </w:p>
        </w:tc>
        <w:tc>
          <w:tcPr>
            <w:tcW w:w="569" w:type="dxa"/>
            <w:gridSpan w:val="2"/>
            <w:tcBorders>
              <w:top w:val="nil"/>
              <w:left w:val="nil"/>
              <w:bottom w:val="single" w:sz="4" w:space="0" w:color="auto"/>
              <w:right w:val="single" w:sz="4" w:space="0" w:color="auto"/>
            </w:tcBorders>
            <w:shd w:val="clear" w:color="000000" w:fill="FFFFFF"/>
            <w:noWrap/>
            <w:vAlign w:val="center"/>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0,39</w:t>
            </w:r>
          </w:p>
        </w:tc>
        <w:tc>
          <w:tcPr>
            <w:tcW w:w="656"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4191</w:t>
            </w:r>
          </w:p>
        </w:tc>
        <w:tc>
          <w:tcPr>
            <w:tcW w:w="62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16</w:t>
            </w:r>
          </w:p>
        </w:tc>
        <w:tc>
          <w:tcPr>
            <w:tcW w:w="71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-34</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243</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0,089</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5,9</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r>
      <w:tr w:rsidR="00787C82" w:rsidRPr="004E2F76" w:rsidTr="00A34422">
        <w:trPr>
          <w:trHeight w:val="204"/>
        </w:trPr>
        <w:tc>
          <w:tcPr>
            <w:tcW w:w="447" w:type="dxa"/>
            <w:tcBorders>
              <w:top w:val="nil"/>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1543" w:type="dxa"/>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xml:space="preserve"> Здание столовой и детского сада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xml:space="preserve">                  2,00   </w:t>
            </w:r>
          </w:p>
        </w:tc>
        <w:tc>
          <w:tcPr>
            <w:tcW w:w="569" w:type="dxa"/>
            <w:gridSpan w:val="2"/>
            <w:tcBorders>
              <w:top w:val="nil"/>
              <w:left w:val="nil"/>
              <w:bottom w:val="single" w:sz="4" w:space="0" w:color="auto"/>
              <w:right w:val="single" w:sz="4" w:space="0" w:color="auto"/>
            </w:tcBorders>
            <w:shd w:val="clear" w:color="000000" w:fill="FFFFFF"/>
            <w:noWrap/>
            <w:vAlign w:val="center"/>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0,39</w:t>
            </w:r>
          </w:p>
        </w:tc>
        <w:tc>
          <w:tcPr>
            <w:tcW w:w="656"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2916</w:t>
            </w:r>
          </w:p>
        </w:tc>
        <w:tc>
          <w:tcPr>
            <w:tcW w:w="62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16</w:t>
            </w:r>
          </w:p>
        </w:tc>
        <w:tc>
          <w:tcPr>
            <w:tcW w:w="71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-34</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243</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0,062</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4,1</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r>
      <w:tr w:rsidR="00787C82" w:rsidRPr="004E2F76" w:rsidTr="00A34422">
        <w:trPr>
          <w:trHeight w:val="204"/>
        </w:trPr>
        <w:tc>
          <w:tcPr>
            <w:tcW w:w="447" w:type="dxa"/>
            <w:tcBorders>
              <w:top w:val="nil"/>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1543" w:type="dxa"/>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xml:space="preserve"> Здание детского сада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xml:space="preserve">                  2,00   </w:t>
            </w:r>
          </w:p>
        </w:tc>
        <w:tc>
          <w:tcPr>
            <w:tcW w:w="56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0,39</w:t>
            </w:r>
          </w:p>
        </w:tc>
        <w:tc>
          <w:tcPr>
            <w:tcW w:w="656"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1173</w:t>
            </w:r>
          </w:p>
        </w:tc>
        <w:tc>
          <w:tcPr>
            <w:tcW w:w="62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16</w:t>
            </w:r>
          </w:p>
        </w:tc>
        <w:tc>
          <w:tcPr>
            <w:tcW w:w="71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-34</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243</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0,025</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1,7</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r>
      <w:tr w:rsidR="00787C82" w:rsidRPr="004E2F76" w:rsidTr="00A34422">
        <w:trPr>
          <w:trHeight w:val="408"/>
        </w:trPr>
        <w:tc>
          <w:tcPr>
            <w:tcW w:w="447" w:type="dxa"/>
            <w:tcBorders>
              <w:top w:val="single" w:sz="4" w:space="0" w:color="auto"/>
              <w:left w:val="single" w:sz="4" w:space="0" w:color="auto"/>
              <w:right w:val="single" w:sz="4" w:space="0" w:color="auto"/>
            </w:tcBorders>
            <w:shd w:val="clear" w:color="000000" w:fill="FFFFFF"/>
            <w:noWrap/>
            <w:vAlign w:val="bottom"/>
            <w:hideMark/>
          </w:tcPr>
          <w:p w:rsidR="00787C82" w:rsidRDefault="00787C82" w:rsidP="00A34422">
            <w:pPr>
              <w:jc w:val="right"/>
              <w:rPr>
                <w:rFonts w:ascii="Calibri" w:hAnsi="Calibri" w:cs="Calibri"/>
                <w:color w:val="000000"/>
                <w:sz w:val="16"/>
                <w:szCs w:val="16"/>
              </w:rPr>
            </w:pPr>
          </w:p>
          <w:p w:rsidR="00787C82" w:rsidRDefault="00787C82" w:rsidP="00A34422">
            <w:pPr>
              <w:jc w:val="right"/>
              <w:rPr>
                <w:rFonts w:ascii="Calibri" w:hAnsi="Calibri" w:cs="Calibri"/>
                <w:color w:val="000000"/>
                <w:sz w:val="16"/>
                <w:szCs w:val="16"/>
              </w:rPr>
            </w:pPr>
          </w:p>
          <w:p w:rsidR="00787C82" w:rsidRPr="004E2F76" w:rsidRDefault="00787C82" w:rsidP="00787C82">
            <w:pPr>
              <w:rPr>
                <w:rFonts w:ascii="Calibri" w:hAnsi="Calibri" w:cs="Calibri"/>
                <w:color w:val="000000"/>
                <w:sz w:val="16"/>
                <w:szCs w:val="16"/>
              </w:rPr>
            </w:pPr>
            <w:r w:rsidRPr="004E2F76">
              <w:rPr>
                <w:rFonts w:ascii="Calibri" w:hAnsi="Calibri" w:cs="Calibri"/>
                <w:color w:val="000000"/>
                <w:sz w:val="16"/>
                <w:szCs w:val="16"/>
              </w:rPr>
              <w:t>2</w:t>
            </w:r>
          </w:p>
        </w:tc>
        <w:tc>
          <w:tcPr>
            <w:tcW w:w="1543" w:type="dxa"/>
            <w:tcBorders>
              <w:top w:val="nil"/>
              <w:left w:val="nil"/>
              <w:bottom w:val="nil"/>
              <w:right w:val="single" w:sz="4" w:space="0" w:color="auto"/>
            </w:tcBorders>
            <w:shd w:val="clear" w:color="auto" w:fill="auto"/>
            <w:vAlign w:val="center"/>
            <w:hideMark/>
          </w:tcPr>
          <w:p w:rsidR="00787C82" w:rsidRPr="00787C82" w:rsidRDefault="00787C82" w:rsidP="00A34422">
            <w:pPr>
              <w:rPr>
                <w:rFonts w:ascii="Calibri" w:hAnsi="Calibri" w:cs="Calibri"/>
                <w:color w:val="000000"/>
                <w:sz w:val="16"/>
                <w:szCs w:val="16"/>
              </w:rPr>
            </w:pPr>
            <w:r w:rsidRPr="00787C82">
              <w:rPr>
                <w:rFonts w:ascii="Calibri" w:hAnsi="Calibri" w:cs="Calibri"/>
                <w:color w:val="000000"/>
                <w:sz w:val="16"/>
                <w:szCs w:val="16"/>
              </w:rPr>
              <w:t xml:space="preserve">ГБУЗ "Шенкурская ЦРБ им. Н.Н. </w:t>
            </w:r>
            <w:proofErr w:type="spellStart"/>
            <w:r w:rsidRPr="00787C82">
              <w:rPr>
                <w:rFonts w:ascii="Calibri" w:hAnsi="Calibri" w:cs="Calibri"/>
                <w:color w:val="000000"/>
                <w:sz w:val="16"/>
                <w:szCs w:val="16"/>
              </w:rPr>
              <w:t>Приорова</w:t>
            </w:r>
            <w:proofErr w:type="spellEnd"/>
            <w:r w:rsidRPr="00787C82">
              <w:rPr>
                <w:rFonts w:ascii="Calibri" w:hAnsi="Calibri" w:cs="Calibri"/>
                <w:color w:val="000000"/>
                <w:sz w:val="16"/>
                <w:szCs w:val="16"/>
              </w:rPr>
              <w:t>" (Никольский ФАП)</w:t>
            </w:r>
          </w:p>
          <w:p w:rsidR="00787C82" w:rsidRPr="00787C82" w:rsidRDefault="00787C82" w:rsidP="00A34422">
            <w:pPr>
              <w:rPr>
                <w:rFonts w:ascii="Calibri" w:hAnsi="Calibri" w:cs="Calibri"/>
                <w:color w:val="000000"/>
                <w:sz w:val="16"/>
                <w:szCs w:val="16"/>
              </w:rPr>
            </w:pP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656"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62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1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r>
      <w:tr w:rsidR="00787C82" w:rsidRPr="004E2F76" w:rsidTr="00A34422">
        <w:trPr>
          <w:trHeight w:val="204"/>
        </w:trPr>
        <w:tc>
          <w:tcPr>
            <w:tcW w:w="447" w:type="dxa"/>
            <w:tcBorders>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1543" w:type="dxa"/>
            <w:tcBorders>
              <w:top w:val="nil"/>
              <w:left w:val="nil"/>
              <w:bottom w:val="nil"/>
              <w:right w:val="single" w:sz="4" w:space="0" w:color="auto"/>
            </w:tcBorders>
            <w:shd w:val="clear" w:color="auto" w:fill="auto"/>
            <w:vAlign w:val="center"/>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Здание Никольского ФАП</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xml:space="preserve">                  2,00   </w:t>
            </w:r>
          </w:p>
        </w:tc>
        <w:tc>
          <w:tcPr>
            <w:tcW w:w="56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656"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431</w:t>
            </w:r>
          </w:p>
        </w:tc>
        <w:tc>
          <w:tcPr>
            <w:tcW w:w="62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18</w:t>
            </w:r>
          </w:p>
        </w:tc>
        <w:tc>
          <w:tcPr>
            <w:tcW w:w="71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-34</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243</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0,000</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0,0</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r>
      <w:tr w:rsidR="00787C82" w:rsidRPr="004E2F76" w:rsidTr="00A34422">
        <w:trPr>
          <w:trHeight w:val="204"/>
        </w:trPr>
        <w:tc>
          <w:tcPr>
            <w:tcW w:w="447" w:type="dxa"/>
            <w:tcBorders>
              <w:top w:val="nil"/>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3</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xml:space="preserve"> Администрация МО "Никольское"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0,4</w:t>
            </w:r>
          </w:p>
        </w:tc>
        <w:tc>
          <w:tcPr>
            <w:tcW w:w="656"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w:t>
            </w:r>
          </w:p>
        </w:tc>
        <w:tc>
          <w:tcPr>
            <w:tcW w:w="62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20</w:t>
            </w:r>
          </w:p>
        </w:tc>
        <w:tc>
          <w:tcPr>
            <w:tcW w:w="71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-34</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243</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0,078</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5,2</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r>
      <w:tr w:rsidR="00787C82" w:rsidRPr="004E2F76" w:rsidTr="00A34422">
        <w:trPr>
          <w:trHeight w:val="204"/>
        </w:trPr>
        <w:tc>
          <w:tcPr>
            <w:tcW w:w="447" w:type="dxa"/>
            <w:tcBorders>
              <w:top w:val="nil"/>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1543" w:type="dxa"/>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xml:space="preserve"> Здание администрации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xml:space="preserve">                  2,00   </w:t>
            </w:r>
          </w:p>
        </w:tc>
        <w:tc>
          <w:tcPr>
            <w:tcW w:w="56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0,4</w:t>
            </w:r>
          </w:p>
        </w:tc>
        <w:tc>
          <w:tcPr>
            <w:tcW w:w="656"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3357</w:t>
            </w:r>
          </w:p>
        </w:tc>
        <w:tc>
          <w:tcPr>
            <w:tcW w:w="62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20</w:t>
            </w:r>
          </w:p>
        </w:tc>
        <w:tc>
          <w:tcPr>
            <w:tcW w:w="71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-34</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243</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0,079</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5,3</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r>
      <w:tr w:rsidR="00787C82" w:rsidRPr="004E2F76" w:rsidTr="00A34422">
        <w:trPr>
          <w:trHeight w:val="204"/>
        </w:trPr>
        <w:tc>
          <w:tcPr>
            <w:tcW w:w="447" w:type="dxa"/>
            <w:tcBorders>
              <w:top w:val="nil"/>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1543" w:type="dxa"/>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xml:space="preserve"> Здание СДК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xml:space="preserve">                  2,00   </w:t>
            </w:r>
          </w:p>
        </w:tc>
        <w:tc>
          <w:tcPr>
            <w:tcW w:w="56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0,43</w:t>
            </w:r>
          </w:p>
        </w:tc>
        <w:tc>
          <w:tcPr>
            <w:tcW w:w="656"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2039</w:t>
            </w:r>
          </w:p>
        </w:tc>
        <w:tc>
          <w:tcPr>
            <w:tcW w:w="62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18</w:t>
            </w:r>
          </w:p>
        </w:tc>
        <w:tc>
          <w:tcPr>
            <w:tcW w:w="71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-34</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243</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0,050</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3,3</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r>
      <w:tr w:rsidR="00787C82" w:rsidRPr="004E2F76" w:rsidTr="00A34422">
        <w:trPr>
          <w:trHeight w:val="204"/>
        </w:trPr>
        <w:tc>
          <w:tcPr>
            <w:tcW w:w="447" w:type="dxa"/>
            <w:tcBorders>
              <w:top w:val="nil"/>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1543" w:type="dxa"/>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656"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62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1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r>
      <w:tr w:rsidR="00787C82" w:rsidRPr="004E2F76" w:rsidTr="00A34422">
        <w:trPr>
          <w:trHeight w:val="204"/>
        </w:trPr>
        <w:tc>
          <w:tcPr>
            <w:tcW w:w="1990" w:type="dxa"/>
            <w:gridSpan w:val="2"/>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787C82" w:rsidRPr="004E2F76" w:rsidRDefault="00787C82" w:rsidP="00A34422">
            <w:pPr>
              <w:jc w:val="center"/>
              <w:rPr>
                <w:rFonts w:ascii="Calibri" w:hAnsi="Calibri" w:cs="Calibri"/>
                <w:b/>
                <w:bCs/>
                <w:color w:val="000000"/>
                <w:sz w:val="16"/>
                <w:szCs w:val="16"/>
              </w:rPr>
            </w:pPr>
            <w:r w:rsidRPr="004E2F76">
              <w:rPr>
                <w:rFonts w:ascii="Calibri" w:hAnsi="Calibri" w:cs="Calibri"/>
                <w:b/>
                <w:bCs/>
                <w:color w:val="000000"/>
                <w:sz w:val="16"/>
                <w:szCs w:val="16"/>
              </w:rPr>
              <w:t>Итого по бюджетным организациям</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center"/>
              <w:rPr>
                <w:rFonts w:ascii="Calibri" w:hAnsi="Calibri" w:cs="Calibri"/>
                <w:b/>
                <w:bCs/>
                <w:color w:val="000000"/>
                <w:sz w:val="16"/>
                <w:szCs w:val="16"/>
              </w:rPr>
            </w:pPr>
            <w:r w:rsidRPr="004E2F76">
              <w:rPr>
                <w:rFonts w:ascii="Calibri" w:hAnsi="Calibri" w:cs="Calibri"/>
                <w:b/>
                <w:bCs/>
                <w:color w:val="000000"/>
                <w:sz w:val="16"/>
                <w:szCs w:val="16"/>
              </w:rPr>
              <w:t> </w:t>
            </w:r>
          </w:p>
        </w:tc>
        <w:tc>
          <w:tcPr>
            <w:tcW w:w="56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656"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62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1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b/>
                <w:bCs/>
                <w:color w:val="000000"/>
                <w:sz w:val="16"/>
                <w:szCs w:val="16"/>
              </w:rPr>
            </w:pPr>
            <w:r w:rsidRPr="004E2F76">
              <w:rPr>
                <w:rFonts w:ascii="Calibri" w:hAnsi="Calibri" w:cs="Calibri"/>
                <w:b/>
                <w:bCs/>
                <w:color w:val="000000"/>
                <w:sz w:val="16"/>
                <w:szCs w:val="16"/>
              </w:rPr>
              <w:t>0,78</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r>
      <w:tr w:rsidR="00787C82" w:rsidRPr="004E2F76" w:rsidTr="00A34422">
        <w:trPr>
          <w:trHeight w:val="204"/>
        </w:trPr>
        <w:tc>
          <w:tcPr>
            <w:tcW w:w="447" w:type="dxa"/>
            <w:tcBorders>
              <w:top w:val="nil"/>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1543" w:type="dxa"/>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656"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62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1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r>
      <w:tr w:rsidR="00787C82" w:rsidRPr="004E2F76" w:rsidTr="00A34422">
        <w:trPr>
          <w:trHeight w:val="204"/>
        </w:trPr>
        <w:tc>
          <w:tcPr>
            <w:tcW w:w="9651" w:type="dxa"/>
            <w:gridSpan w:val="29"/>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787C82" w:rsidRPr="004E2F76" w:rsidRDefault="00787C82" w:rsidP="00A34422">
            <w:pPr>
              <w:jc w:val="center"/>
              <w:rPr>
                <w:rFonts w:ascii="Calibri" w:hAnsi="Calibri" w:cs="Calibri"/>
                <w:b/>
                <w:bCs/>
                <w:color w:val="000000"/>
                <w:sz w:val="16"/>
                <w:szCs w:val="16"/>
              </w:rPr>
            </w:pPr>
            <w:r w:rsidRPr="004E2F76">
              <w:rPr>
                <w:rFonts w:ascii="Calibri" w:hAnsi="Calibri" w:cs="Calibri"/>
                <w:b/>
                <w:bCs/>
                <w:color w:val="000000"/>
                <w:sz w:val="16"/>
                <w:szCs w:val="16"/>
              </w:rPr>
              <w:t>Жилые дома</w:t>
            </w:r>
          </w:p>
        </w:tc>
      </w:tr>
      <w:tr w:rsidR="00787C82" w:rsidRPr="004E2F76" w:rsidTr="00A34422">
        <w:trPr>
          <w:trHeight w:val="204"/>
        </w:trPr>
        <w:tc>
          <w:tcPr>
            <w:tcW w:w="447" w:type="dxa"/>
            <w:tcBorders>
              <w:top w:val="nil"/>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1</w:t>
            </w:r>
          </w:p>
        </w:tc>
        <w:tc>
          <w:tcPr>
            <w:tcW w:w="204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xml:space="preserve">Жилой дом д. </w:t>
            </w:r>
            <w:proofErr w:type="spellStart"/>
            <w:r w:rsidRPr="004E2F76">
              <w:rPr>
                <w:rFonts w:ascii="Calibri" w:hAnsi="Calibri" w:cs="Calibri"/>
                <w:color w:val="000000"/>
                <w:sz w:val="16"/>
                <w:szCs w:val="16"/>
              </w:rPr>
              <w:t>Шипуновская</w:t>
            </w:r>
            <w:proofErr w:type="spellEnd"/>
            <w:r w:rsidRPr="004E2F76">
              <w:rPr>
                <w:rFonts w:ascii="Calibri" w:hAnsi="Calibri" w:cs="Calibri"/>
                <w:color w:val="000000"/>
                <w:sz w:val="16"/>
                <w:szCs w:val="16"/>
              </w:rPr>
              <w:t>, д.32</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7"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91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2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254"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8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r>
      <w:tr w:rsidR="00787C82" w:rsidRPr="004E2F76" w:rsidTr="00A34422">
        <w:trPr>
          <w:trHeight w:val="204"/>
        </w:trPr>
        <w:tc>
          <w:tcPr>
            <w:tcW w:w="447" w:type="dxa"/>
            <w:tcBorders>
              <w:top w:val="nil"/>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204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7"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91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2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254"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8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r>
      <w:tr w:rsidR="00787C82" w:rsidRPr="004E2F76" w:rsidTr="00A34422">
        <w:trPr>
          <w:trHeight w:val="204"/>
        </w:trPr>
        <w:tc>
          <w:tcPr>
            <w:tcW w:w="447" w:type="dxa"/>
            <w:tcBorders>
              <w:top w:val="nil"/>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204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Итого по жилым домам</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567"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b/>
                <w:bCs/>
                <w:color w:val="000000"/>
                <w:sz w:val="16"/>
                <w:szCs w:val="16"/>
              </w:rPr>
            </w:pPr>
            <w:r w:rsidRPr="004E2F76">
              <w:rPr>
                <w:rFonts w:ascii="Calibri" w:hAnsi="Calibri" w:cs="Calibri"/>
                <w:b/>
                <w:bCs/>
                <w:color w:val="000000"/>
                <w:sz w:val="16"/>
                <w:szCs w:val="16"/>
              </w:rPr>
              <w:t>0</w:t>
            </w:r>
          </w:p>
        </w:tc>
        <w:tc>
          <w:tcPr>
            <w:tcW w:w="91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2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254"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48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b/>
                <w:bCs/>
                <w:color w:val="000000"/>
                <w:sz w:val="16"/>
                <w:szCs w:val="16"/>
              </w:rPr>
            </w:pPr>
            <w:r w:rsidRPr="004E2F76">
              <w:rPr>
                <w:rFonts w:ascii="Calibri" w:hAnsi="Calibri" w:cs="Calibri"/>
                <w:b/>
                <w:bCs/>
                <w:color w:val="000000"/>
                <w:sz w:val="16"/>
                <w:szCs w:val="16"/>
              </w:rPr>
              <w:t>0,00</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r>
      <w:tr w:rsidR="00787C82" w:rsidRPr="004E2F76" w:rsidTr="00A34422">
        <w:trPr>
          <w:trHeight w:val="288"/>
        </w:trPr>
        <w:tc>
          <w:tcPr>
            <w:tcW w:w="447" w:type="dxa"/>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2047"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567"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567"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567" w:type="dxa"/>
            <w:gridSpan w:val="3"/>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913"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285"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254"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489"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820"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739"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366"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485"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425"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680" w:type="dxa"/>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r>
      <w:tr w:rsidR="00787C82" w:rsidRPr="004E2F76" w:rsidTr="00A34422">
        <w:trPr>
          <w:trHeight w:val="1515"/>
        </w:trPr>
        <w:tc>
          <w:tcPr>
            <w:tcW w:w="9651" w:type="dxa"/>
            <w:gridSpan w:val="29"/>
            <w:tcBorders>
              <w:top w:val="nil"/>
              <w:left w:val="nil"/>
              <w:bottom w:val="nil"/>
              <w:right w:val="nil"/>
            </w:tcBorders>
            <w:shd w:val="clear" w:color="auto" w:fill="auto"/>
            <w:vAlign w:val="center"/>
            <w:hideMark/>
          </w:tcPr>
          <w:p w:rsidR="00787C82" w:rsidRPr="004E2F76" w:rsidRDefault="00787C82" w:rsidP="00A34422">
            <w:pPr>
              <w:rPr>
                <w:rFonts w:ascii="Calibri" w:hAnsi="Calibri" w:cs="Calibri"/>
                <w:color w:val="000000"/>
                <w:sz w:val="16"/>
                <w:szCs w:val="16"/>
              </w:rPr>
            </w:pPr>
            <w:r w:rsidRPr="004E2F76">
              <w:rPr>
                <w:color w:val="FF0000"/>
                <w:sz w:val="16"/>
                <w:szCs w:val="16"/>
              </w:rPr>
              <w:t>*</w:t>
            </w:r>
            <w:r w:rsidRPr="004E2F76">
              <w:rPr>
                <w:rFonts w:ascii="Calibri" w:hAnsi="Calibri" w:cs="Calibri"/>
                <w:color w:val="000000"/>
                <w:sz w:val="16"/>
                <w:szCs w:val="16"/>
              </w:rPr>
              <w:t xml:space="preserve"> по </w:t>
            </w:r>
            <w:r w:rsidRPr="004E2F76">
              <w:rPr>
                <w:b/>
                <w:bCs/>
                <w:color w:val="000000"/>
                <w:sz w:val="16"/>
                <w:szCs w:val="16"/>
                <w:u w:val="single"/>
              </w:rPr>
              <w:t xml:space="preserve"> </w:t>
            </w:r>
            <w:proofErr w:type="spellStart"/>
            <w:r w:rsidRPr="004E2F76">
              <w:rPr>
                <w:b/>
                <w:bCs/>
                <w:color w:val="000000"/>
                <w:sz w:val="16"/>
                <w:szCs w:val="16"/>
                <w:u w:val="single"/>
              </w:rPr>
              <w:t>СНиП</w:t>
            </w:r>
            <w:proofErr w:type="spellEnd"/>
            <w:r w:rsidRPr="004E2F76">
              <w:rPr>
                <w:b/>
                <w:bCs/>
                <w:color w:val="000000"/>
                <w:sz w:val="16"/>
                <w:szCs w:val="16"/>
                <w:u w:val="single"/>
              </w:rPr>
              <w:t xml:space="preserve"> 41-02-2003</w:t>
            </w:r>
            <w:proofErr w:type="gramStart"/>
            <w:r w:rsidRPr="004E2F76">
              <w:rPr>
                <w:rFonts w:ascii="Calibri" w:hAnsi="Calibri" w:cs="Calibri"/>
                <w:color w:val="000000"/>
                <w:sz w:val="16"/>
                <w:szCs w:val="16"/>
              </w:rPr>
              <w:t xml:space="preserve"> </w:t>
            </w:r>
            <w:r w:rsidRPr="004E2F76">
              <w:rPr>
                <w:b/>
                <w:bCs/>
                <w:color w:val="000000"/>
                <w:sz w:val="16"/>
                <w:szCs w:val="16"/>
                <w:u w:val="single"/>
              </w:rPr>
              <w:t>П</w:t>
            </w:r>
            <w:proofErr w:type="gramEnd"/>
            <w:r w:rsidRPr="004E2F76">
              <w:rPr>
                <w:b/>
                <w:bCs/>
                <w:color w:val="000000"/>
                <w:sz w:val="16"/>
                <w:szCs w:val="16"/>
                <w:u w:val="single"/>
              </w:rPr>
              <w:t>ервая категори</w:t>
            </w:r>
            <w:r w:rsidRPr="004E2F76">
              <w:rPr>
                <w:rFonts w:ascii="Calibri" w:hAnsi="Calibri" w:cs="Calibri"/>
                <w:color w:val="000000"/>
                <w:sz w:val="16"/>
                <w:szCs w:val="16"/>
              </w:rPr>
              <w:t>я - потребители, не допускающие перерывов в подаче расчетного количества теплоты и снижения температуры воздуха в помещениях ниже предусмотренных ГОСТ 30494. Например, больницы, родильные дома, детские дошкольные учреждения с круглосуточным пребыванием детей, картинные галереи, химические и специальные производства, шахты и т.п.</w:t>
            </w:r>
            <w:r w:rsidRPr="004E2F76">
              <w:rPr>
                <w:rFonts w:ascii="Calibri" w:hAnsi="Calibri" w:cs="Calibri"/>
                <w:color w:val="000000"/>
                <w:sz w:val="16"/>
                <w:szCs w:val="16"/>
              </w:rPr>
              <w:br/>
            </w:r>
            <w:r w:rsidRPr="004E2F76">
              <w:rPr>
                <w:b/>
                <w:bCs/>
                <w:color w:val="000000"/>
                <w:sz w:val="16"/>
                <w:szCs w:val="16"/>
                <w:u w:val="single"/>
              </w:rPr>
              <w:t>Вторая категория</w:t>
            </w:r>
            <w:r w:rsidRPr="004E2F76">
              <w:rPr>
                <w:rFonts w:ascii="Calibri" w:hAnsi="Calibri" w:cs="Calibri"/>
                <w:color w:val="000000"/>
                <w:sz w:val="16"/>
                <w:szCs w:val="16"/>
              </w:rPr>
              <w:t xml:space="preserve"> - потребители, допускающие снижение температуры в отапливаемых помещениях на период ликвидации аварии, но не более 54 ч: жилых и общественных зданий до 12</w:t>
            </w:r>
            <w:proofErr w:type="gramStart"/>
            <w:r w:rsidRPr="004E2F76">
              <w:rPr>
                <w:rFonts w:ascii="Calibri" w:hAnsi="Calibri" w:cs="Calibri"/>
                <w:color w:val="000000"/>
                <w:sz w:val="16"/>
                <w:szCs w:val="16"/>
              </w:rPr>
              <w:t xml:space="preserve"> °С</w:t>
            </w:r>
            <w:proofErr w:type="gramEnd"/>
            <w:r w:rsidRPr="004E2F76">
              <w:rPr>
                <w:rFonts w:ascii="Calibri" w:hAnsi="Calibri" w:cs="Calibri"/>
                <w:color w:val="000000"/>
                <w:sz w:val="16"/>
                <w:szCs w:val="16"/>
              </w:rPr>
              <w:t>; промышленных зданий до 8 °С.</w:t>
            </w:r>
            <w:r w:rsidRPr="004E2F76">
              <w:rPr>
                <w:rFonts w:ascii="Calibri" w:hAnsi="Calibri" w:cs="Calibri"/>
                <w:color w:val="000000"/>
                <w:sz w:val="16"/>
                <w:szCs w:val="16"/>
              </w:rPr>
              <w:br/>
            </w:r>
            <w:r w:rsidRPr="004E2F76">
              <w:rPr>
                <w:b/>
                <w:bCs/>
                <w:color w:val="000000"/>
                <w:sz w:val="16"/>
                <w:szCs w:val="16"/>
                <w:u w:val="single"/>
              </w:rPr>
              <w:t>Третья категория</w:t>
            </w:r>
            <w:r w:rsidRPr="004E2F76">
              <w:rPr>
                <w:rFonts w:ascii="Calibri" w:hAnsi="Calibri" w:cs="Calibri"/>
                <w:color w:val="000000"/>
                <w:sz w:val="16"/>
                <w:szCs w:val="16"/>
              </w:rPr>
              <w:t xml:space="preserve"> - остальные потребители.</w:t>
            </w:r>
          </w:p>
        </w:tc>
      </w:tr>
      <w:tr w:rsidR="00787C82" w:rsidRPr="004E2F76" w:rsidTr="00A34422">
        <w:trPr>
          <w:trHeight w:val="300"/>
        </w:trPr>
        <w:tc>
          <w:tcPr>
            <w:tcW w:w="447" w:type="dxa"/>
            <w:tcBorders>
              <w:top w:val="nil"/>
              <w:left w:val="nil"/>
              <w:bottom w:val="nil"/>
              <w:right w:val="nil"/>
            </w:tcBorders>
            <w:shd w:val="clear" w:color="auto" w:fill="auto"/>
            <w:vAlign w:val="center"/>
            <w:hideMark/>
          </w:tcPr>
          <w:p w:rsidR="00787C82" w:rsidRPr="004E2F76" w:rsidRDefault="00787C82" w:rsidP="00A34422">
            <w:pPr>
              <w:rPr>
                <w:rFonts w:ascii="Calibri" w:hAnsi="Calibri" w:cs="Calibri"/>
                <w:color w:val="000000"/>
                <w:sz w:val="16"/>
                <w:szCs w:val="16"/>
              </w:rPr>
            </w:pPr>
          </w:p>
        </w:tc>
        <w:tc>
          <w:tcPr>
            <w:tcW w:w="4661" w:type="dxa"/>
            <w:gridSpan w:val="11"/>
            <w:tcBorders>
              <w:top w:val="nil"/>
              <w:left w:val="nil"/>
              <w:bottom w:val="nil"/>
              <w:right w:val="nil"/>
            </w:tcBorders>
            <w:shd w:val="clear" w:color="auto" w:fill="auto"/>
            <w:noWrap/>
            <w:vAlign w:val="center"/>
            <w:hideMark/>
          </w:tcPr>
          <w:p w:rsidR="00787C82" w:rsidRDefault="00787C82" w:rsidP="00A34422">
            <w:pPr>
              <w:rPr>
                <w:rFonts w:ascii="Calibri" w:hAnsi="Calibri" w:cs="Calibri"/>
                <w:color w:val="000000"/>
                <w:sz w:val="16"/>
                <w:szCs w:val="16"/>
              </w:rPr>
            </w:pPr>
          </w:p>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Ограничение расхода  теплоносителя в зависимости от очереди и категории потребителей, %</w:t>
            </w:r>
          </w:p>
        </w:tc>
        <w:tc>
          <w:tcPr>
            <w:tcW w:w="285"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254"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489"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820"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739"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366"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485"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425"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680" w:type="dxa"/>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r>
      <w:tr w:rsidR="00787C82" w:rsidRPr="004E2F76" w:rsidTr="00A34422">
        <w:trPr>
          <w:trHeight w:val="285"/>
        </w:trPr>
        <w:tc>
          <w:tcPr>
            <w:tcW w:w="447" w:type="dxa"/>
            <w:tcBorders>
              <w:top w:val="nil"/>
              <w:left w:val="nil"/>
              <w:bottom w:val="nil"/>
              <w:right w:val="nil"/>
            </w:tcBorders>
            <w:shd w:val="clear" w:color="auto" w:fill="auto"/>
            <w:vAlign w:val="center"/>
            <w:hideMark/>
          </w:tcPr>
          <w:p w:rsidR="00787C82" w:rsidRPr="004E2F76" w:rsidRDefault="00787C82" w:rsidP="00A34422">
            <w:pPr>
              <w:rPr>
                <w:rFonts w:ascii="Calibri" w:hAnsi="Calibri" w:cs="Calibri"/>
                <w:color w:val="000000"/>
                <w:sz w:val="16"/>
                <w:szCs w:val="16"/>
              </w:rPr>
            </w:pPr>
          </w:p>
        </w:tc>
        <w:tc>
          <w:tcPr>
            <w:tcW w:w="204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7"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787C82" w:rsidRPr="004E2F76" w:rsidRDefault="00787C82" w:rsidP="00A34422">
            <w:pPr>
              <w:jc w:val="center"/>
              <w:rPr>
                <w:rFonts w:ascii="Calibri" w:hAnsi="Calibri" w:cs="Calibri"/>
                <w:color w:val="000000"/>
                <w:sz w:val="16"/>
                <w:szCs w:val="16"/>
              </w:rPr>
            </w:pPr>
            <w:r w:rsidRPr="004E2F76">
              <w:rPr>
                <w:rFonts w:ascii="Calibri" w:hAnsi="Calibri" w:cs="Calibri"/>
                <w:color w:val="000000"/>
                <w:sz w:val="16"/>
                <w:szCs w:val="16"/>
              </w:rPr>
              <w:t xml:space="preserve"> I кат. </w:t>
            </w:r>
          </w:p>
        </w:tc>
        <w:tc>
          <w:tcPr>
            <w:tcW w:w="567"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787C82" w:rsidRPr="004E2F76" w:rsidRDefault="00787C82" w:rsidP="00A34422">
            <w:pPr>
              <w:jc w:val="center"/>
              <w:rPr>
                <w:rFonts w:ascii="Calibri" w:hAnsi="Calibri" w:cs="Calibri"/>
                <w:color w:val="000000"/>
                <w:sz w:val="16"/>
                <w:szCs w:val="16"/>
              </w:rPr>
            </w:pPr>
            <w:r w:rsidRPr="004E2F76">
              <w:rPr>
                <w:rFonts w:ascii="Calibri" w:hAnsi="Calibri" w:cs="Calibri"/>
                <w:color w:val="000000"/>
                <w:sz w:val="16"/>
                <w:szCs w:val="16"/>
              </w:rPr>
              <w:t xml:space="preserve"> II кат. </w:t>
            </w:r>
          </w:p>
        </w:tc>
        <w:tc>
          <w:tcPr>
            <w:tcW w:w="567" w:type="dxa"/>
            <w:gridSpan w:val="3"/>
            <w:tcBorders>
              <w:top w:val="single" w:sz="4" w:space="0" w:color="auto"/>
              <w:left w:val="nil"/>
              <w:bottom w:val="single" w:sz="4" w:space="0" w:color="auto"/>
              <w:right w:val="single" w:sz="4" w:space="0" w:color="auto"/>
            </w:tcBorders>
            <w:shd w:val="clear" w:color="000000" w:fill="FFFFFF"/>
            <w:noWrap/>
            <w:vAlign w:val="bottom"/>
            <w:hideMark/>
          </w:tcPr>
          <w:p w:rsidR="00787C82" w:rsidRPr="004E2F76" w:rsidRDefault="00787C82" w:rsidP="00A34422">
            <w:pPr>
              <w:jc w:val="center"/>
              <w:rPr>
                <w:rFonts w:ascii="Calibri" w:hAnsi="Calibri" w:cs="Calibri"/>
                <w:color w:val="000000"/>
                <w:sz w:val="16"/>
                <w:szCs w:val="16"/>
              </w:rPr>
            </w:pPr>
            <w:r w:rsidRPr="004E2F76">
              <w:rPr>
                <w:rFonts w:ascii="Calibri" w:hAnsi="Calibri" w:cs="Calibri"/>
                <w:color w:val="000000"/>
                <w:sz w:val="16"/>
                <w:szCs w:val="16"/>
              </w:rPr>
              <w:t xml:space="preserve"> III кат. </w:t>
            </w:r>
          </w:p>
        </w:tc>
        <w:tc>
          <w:tcPr>
            <w:tcW w:w="913"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285"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254"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489"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820"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739"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366"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485"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425"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680" w:type="dxa"/>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r>
      <w:tr w:rsidR="00787C82" w:rsidRPr="004E2F76" w:rsidTr="00A34422">
        <w:trPr>
          <w:trHeight w:val="240"/>
        </w:trPr>
        <w:tc>
          <w:tcPr>
            <w:tcW w:w="447" w:type="dxa"/>
            <w:tcBorders>
              <w:top w:val="nil"/>
              <w:left w:val="nil"/>
              <w:bottom w:val="nil"/>
              <w:right w:val="nil"/>
            </w:tcBorders>
            <w:shd w:val="clear" w:color="auto" w:fill="auto"/>
            <w:vAlign w:val="center"/>
            <w:hideMark/>
          </w:tcPr>
          <w:p w:rsidR="00787C82" w:rsidRPr="004E2F76" w:rsidRDefault="00787C82" w:rsidP="00A34422">
            <w:pPr>
              <w:rPr>
                <w:rFonts w:ascii="Calibri" w:hAnsi="Calibri" w:cs="Calibri"/>
                <w:color w:val="000000"/>
                <w:sz w:val="16"/>
                <w:szCs w:val="16"/>
              </w:rPr>
            </w:pPr>
          </w:p>
        </w:tc>
        <w:tc>
          <w:tcPr>
            <w:tcW w:w="2047" w:type="dxa"/>
            <w:gridSpan w:val="2"/>
            <w:tcBorders>
              <w:top w:val="nil"/>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1-я очередь ограничения</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87C82" w:rsidRPr="004E2F76" w:rsidRDefault="00787C82" w:rsidP="00A34422">
            <w:pPr>
              <w:jc w:val="center"/>
              <w:rPr>
                <w:rFonts w:ascii="Calibri" w:hAnsi="Calibri" w:cs="Calibri"/>
                <w:color w:val="000000"/>
                <w:sz w:val="16"/>
                <w:szCs w:val="16"/>
              </w:rPr>
            </w:pPr>
            <w:r w:rsidRPr="004E2F76">
              <w:rPr>
                <w:rFonts w:ascii="Calibri" w:hAnsi="Calibri" w:cs="Calibri"/>
                <w:color w:val="000000"/>
                <w:sz w:val="16"/>
                <w:szCs w:val="16"/>
              </w:rPr>
              <w:t>-</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87C82" w:rsidRPr="004E2F76" w:rsidRDefault="00787C82" w:rsidP="00A34422">
            <w:pPr>
              <w:jc w:val="center"/>
              <w:rPr>
                <w:rFonts w:ascii="Calibri" w:hAnsi="Calibri" w:cs="Calibri"/>
                <w:color w:val="000000"/>
                <w:sz w:val="16"/>
                <w:szCs w:val="16"/>
              </w:rPr>
            </w:pPr>
            <w:r w:rsidRPr="004E2F76">
              <w:rPr>
                <w:rFonts w:ascii="Calibri" w:hAnsi="Calibri" w:cs="Calibri"/>
                <w:color w:val="000000"/>
                <w:sz w:val="16"/>
                <w:szCs w:val="16"/>
              </w:rPr>
              <w:t>30</w:t>
            </w:r>
          </w:p>
        </w:tc>
        <w:tc>
          <w:tcPr>
            <w:tcW w:w="567" w:type="dxa"/>
            <w:gridSpan w:val="3"/>
            <w:tcBorders>
              <w:top w:val="nil"/>
              <w:left w:val="nil"/>
              <w:bottom w:val="single" w:sz="4" w:space="0" w:color="auto"/>
              <w:right w:val="single" w:sz="4" w:space="0" w:color="auto"/>
            </w:tcBorders>
            <w:shd w:val="clear" w:color="auto" w:fill="auto"/>
            <w:noWrap/>
            <w:vAlign w:val="center"/>
            <w:hideMark/>
          </w:tcPr>
          <w:p w:rsidR="00787C82" w:rsidRPr="004E2F76" w:rsidRDefault="00787C82" w:rsidP="00A34422">
            <w:pPr>
              <w:jc w:val="center"/>
              <w:rPr>
                <w:rFonts w:ascii="Calibri" w:hAnsi="Calibri" w:cs="Calibri"/>
                <w:color w:val="000000"/>
                <w:sz w:val="16"/>
                <w:szCs w:val="16"/>
              </w:rPr>
            </w:pPr>
            <w:r w:rsidRPr="004E2F76">
              <w:rPr>
                <w:rFonts w:ascii="Calibri" w:hAnsi="Calibri" w:cs="Calibri"/>
                <w:color w:val="000000"/>
                <w:sz w:val="16"/>
                <w:szCs w:val="16"/>
              </w:rPr>
              <w:t>50</w:t>
            </w:r>
          </w:p>
        </w:tc>
        <w:tc>
          <w:tcPr>
            <w:tcW w:w="913"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285"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254"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489"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820"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739"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366"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485"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425"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680" w:type="dxa"/>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r>
      <w:tr w:rsidR="00787C82" w:rsidRPr="004E2F76" w:rsidTr="00A34422">
        <w:trPr>
          <w:trHeight w:val="255"/>
        </w:trPr>
        <w:tc>
          <w:tcPr>
            <w:tcW w:w="447" w:type="dxa"/>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2047" w:type="dxa"/>
            <w:gridSpan w:val="2"/>
            <w:tcBorders>
              <w:top w:val="nil"/>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2-я очередь ограничения</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center"/>
              <w:rPr>
                <w:rFonts w:ascii="Calibri" w:hAnsi="Calibri" w:cs="Calibri"/>
                <w:color w:val="000000"/>
              </w:rPr>
            </w:pPr>
            <w:r w:rsidRPr="004E2F76">
              <w:rPr>
                <w:rFonts w:ascii="Calibri" w:hAnsi="Calibri" w:cs="Calibri"/>
                <w:color w:val="000000"/>
                <w:sz w:val="22"/>
                <w:szCs w:val="22"/>
              </w:rPr>
              <w:t>-</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center"/>
              <w:rPr>
                <w:rFonts w:ascii="Calibri" w:hAnsi="Calibri" w:cs="Calibri"/>
                <w:color w:val="000000"/>
                <w:sz w:val="16"/>
                <w:szCs w:val="16"/>
              </w:rPr>
            </w:pPr>
            <w:r w:rsidRPr="004E2F76">
              <w:rPr>
                <w:rFonts w:ascii="Calibri" w:hAnsi="Calibri" w:cs="Calibri"/>
                <w:color w:val="000000"/>
                <w:sz w:val="16"/>
                <w:szCs w:val="16"/>
              </w:rPr>
              <w:t>50</w:t>
            </w:r>
          </w:p>
        </w:tc>
        <w:tc>
          <w:tcPr>
            <w:tcW w:w="567"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center"/>
              <w:rPr>
                <w:rFonts w:ascii="Calibri" w:hAnsi="Calibri" w:cs="Calibri"/>
                <w:color w:val="000000"/>
                <w:sz w:val="16"/>
                <w:szCs w:val="16"/>
              </w:rPr>
            </w:pPr>
            <w:r w:rsidRPr="004E2F76">
              <w:rPr>
                <w:rFonts w:ascii="Calibri" w:hAnsi="Calibri" w:cs="Calibri"/>
                <w:color w:val="000000"/>
                <w:sz w:val="16"/>
                <w:szCs w:val="16"/>
              </w:rPr>
              <w:t>70</w:t>
            </w:r>
          </w:p>
        </w:tc>
        <w:tc>
          <w:tcPr>
            <w:tcW w:w="913"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285"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254"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489"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820"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739"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366"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485"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425"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680" w:type="dxa"/>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r>
      <w:tr w:rsidR="00787C82" w:rsidRPr="004E2F76" w:rsidTr="00A34422">
        <w:trPr>
          <w:trHeight w:val="240"/>
        </w:trPr>
        <w:tc>
          <w:tcPr>
            <w:tcW w:w="447" w:type="dxa"/>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2047" w:type="dxa"/>
            <w:gridSpan w:val="2"/>
            <w:tcBorders>
              <w:top w:val="nil"/>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3-я очередь ограничения</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center"/>
              <w:rPr>
                <w:rFonts w:ascii="Calibri" w:hAnsi="Calibri" w:cs="Calibri"/>
                <w:color w:val="000000"/>
              </w:rPr>
            </w:pPr>
            <w:r w:rsidRPr="004E2F76">
              <w:rPr>
                <w:rFonts w:ascii="Calibri" w:hAnsi="Calibri" w:cs="Calibri"/>
                <w:color w:val="000000"/>
                <w:sz w:val="22"/>
                <w:szCs w:val="22"/>
              </w:rPr>
              <w:t>-</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center"/>
              <w:rPr>
                <w:rFonts w:ascii="Calibri" w:hAnsi="Calibri" w:cs="Calibri"/>
                <w:color w:val="000000"/>
                <w:sz w:val="16"/>
                <w:szCs w:val="16"/>
              </w:rPr>
            </w:pPr>
            <w:r w:rsidRPr="004E2F76">
              <w:rPr>
                <w:rFonts w:ascii="Calibri" w:hAnsi="Calibri" w:cs="Calibri"/>
                <w:color w:val="000000"/>
                <w:sz w:val="16"/>
                <w:szCs w:val="16"/>
              </w:rPr>
              <w:t>70</w:t>
            </w:r>
          </w:p>
        </w:tc>
        <w:tc>
          <w:tcPr>
            <w:tcW w:w="567"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center"/>
              <w:rPr>
                <w:rFonts w:ascii="Calibri" w:hAnsi="Calibri" w:cs="Calibri"/>
                <w:color w:val="000000"/>
                <w:sz w:val="16"/>
                <w:szCs w:val="16"/>
              </w:rPr>
            </w:pPr>
            <w:r w:rsidRPr="004E2F76">
              <w:rPr>
                <w:rFonts w:ascii="Calibri" w:hAnsi="Calibri" w:cs="Calibri"/>
                <w:color w:val="000000"/>
                <w:sz w:val="16"/>
                <w:szCs w:val="16"/>
              </w:rPr>
              <w:t>100</w:t>
            </w:r>
          </w:p>
        </w:tc>
        <w:tc>
          <w:tcPr>
            <w:tcW w:w="913"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285"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254"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489"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820"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739"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366"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485"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425"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680" w:type="dxa"/>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r>
      <w:tr w:rsidR="00787C82" w:rsidRPr="004E2F76" w:rsidTr="00A34422">
        <w:trPr>
          <w:trHeight w:val="288"/>
        </w:trPr>
        <w:tc>
          <w:tcPr>
            <w:tcW w:w="447" w:type="dxa"/>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lastRenderedPageBreak/>
              <w:t> </w:t>
            </w:r>
          </w:p>
        </w:tc>
        <w:tc>
          <w:tcPr>
            <w:tcW w:w="2047"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567"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567"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567" w:type="dxa"/>
            <w:gridSpan w:val="3"/>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913"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285"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254"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489"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820"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739"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366"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485"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425"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680" w:type="dxa"/>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r>
    </w:tbl>
    <w:p w:rsidR="006352A1" w:rsidRDefault="006352A1" w:rsidP="001716A6">
      <w:pPr>
        <w:pStyle w:val="1"/>
        <w:numPr>
          <w:ilvl w:val="0"/>
          <w:numId w:val="0"/>
        </w:numPr>
        <w:spacing w:before="0" w:after="0" w:line="240" w:lineRule="auto"/>
      </w:pPr>
      <w:bookmarkStart w:id="79" w:name="_Toc402445231"/>
      <w:r>
        <w:t xml:space="preserve">Часть 10. </w:t>
      </w:r>
      <w:r w:rsidRPr="008C14F7">
        <w:t xml:space="preserve">Технико-экономические показатели теплоснабжающих и </w:t>
      </w:r>
      <w:proofErr w:type="spellStart"/>
      <w:r w:rsidRPr="008C14F7">
        <w:t>теплосетевых</w:t>
      </w:r>
      <w:proofErr w:type="spellEnd"/>
      <w:r w:rsidRPr="008C14F7">
        <w:t xml:space="preserve"> организаций </w:t>
      </w:r>
      <w:r>
        <w:t xml:space="preserve">д. </w:t>
      </w:r>
      <w:proofErr w:type="spellStart"/>
      <w:r w:rsidR="001716A6">
        <w:t>Шипуновская</w:t>
      </w:r>
      <w:proofErr w:type="spellEnd"/>
      <w:r w:rsidRPr="008C14F7">
        <w:t>.</w:t>
      </w:r>
      <w:bookmarkEnd w:id="79"/>
    </w:p>
    <w:p w:rsidR="006352A1" w:rsidRPr="00DF220E" w:rsidRDefault="006352A1" w:rsidP="00C27B65"/>
    <w:p w:rsidR="006352A1" w:rsidRPr="00DF220E" w:rsidRDefault="006352A1" w:rsidP="001716A6">
      <w:pPr>
        <w:ind w:firstLine="709"/>
        <w:jc w:val="both"/>
        <w:rPr>
          <w:sz w:val="28"/>
        </w:rPr>
      </w:pPr>
      <w:r w:rsidRPr="00DF220E">
        <w:rPr>
          <w:sz w:val="28"/>
        </w:rPr>
        <w:t xml:space="preserve">Ниже в таблице приведены показатели работы источников тепловой энергии </w:t>
      </w:r>
      <w:r>
        <w:rPr>
          <w:sz w:val="28"/>
        </w:rPr>
        <w:t xml:space="preserve">д. </w:t>
      </w:r>
      <w:proofErr w:type="spellStart"/>
      <w:r w:rsidR="001716A6">
        <w:rPr>
          <w:sz w:val="28"/>
        </w:rPr>
        <w:t>Шипуновская</w:t>
      </w:r>
      <w:proofErr w:type="spellEnd"/>
      <w:r w:rsidRPr="00DF220E">
        <w:rPr>
          <w:sz w:val="28"/>
        </w:rPr>
        <w:t xml:space="preserve">, </w:t>
      </w:r>
      <w:r>
        <w:rPr>
          <w:sz w:val="28"/>
        </w:rPr>
        <w:t>фактические за 201</w:t>
      </w:r>
      <w:r w:rsidR="003A22AE">
        <w:rPr>
          <w:sz w:val="28"/>
        </w:rPr>
        <w:t>4</w:t>
      </w:r>
      <w:r>
        <w:rPr>
          <w:sz w:val="28"/>
        </w:rPr>
        <w:t>, 201</w:t>
      </w:r>
      <w:r w:rsidR="003A22AE">
        <w:rPr>
          <w:sz w:val="28"/>
        </w:rPr>
        <w:t>3</w:t>
      </w:r>
      <w:r>
        <w:rPr>
          <w:sz w:val="28"/>
        </w:rPr>
        <w:t>, 201</w:t>
      </w:r>
      <w:r w:rsidR="003A22AE">
        <w:rPr>
          <w:sz w:val="28"/>
        </w:rPr>
        <w:t>2</w:t>
      </w:r>
      <w:r w:rsidRPr="00DF220E">
        <w:rPr>
          <w:sz w:val="28"/>
        </w:rPr>
        <w:t xml:space="preserve"> года.</w:t>
      </w:r>
    </w:p>
    <w:p w:rsidR="006352A1" w:rsidRPr="001716A6" w:rsidRDefault="006352A1" w:rsidP="003A22AE">
      <w:pPr>
        <w:pStyle w:val="af0"/>
        <w:keepNext/>
        <w:spacing w:after="0"/>
        <w:jc w:val="right"/>
        <w:rPr>
          <w:color w:val="auto"/>
          <w:sz w:val="28"/>
          <w:szCs w:val="28"/>
        </w:rPr>
      </w:pPr>
      <w:r w:rsidRPr="001716A6">
        <w:rPr>
          <w:color w:val="auto"/>
          <w:sz w:val="28"/>
          <w:szCs w:val="28"/>
        </w:rPr>
        <w:t xml:space="preserve">Таблица </w:t>
      </w:r>
      <w:r w:rsidR="003A22AE" w:rsidRPr="001716A6">
        <w:rPr>
          <w:color w:val="auto"/>
          <w:sz w:val="28"/>
          <w:szCs w:val="28"/>
        </w:rPr>
        <w:t>30</w:t>
      </w:r>
    </w:p>
    <w:tbl>
      <w:tblPr>
        <w:tblW w:w="4721" w:type="pct"/>
        <w:jc w:val="center"/>
        <w:tblLayout w:type="fixed"/>
        <w:tblLook w:val="04A0"/>
      </w:tblPr>
      <w:tblGrid>
        <w:gridCol w:w="1648"/>
        <w:gridCol w:w="1722"/>
        <w:gridCol w:w="1985"/>
        <w:gridCol w:w="1558"/>
        <w:gridCol w:w="2124"/>
      </w:tblGrid>
      <w:tr w:rsidR="006352A1" w:rsidRPr="0066429C" w:rsidTr="005852C9">
        <w:trPr>
          <w:trHeight w:val="765"/>
          <w:jc w:val="center"/>
        </w:trPr>
        <w:tc>
          <w:tcPr>
            <w:tcW w:w="9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352A1" w:rsidRPr="0066429C" w:rsidRDefault="006352A1" w:rsidP="003A22AE">
            <w:pPr>
              <w:jc w:val="center"/>
            </w:pPr>
            <w:r w:rsidRPr="0066429C">
              <w:t>За 201</w:t>
            </w:r>
            <w:r w:rsidR="003A22AE">
              <w:t>4</w:t>
            </w:r>
            <w:r w:rsidRPr="0066429C">
              <w:t>г.</w:t>
            </w:r>
          </w:p>
        </w:tc>
        <w:tc>
          <w:tcPr>
            <w:tcW w:w="953" w:type="pct"/>
            <w:tcBorders>
              <w:top w:val="single" w:sz="4" w:space="0" w:color="auto"/>
              <w:left w:val="nil"/>
              <w:bottom w:val="single" w:sz="4" w:space="0" w:color="auto"/>
              <w:right w:val="single" w:sz="4" w:space="0" w:color="auto"/>
            </w:tcBorders>
            <w:shd w:val="clear" w:color="auto" w:fill="auto"/>
            <w:vAlign w:val="center"/>
            <w:hideMark/>
          </w:tcPr>
          <w:p w:rsidR="006352A1" w:rsidRPr="0066429C" w:rsidRDefault="006352A1" w:rsidP="005852C9">
            <w:pPr>
              <w:jc w:val="center"/>
            </w:pPr>
            <w:r w:rsidRPr="0066429C">
              <w:t xml:space="preserve">Производство </w:t>
            </w:r>
            <w:proofErr w:type="gramStart"/>
            <w:r w:rsidRPr="0066429C">
              <w:t>т/</w:t>
            </w:r>
            <w:proofErr w:type="spellStart"/>
            <w:r w:rsidRPr="0066429C">
              <w:t>эн</w:t>
            </w:r>
            <w:proofErr w:type="spellEnd"/>
            <w:proofErr w:type="gramEnd"/>
            <w:r w:rsidRPr="0066429C">
              <w:t>, Гкал</w:t>
            </w:r>
          </w:p>
        </w:tc>
        <w:tc>
          <w:tcPr>
            <w:tcW w:w="1098" w:type="pct"/>
            <w:tcBorders>
              <w:top w:val="single" w:sz="4" w:space="0" w:color="auto"/>
              <w:left w:val="nil"/>
              <w:bottom w:val="single" w:sz="4" w:space="0" w:color="auto"/>
              <w:right w:val="single" w:sz="4" w:space="0" w:color="auto"/>
            </w:tcBorders>
            <w:shd w:val="clear" w:color="auto" w:fill="auto"/>
            <w:vAlign w:val="center"/>
            <w:hideMark/>
          </w:tcPr>
          <w:p w:rsidR="006352A1" w:rsidRPr="0066429C" w:rsidRDefault="006352A1" w:rsidP="005852C9">
            <w:pPr>
              <w:jc w:val="center"/>
            </w:pPr>
            <w:r w:rsidRPr="0066429C">
              <w:t>Собственные нужды, Гкал</w:t>
            </w:r>
          </w:p>
        </w:tc>
        <w:tc>
          <w:tcPr>
            <w:tcW w:w="862" w:type="pct"/>
            <w:tcBorders>
              <w:top w:val="single" w:sz="4" w:space="0" w:color="auto"/>
              <w:left w:val="nil"/>
              <w:bottom w:val="single" w:sz="4" w:space="0" w:color="auto"/>
              <w:right w:val="single" w:sz="4" w:space="0" w:color="auto"/>
            </w:tcBorders>
            <w:shd w:val="clear" w:color="auto" w:fill="auto"/>
            <w:vAlign w:val="center"/>
            <w:hideMark/>
          </w:tcPr>
          <w:p w:rsidR="006352A1" w:rsidRPr="0066429C" w:rsidRDefault="006352A1" w:rsidP="005852C9">
            <w:pPr>
              <w:jc w:val="center"/>
            </w:pPr>
            <w:r w:rsidRPr="0066429C">
              <w:t>Потери в сетях, Гкал</w:t>
            </w:r>
          </w:p>
        </w:tc>
        <w:tc>
          <w:tcPr>
            <w:tcW w:w="1175" w:type="pct"/>
            <w:tcBorders>
              <w:top w:val="single" w:sz="4" w:space="0" w:color="auto"/>
              <w:left w:val="nil"/>
              <w:bottom w:val="single" w:sz="4" w:space="0" w:color="auto"/>
              <w:right w:val="single" w:sz="4" w:space="0" w:color="auto"/>
            </w:tcBorders>
            <w:shd w:val="clear" w:color="auto" w:fill="auto"/>
            <w:vAlign w:val="center"/>
            <w:hideMark/>
          </w:tcPr>
          <w:p w:rsidR="006352A1" w:rsidRPr="0066429C" w:rsidRDefault="006352A1" w:rsidP="005852C9">
            <w:pPr>
              <w:jc w:val="center"/>
            </w:pPr>
            <w:proofErr w:type="spellStart"/>
            <w:r w:rsidRPr="0066429C">
              <w:t>Реализ</w:t>
            </w:r>
            <w:proofErr w:type="spellEnd"/>
            <w:r w:rsidRPr="0066429C">
              <w:t>. т/энергии, Гкал</w:t>
            </w:r>
          </w:p>
        </w:tc>
      </w:tr>
      <w:tr w:rsidR="006352A1" w:rsidRPr="001716A6" w:rsidTr="005852C9">
        <w:trPr>
          <w:trHeight w:val="255"/>
          <w:jc w:val="center"/>
        </w:trPr>
        <w:tc>
          <w:tcPr>
            <w:tcW w:w="912" w:type="pct"/>
            <w:tcBorders>
              <w:top w:val="nil"/>
              <w:left w:val="single" w:sz="4" w:space="0" w:color="auto"/>
              <w:bottom w:val="single" w:sz="4" w:space="0" w:color="auto"/>
              <w:right w:val="single" w:sz="4" w:space="0" w:color="auto"/>
            </w:tcBorders>
            <w:shd w:val="clear" w:color="auto" w:fill="auto"/>
            <w:noWrap/>
            <w:vAlign w:val="center"/>
            <w:hideMark/>
          </w:tcPr>
          <w:p w:rsidR="006352A1" w:rsidRPr="00E6361D" w:rsidRDefault="006352A1" w:rsidP="005852C9">
            <w:pPr>
              <w:jc w:val="center"/>
            </w:pPr>
            <w:r w:rsidRPr="00E6361D">
              <w:t>Котельная</w:t>
            </w:r>
          </w:p>
        </w:tc>
        <w:tc>
          <w:tcPr>
            <w:tcW w:w="953" w:type="pct"/>
            <w:tcBorders>
              <w:top w:val="single" w:sz="4" w:space="0" w:color="auto"/>
              <w:left w:val="nil"/>
              <w:bottom w:val="single" w:sz="4" w:space="0" w:color="auto"/>
              <w:right w:val="single" w:sz="4" w:space="0" w:color="auto"/>
            </w:tcBorders>
            <w:shd w:val="clear" w:color="000000" w:fill="auto"/>
            <w:noWrap/>
            <w:vAlign w:val="center"/>
            <w:hideMark/>
          </w:tcPr>
          <w:p w:rsidR="006352A1" w:rsidRPr="00E6361D" w:rsidRDefault="00E6361D" w:rsidP="005852C9">
            <w:pPr>
              <w:jc w:val="center"/>
            </w:pPr>
            <w:r w:rsidRPr="00E6361D">
              <w:t>1683,83</w:t>
            </w:r>
          </w:p>
        </w:tc>
        <w:tc>
          <w:tcPr>
            <w:tcW w:w="1098" w:type="pct"/>
            <w:tcBorders>
              <w:top w:val="single" w:sz="4" w:space="0" w:color="auto"/>
              <w:left w:val="nil"/>
              <w:bottom w:val="single" w:sz="4" w:space="0" w:color="auto"/>
              <w:right w:val="single" w:sz="4" w:space="0" w:color="auto"/>
            </w:tcBorders>
            <w:shd w:val="clear" w:color="000000" w:fill="auto"/>
            <w:noWrap/>
            <w:vAlign w:val="center"/>
            <w:hideMark/>
          </w:tcPr>
          <w:p w:rsidR="006352A1" w:rsidRPr="00E6361D" w:rsidRDefault="00E6361D" w:rsidP="005852C9">
            <w:pPr>
              <w:jc w:val="center"/>
            </w:pPr>
            <w:r w:rsidRPr="00E6361D">
              <w:t>38,73</w:t>
            </w:r>
          </w:p>
        </w:tc>
        <w:tc>
          <w:tcPr>
            <w:tcW w:w="862" w:type="pct"/>
            <w:tcBorders>
              <w:top w:val="single" w:sz="4" w:space="0" w:color="auto"/>
              <w:left w:val="nil"/>
              <w:bottom w:val="single" w:sz="4" w:space="0" w:color="auto"/>
              <w:right w:val="single" w:sz="4" w:space="0" w:color="auto"/>
            </w:tcBorders>
            <w:shd w:val="clear" w:color="000000" w:fill="auto"/>
            <w:noWrap/>
            <w:vAlign w:val="center"/>
            <w:hideMark/>
          </w:tcPr>
          <w:p w:rsidR="006352A1" w:rsidRPr="00E6361D" w:rsidRDefault="00E6361D" w:rsidP="005852C9">
            <w:pPr>
              <w:jc w:val="center"/>
            </w:pPr>
            <w:r w:rsidRPr="00E6361D">
              <w:t>332,00</w:t>
            </w:r>
          </w:p>
        </w:tc>
        <w:tc>
          <w:tcPr>
            <w:tcW w:w="1175" w:type="pct"/>
            <w:tcBorders>
              <w:top w:val="single" w:sz="4" w:space="0" w:color="auto"/>
              <w:left w:val="nil"/>
              <w:bottom w:val="single" w:sz="4" w:space="0" w:color="auto"/>
              <w:right w:val="single" w:sz="4" w:space="0" w:color="auto"/>
            </w:tcBorders>
            <w:shd w:val="clear" w:color="000000" w:fill="auto"/>
            <w:noWrap/>
            <w:vAlign w:val="center"/>
            <w:hideMark/>
          </w:tcPr>
          <w:p w:rsidR="006352A1" w:rsidRPr="00E6361D" w:rsidRDefault="00E6361D" w:rsidP="005852C9">
            <w:pPr>
              <w:jc w:val="center"/>
            </w:pPr>
            <w:r w:rsidRPr="00E6361D">
              <w:t>1313,10</w:t>
            </w:r>
          </w:p>
        </w:tc>
      </w:tr>
      <w:tr w:rsidR="00E6361D" w:rsidRPr="00E6361D" w:rsidTr="005852C9">
        <w:trPr>
          <w:trHeight w:val="255"/>
          <w:jc w:val="center"/>
        </w:trPr>
        <w:tc>
          <w:tcPr>
            <w:tcW w:w="912" w:type="pct"/>
            <w:tcBorders>
              <w:top w:val="nil"/>
              <w:left w:val="single" w:sz="4" w:space="0" w:color="auto"/>
              <w:bottom w:val="single" w:sz="4" w:space="0" w:color="auto"/>
              <w:right w:val="single" w:sz="4" w:space="0" w:color="auto"/>
            </w:tcBorders>
            <w:shd w:val="clear" w:color="auto" w:fill="auto"/>
            <w:noWrap/>
            <w:vAlign w:val="center"/>
            <w:hideMark/>
          </w:tcPr>
          <w:p w:rsidR="00E6361D" w:rsidRPr="00E6361D" w:rsidRDefault="00E6361D" w:rsidP="005852C9">
            <w:pPr>
              <w:jc w:val="center"/>
            </w:pPr>
            <w:r w:rsidRPr="00E6361D">
              <w:t>Итого:</w:t>
            </w:r>
          </w:p>
        </w:tc>
        <w:tc>
          <w:tcPr>
            <w:tcW w:w="953"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1683,83</w:t>
            </w:r>
          </w:p>
        </w:tc>
        <w:tc>
          <w:tcPr>
            <w:tcW w:w="1098"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38,73</w:t>
            </w:r>
          </w:p>
        </w:tc>
        <w:tc>
          <w:tcPr>
            <w:tcW w:w="862"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332,00</w:t>
            </w:r>
          </w:p>
        </w:tc>
        <w:tc>
          <w:tcPr>
            <w:tcW w:w="1175"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1313,10</w:t>
            </w:r>
          </w:p>
        </w:tc>
      </w:tr>
      <w:tr w:rsidR="006352A1" w:rsidRPr="00E6361D" w:rsidTr="005852C9">
        <w:trPr>
          <w:trHeight w:val="422"/>
          <w:jc w:val="center"/>
        </w:trPr>
        <w:tc>
          <w:tcPr>
            <w:tcW w:w="912" w:type="pct"/>
            <w:tcBorders>
              <w:top w:val="nil"/>
              <w:left w:val="single" w:sz="4" w:space="0" w:color="auto"/>
              <w:bottom w:val="single" w:sz="4" w:space="0" w:color="auto"/>
              <w:right w:val="single" w:sz="4" w:space="0" w:color="auto"/>
            </w:tcBorders>
            <w:shd w:val="clear" w:color="auto" w:fill="auto"/>
            <w:noWrap/>
            <w:vAlign w:val="center"/>
            <w:hideMark/>
          </w:tcPr>
          <w:p w:rsidR="006352A1" w:rsidRPr="00E6361D" w:rsidRDefault="006352A1" w:rsidP="003A22AE">
            <w:pPr>
              <w:jc w:val="center"/>
            </w:pPr>
            <w:r w:rsidRPr="00E6361D">
              <w:t>За 201</w:t>
            </w:r>
            <w:r w:rsidR="003A22AE" w:rsidRPr="00E6361D">
              <w:t>3</w:t>
            </w:r>
            <w:r w:rsidRPr="00E6361D">
              <w:t>г.</w:t>
            </w:r>
          </w:p>
        </w:tc>
        <w:tc>
          <w:tcPr>
            <w:tcW w:w="953" w:type="pct"/>
            <w:tcBorders>
              <w:top w:val="nil"/>
              <w:left w:val="nil"/>
              <w:bottom w:val="single" w:sz="4" w:space="0" w:color="auto"/>
              <w:right w:val="single" w:sz="4" w:space="0" w:color="auto"/>
            </w:tcBorders>
            <w:shd w:val="clear" w:color="auto" w:fill="auto"/>
            <w:noWrap/>
            <w:vAlign w:val="center"/>
            <w:hideMark/>
          </w:tcPr>
          <w:p w:rsidR="006352A1" w:rsidRPr="00E6361D" w:rsidRDefault="006352A1" w:rsidP="005852C9">
            <w:pPr>
              <w:jc w:val="center"/>
            </w:pPr>
            <w:r w:rsidRPr="00E6361D">
              <w:t xml:space="preserve">Производство </w:t>
            </w:r>
            <w:proofErr w:type="gramStart"/>
            <w:r w:rsidRPr="00E6361D">
              <w:t>т/</w:t>
            </w:r>
            <w:proofErr w:type="spellStart"/>
            <w:r w:rsidRPr="00E6361D">
              <w:t>эн</w:t>
            </w:r>
            <w:proofErr w:type="spellEnd"/>
            <w:proofErr w:type="gramEnd"/>
            <w:r w:rsidRPr="00E6361D">
              <w:t>, Гкал</w:t>
            </w:r>
          </w:p>
        </w:tc>
        <w:tc>
          <w:tcPr>
            <w:tcW w:w="1098" w:type="pct"/>
            <w:tcBorders>
              <w:top w:val="nil"/>
              <w:left w:val="nil"/>
              <w:bottom w:val="single" w:sz="4" w:space="0" w:color="auto"/>
              <w:right w:val="single" w:sz="4" w:space="0" w:color="auto"/>
            </w:tcBorders>
            <w:shd w:val="clear" w:color="auto" w:fill="auto"/>
            <w:noWrap/>
            <w:vAlign w:val="center"/>
            <w:hideMark/>
          </w:tcPr>
          <w:p w:rsidR="006352A1" w:rsidRPr="00E6361D" w:rsidRDefault="006352A1" w:rsidP="005852C9">
            <w:pPr>
              <w:jc w:val="center"/>
            </w:pPr>
            <w:r w:rsidRPr="00E6361D">
              <w:t>Собственные нужды, Гкал</w:t>
            </w:r>
          </w:p>
        </w:tc>
        <w:tc>
          <w:tcPr>
            <w:tcW w:w="862" w:type="pct"/>
            <w:tcBorders>
              <w:top w:val="nil"/>
              <w:left w:val="nil"/>
              <w:bottom w:val="single" w:sz="4" w:space="0" w:color="auto"/>
              <w:right w:val="single" w:sz="4" w:space="0" w:color="auto"/>
            </w:tcBorders>
            <w:shd w:val="clear" w:color="auto" w:fill="auto"/>
            <w:noWrap/>
            <w:vAlign w:val="center"/>
            <w:hideMark/>
          </w:tcPr>
          <w:p w:rsidR="006352A1" w:rsidRPr="00E6361D" w:rsidRDefault="006352A1" w:rsidP="005852C9">
            <w:pPr>
              <w:jc w:val="center"/>
            </w:pPr>
            <w:r w:rsidRPr="00E6361D">
              <w:t>Потери в сетях, Гкал</w:t>
            </w:r>
          </w:p>
        </w:tc>
        <w:tc>
          <w:tcPr>
            <w:tcW w:w="1175" w:type="pct"/>
            <w:tcBorders>
              <w:top w:val="nil"/>
              <w:left w:val="nil"/>
              <w:bottom w:val="single" w:sz="4" w:space="0" w:color="auto"/>
              <w:right w:val="single" w:sz="4" w:space="0" w:color="auto"/>
            </w:tcBorders>
            <w:shd w:val="clear" w:color="auto" w:fill="auto"/>
            <w:noWrap/>
            <w:vAlign w:val="center"/>
            <w:hideMark/>
          </w:tcPr>
          <w:p w:rsidR="006352A1" w:rsidRPr="00E6361D" w:rsidRDefault="006352A1" w:rsidP="005852C9">
            <w:pPr>
              <w:jc w:val="center"/>
            </w:pPr>
            <w:proofErr w:type="spellStart"/>
            <w:r w:rsidRPr="00E6361D">
              <w:t>Реализ</w:t>
            </w:r>
            <w:proofErr w:type="spellEnd"/>
            <w:r w:rsidRPr="00E6361D">
              <w:t>. т/энергии, Гкал</w:t>
            </w:r>
          </w:p>
        </w:tc>
      </w:tr>
      <w:tr w:rsidR="00E6361D" w:rsidRPr="00E6361D" w:rsidTr="005852C9">
        <w:trPr>
          <w:trHeight w:val="255"/>
          <w:jc w:val="center"/>
        </w:trPr>
        <w:tc>
          <w:tcPr>
            <w:tcW w:w="912" w:type="pct"/>
            <w:tcBorders>
              <w:top w:val="nil"/>
              <w:left w:val="single" w:sz="4" w:space="0" w:color="auto"/>
              <w:bottom w:val="single" w:sz="4" w:space="0" w:color="auto"/>
              <w:right w:val="single" w:sz="4" w:space="0" w:color="auto"/>
            </w:tcBorders>
            <w:shd w:val="clear" w:color="auto" w:fill="auto"/>
            <w:noWrap/>
            <w:vAlign w:val="center"/>
            <w:hideMark/>
          </w:tcPr>
          <w:p w:rsidR="00E6361D" w:rsidRPr="00E6361D" w:rsidRDefault="00E6361D" w:rsidP="005852C9">
            <w:pPr>
              <w:jc w:val="center"/>
            </w:pPr>
            <w:r w:rsidRPr="00E6361D">
              <w:t>Котельная</w:t>
            </w:r>
          </w:p>
        </w:tc>
        <w:tc>
          <w:tcPr>
            <w:tcW w:w="953"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1683,83</w:t>
            </w:r>
          </w:p>
        </w:tc>
        <w:tc>
          <w:tcPr>
            <w:tcW w:w="1098"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38,73</w:t>
            </w:r>
          </w:p>
        </w:tc>
        <w:tc>
          <w:tcPr>
            <w:tcW w:w="862"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332,00</w:t>
            </w:r>
          </w:p>
        </w:tc>
        <w:tc>
          <w:tcPr>
            <w:tcW w:w="1175"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1313,10</w:t>
            </w:r>
          </w:p>
        </w:tc>
      </w:tr>
      <w:tr w:rsidR="00E6361D" w:rsidRPr="00E6361D" w:rsidTr="005852C9">
        <w:trPr>
          <w:trHeight w:val="255"/>
          <w:jc w:val="center"/>
        </w:trPr>
        <w:tc>
          <w:tcPr>
            <w:tcW w:w="912" w:type="pct"/>
            <w:tcBorders>
              <w:top w:val="nil"/>
              <w:left w:val="single" w:sz="4" w:space="0" w:color="auto"/>
              <w:bottom w:val="single" w:sz="4" w:space="0" w:color="auto"/>
              <w:right w:val="single" w:sz="4" w:space="0" w:color="auto"/>
            </w:tcBorders>
            <w:shd w:val="clear" w:color="auto" w:fill="auto"/>
            <w:noWrap/>
            <w:vAlign w:val="center"/>
            <w:hideMark/>
          </w:tcPr>
          <w:p w:rsidR="00E6361D" w:rsidRPr="00E6361D" w:rsidRDefault="00E6361D" w:rsidP="005852C9">
            <w:pPr>
              <w:jc w:val="center"/>
            </w:pPr>
            <w:r w:rsidRPr="00E6361D">
              <w:t>Итого:</w:t>
            </w:r>
          </w:p>
        </w:tc>
        <w:tc>
          <w:tcPr>
            <w:tcW w:w="953"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1683,83</w:t>
            </w:r>
          </w:p>
        </w:tc>
        <w:tc>
          <w:tcPr>
            <w:tcW w:w="1098"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38,73</w:t>
            </w:r>
          </w:p>
        </w:tc>
        <w:tc>
          <w:tcPr>
            <w:tcW w:w="862"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332,00</w:t>
            </w:r>
          </w:p>
        </w:tc>
        <w:tc>
          <w:tcPr>
            <w:tcW w:w="1175"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1313,10</w:t>
            </w:r>
          </w:p>
        </w:tc>
      </w:tr>
      <w:tr w:rsidR="006352A1" w:rsidRPr="00E6361D" w:rsidTr="005852C9">
        <w:trPr>
          <w:trHeight w:val="255"/>
          <w:jc w:val="center"/>
        </w:trPr>
        <w:tc>
          <w:tcPr>
            <w:tcW w:w="912" w:type="pct"/>
            <w:tcBorders>
              <w:top w:val="nil"/>
              <w:left w:val="single" w:sz="4" w:space="0" w:color="auto"/>
              <w:bottom w:val="single" w:sz="4" w:space="0" w:color="auto"/>
              <w:right w:val="single" w:sz="4" w:space="0" w:color="auto"/>
            </w:tcBorders>
            <w:shd w:val="clear" w:color="auto" w:fill="auto"/>
            <w:noWrap/>
            <w:vAlign w:val="center"/>
            <w:hideMark/>
          </w:tcPr>
          <w:p w:rsidR="006352A1" w:rsidRPr="00E6361D" w:rsidRDefault="006352A1" w:rsidP="003A22AE">
            <w:pPr>
              <w:jc w:val="center"/>
            </w:pPr>
            <w:r w:rsidRPr="00E6361D">
              <w:t>За 201</w:t>
            </w:r>
            <w:r w:rsidR="003A22AE" w:rsidRPr="00E6361D">
              <w:t>2</w:t>
            </w:r>
            <w:r w:rsidRPr="00E6361D">
              <w:t>г.</w:t>
            </w:r>
          </w:p>
        </w:tc>
        <w:tc>
          <w:tcPr>
            <w:tcW w:w="953" w:type="pct"/>
            <w:tcBorders>
              <w:top w:val="nil"/>
              <w:left w:val="nil"/>
              <w:bottom w:val="single" w:sz="4" w:space="0" w:color="auto"/>
              <w:right w:val="single" w:sz="4" w:space="0" w:color="auto"/>
            </w:tcBorders>
            <w:shd w:val="clear" w:color="auto" w:fill="auto"/>
            <w:noWrap/>
            <w:vAlign w:val="center"/>
            <w:hideMark/>
          </w:tcPr>
          <w:p w:rsidR="006352A1" w:rsidRPr="00E6361D" w:rsidRDefault="006352A1" w:rsidP="005852C9">
            <w:pPr>
              <w:jc w:val="center"/>
            </w:pPr>
            <w:r w:rsidRPr="00E6361D">
              <w:t xml:space="preserve">Производство </w:t>
            </w:r>
            <w:proofErr w:type="gramStart"/>
            <w:r w:rsidRPr="00E6361D">
              <w:t>т/</w:t>
            </w:r>
            <w:proofErr w:type="spellStart"/>
            <w:r w:rsidRPr="00E6361D">
              <w:t>эн</w:t>
            </w:r>
            <w:proofErr w:type="spellEnd"/>
            <w:proofErr w:type="gramEnd"/>
            <w:r w:rsidRPr="00E6361D">
              <w:t>, Гкал</w:t>
            </w:r>
          </w:p>
        </w:tc>
        <w:tc>
          <w:tcPr>
            <w:tcW w:w="1098" w:type="pct"/>
            <w:tcBorders>
              <w:top w:val="nil"/>
              <w:left w:val="nil"/>
              <w:bottom w:val="single" w:sz="4" w:space="0" w:color="auto"/>
              <w:right w:val="single" w:sz="4" w:space="0" w:color="auto"/>
            </w:tcBorders>
            <w:shd w:val="clear" w:color="auto" w:fill="auto"/>
            <w:noWrap/>
            <w:vAlign w:val="center"/>
            <w:hideMark/>
          </w:tcPr>
          <w:p w:rsidR="006352A1" w:rsidRPr="00E6361D" w:rsidRDefault="006352A1" w:rsidP="005852C9">
            <w:pPr>
              <w:jc w:val="center"/>
            </w:pPr>
            <w:r w:rsidRPr="00E6361D">
              <w:t>Собственные нужды, Гкал</w:t>
            </w:r>
          </w:p>
        </w:tc>
        <w:tc>
          <w:tcPr>
            <w:tcW w:w="862" w:type="pct"/>
            <w:tcBorders>
              <w:top w:val="nil"/>
              <w:left w:val="nil"/>
              <w:bottom w:val="single" w:sz="4" w:space="0" w:color="auto"/>
              <w:right w:val="single" w:sz="4" w:space="0" w:color="auto"/>
            </w:tcBorders>
            <w:shd w:val="clear" w:color="auto" w:fill="auto"/>
            <w:noWrap/>
            <w:vAlign w:val="center"/>
            <w:hideMark/>
          </w:tcPr>
          <w:p w:rsidR="006352A1" w:rsidRPr="00E6361D" w:rsidRDefault="006352A1" w:rsidP="005852C9">
            <w:pPr>
              <w:jc w:val="center"/>
            </w:pPr>
            <w:r w:rsidRPr="00E6361D">
              <w:t>Потери в сетях, Гкал</w:t>
            </w:r>
          </w:p>
        </w:tc>
        <w:tc>
          <w:tcPr>
            <w:tcW w:w="1175" w:type="pct"/>
            <w:tcBorders>
              <w:top w:val="nil"/>
              <w:left w:val="nil"/>
              <w:bottom w:val="single" w:sz="4" w:space="0" w:color="auto"/>
              <w:right w:val="single" w:sz="4" w:space="0" w:color="auto"/>
            </w:tcBorders>
            <w:shd w:val="clear" w:color="auto" w:fill="auto"/>
            <w:noWrap/>
            <w:vAlign w:val="center"/>
            <w:hideMark/>
          </w:tcPr>
          <w:p w:rsidR="006352A1" w:rsidRPr="00E6361D" w:rsidRDefault="006352A1" w:rsidP="005852C9">
            <w:pPr>
              <w:jc w:val="center"/>
            </w:pPr>
            <w:proofErr w:type="spellStart"/>
            <w:r w:rsidRPr="00E6361D">
              <w:t>Реализ</w:t>
            </w:r>
            <w:proofErr w:type="spellEnd"/>
            <w:r w:rsidRPr="00E6361D">
              <w:t>. т/энергии, Гкал</w:t>
            </w:r>
          </w:p>
        </w:tc>
      </w:tr>
      <w:tr w:rsidR="00E6361D" w:rsidRPr="00E6361D" w:rsidTr="005852C9">
        <w:trPr>
          <w:trHeight w:val="255"/>
          <w:jc w:val="center"/>
        </w:trPr>
        <w:tc>
          <w:tcPr>
            <w:tcW w:w="912" w:type="pct"/>
            <w:tcBorders>
              <w:top w:val="nil"/>
              <w:left w:val="single" w:sz="4" w:space="0" w:color="auto"/>
              <w:bottom w:val="single" w:sz="4" w:space="0" w:color="auto"/>
              <w:right w:val="single" w:sz="4" w:space="0" w:color="auto"/>
            </w:tcBorders>
            <w:shd w:val="clear" w:color="auto" w:fill="auto"/>
            <w:noWrap/>
            <w:vAlign w:val="center"/>
            <w:hideMark/>
          </w:tcPr>
          <w:p w:rsidR="00E6361D" w:rsidRPr="00E6361D" w:rsidRDefault="00E6361D" w:rsidP="005852C9">
            <w:pPr>
              <w:jc w:val="center"/>
            </w:pPr>
            <w:r w:rsidRPr="00E6361D">
              <w:t>Котельная</w:t>
            </w:r>
          </w:p>
        </w:tc>
        <w:tc>
          <w:tcPr>
            <w:tcW w:w="953"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1683,83</w:t>
            </w:r>
          </w:p>
        </w:tc>
        <w:tc>
          <w:tcPr>
            <w:tcW w:w="1098"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38,73</w:t>
            </w:r>
          </w:p>
        </w:tc>
        <w:tc>
          <w:tcPr>
            <w:tcW w:w="862"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332,00</w:t>
            </w:r>
          </w:p>
        </w:tc>
        <w:tc>
          <w:tcPr>
            <w:tcW w:w="1175"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1313,10</w:t>
            </w:r>
          </w:p>
        </w:tc>
      </w:tr>
      <w:tr w:rsidR="00E6361D" w:rsidRPr="00802835" w:rsidTr="005852C9">
        <w:trPr>
          <w:trHeight w:val="257"/>
          <w:jc w:val="center"/>
        </w:trPr>
        <w:tc>
          <w:tcPr>
            <w:tcW w:w="912" w:type="pct"/>
            <w:tcBorders>
              <w:top w:val="nil"/>
              <w:left w:val="single" w:sz="4" w:space="0" w:color="auto"/>
              <w:bottom w:val="single" w:sz="4" w:space="0" w:color="auto"/>
              <w:right w:val="single" w:sz="4" w:space="0" w:color="auto"/>
            </w:tcBorders>
            <w:shd w:val="clear" w:color="auto" w:fill="auto"/>
            <w:noWrap/>
            <w:vAlign w:val="center"/>
            <w:hideMark/>
          </w:tcPr>
          <w:p w:rsidR="00E6361D" w:rsidRPr="00E6361D" w:rsidRDefault="00E6361D" w:rsidP="005852C9">
            <w:pPr>
              <w:jc w:val="center"/>
            </w:pPr>
            <w:r w:rsidRPr="00E6361D">
              <w:t>Итого:</w:t>
            </w:r>
          </w:p>
        </w:tc>
        <w:tc>
          <w:tcPr>
            <w:tcW w:w="953"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1683,83</w:t>
            </w:r>
          </w:p>
        </w:tc>
        <w:tc>
          <w:tcPr>
            <w:tcW w:w="1098"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38,73</w:t>
            </w:r>
          </w:p>
        </w:tc>
        <w:tc>
          <w:tcPr>
            <w:tcW w:w="862"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332,00</w:t>
            </w:r>
          </w:p>
        </w:tc>
        <w:tc>
          <w:tcPr>
            <w:tcW w:w="1175"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1313,10</w:t>
            </w:r>
          </w:p>
        </w:tc>
      </w:tr>
    </w:tbl>
    <w:p w:rsidR="001716A6" w:rsidRDefault="001716A6" w:rsidP="006352A1">
      <w:pPr>
        <w:spacing w:line="360" w:lineRule="auto"/>
        <w:jc w:val="both"/>
        <w:rPr>
          <w:sz w:val="28"/>
        </w:rPr>
      </w:pPr>
    </w:p>
    <w:p w:rsidR="006352A1" w:rsidRPr="00B9649A" w:rsidRDefault="006352A1" w:rsidP="001716A6">
      <w:pPr>
        <w:spacing w:line="360" w:lineRule="auto"/>
        <w:ind w:firstLine="709"/>
        <w:jc w:val="both"/>
        <w:rPr>
          <w:sz w:val="28"/>
        </w:rPr>
      </w:pPr>
      <w:r w:rsidRPr="00B9649A">
        <w:rPr>
          <w:sz w:val="28"/>
        </w:rPr>
        <w:t>Оценка затрат тепловой энергии на собственные нужды котельной</w:t>
      </w:r>
    </w:p>
    <w:p w:rsidR="006352A1" w:rsidRPr="001716A6" w:rsidRDefault="006352A1" w:rsidP="00C27B65">
      <w:pPr>
        <w:pStyle w:val="af0"/>
        <w:keepNext/>
        <w:spacing w:after="0"/>
        <w:jc w:val="right"/>
        <w:rPr>
          <w:color w:val="auto"/>
          <w:sz w:val="28"/>
          <w:szCs w:val="28"/>
        </w:rPr>
      </w:pPr>
      <w:r w:rsidRPr="001716A6">
        <w:rPr>
          <w:color w:val="auto"/>
          <w:sz w:val="28"/>
          <w:szCs w:val="28"/>
        </w:rPr>
        <w:t xml:space="preserve">Таблица </w:t>
      </w:r>
      <w:r w:rsidR="00C27B65" w:rsidRPr="001716A6">
        <w:rPr>
          <w:color w:val="auto"/>
          <w:sz w:val="28"/>
          <w:szCs w:val="28"/>
        </w:rPr>
        <w:t>31</w:t>
      </w:r>
    </w:p>
    <w:tbl>
      <w:tblPr>
        <w:tblW w:w="5000" w:type="pct"/>
        <w:jc w:val="center"/>
        <w:tblLook w:val="0000"/>
      </w:tblPr>
      <w:tblGrid>
        <w:gridCol w:w="2542"/>
        <w:gridCol w:w="3289"/>
        <w:gridCol w:w="3740"/>
      </w:tblGrid>
      <w:tr w:rsidR="006352A1" w:rsidRPr="00C3079A" w:rsidTr="005852C9">
        <w:trPr>
          <w:trHeight w:val="750"/>
          <w:jc w:val="center"/>
        </w:trPr>
        <w:tc>
          <w:tcPr>
            <w:tcW w:w="3046" w:type="pct"/>
            <w:gridSpan w:val="2"/>
            <w:tcBorders>
              <w:top w:val="single" w:sz="4" w:space="0" w:color="auto"/>
              <w:left w:val="single" w:sz="4" w:space="0" w:color="auto"/>
              <w:bottom w:val="single" w:sz="4" w:space="0" w:color="auto"/>
              <w:right w:val="single" w:sz="4" w:space="0" w:color="000000"/>
            </w:tcBorders>
            <w:shd w:val="clear" w:color="auto" w:fill="auto"/>
            <w:vAlign w:val="center"/>
          </w:tcPr>
          <w:p w:rsidR="006352A1" w:rsidRPr="00C3079A" w:rsidRDefault="006352A1" w:rsidP="005852C9">
            <w:pPr>
              <w:jc w:val="center"/>
            </w:pPr>
            <w:r w:rsidRPr="00C3079A">
              <w:t>Фактические собственные нужды котельной, Гкал/год</w:t>
            </w:r>
          </w:p>
          <w:p w:rsidR="006352A1" w:rsidRPr="00C3079A" w:rsidRDefault="006352A1" w:rsidP="005852C9">
            <w:pPr>
              <w:jc w:val="center"/>
            </w:pPr>
            <w:r w:rsidRPr="00C3079A">
              <w:t>(на 2012г.)</w:t>
            </w:r>
          </w:p>
        </w:tc>
        <w:tc>
          <w:tcPr>
            <w:tcW w:w="1954"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6352A1" w:rsidRPr="00C3079A" w:rsidRDefault="006352A1" w:rsidP="005852C9">
            <w:pPr>
              <w:jc w:val="center"/>
            </w:pPr>
            <w:r w:rsidRPr="00C3079A">
              <w:t>Доля затрат ТЭ на собственные нужды в современных котельных (% от производства)</w:t>
            </w:r>
          </w:p>
        </w:tc>
      </w:tr>
      <w:tr w:rsidR="006352A1" w:rsidRPr="00C3079A" w:rsidTr="005852C9">
        <w:trPr>
          <w:trHeight w:val="405"/>
          <w:jc w:val="center"/>
        </w:trPr>
        <w:tc>
          <w:tcPr>
            <w:tcW w:w="1328" w:type="pct"/>
            <w:tcBorders>
              <w:top w:val="nil"/>
              <w:left w:val="single" w:sz="4" w:space="0" w:color="auto"/>
              <w:bottom w:val="single" w:sz="4" w:space="0" w:color="auto"/>
              <w:right w:val="single" w:sz="4" w:space="0" w:color="auto"/>
            </w:tcBorders>
            <w:shd w:val="clear" w:color="auto" w:fill="auto"/>
            <w:vAlign w:val="center"/>
          </w:tcPr>
          <w:p w:rsidR="006352A1" w:rsidRPr="00C3079A" w:rsidRDefault="006352A1" w:rsidP="005852C9">
            <w:pPr>
              <w:jc w:val="center"/>
            </w:pPr>
            <w:r w:rsidRPr="00C3079A">
              <w:t>Гкал/год</w:t>
            </w:r>
          </w:p>
        </w:tc>
        <w:tc>
          <w:tcPr>
            <w:tcW w:w="1718" w:type="pct"/>
            <w:tcBorders>
              <w:top w:val="nil"/>
              <w:left w:val="nil"/>
              <w:bottom w:val="single" w:sz="4" w:space="0" w:color="auto"/>
              <w:right w:val="single" w:sz="4" w:space="0" w:color="auto"/>
            </w:tcBorders>
            <w:shd w:val="clear" w:color="auto" w:fill="auto"/>
            <w:vAlign w:val="center"/>
          </w:tcPr>
          <w:p w:rsidR="006352A1" w:rsidRPr="00C3079A" w:rsidRDefault="006352A1" w:rsidP="005852C9">
            <w:pPr>
              <w:jc w:val="center"/>
            </w:pPr>
            <w:r w:rsidRPr="00C3079A">
              <w:t>% от производства</w:t>
            </w:r>
          </w:p>
        </w:tc>
        <w:tc>
          <w:tcPr>
            <w:tcW w:w="1954" w:type="pct"/>
            <w:vMerge/>
            <w:tcBorders>
              <w:top w:val="single" w:sz="4" w:space="0" w:color="auto"/>
              <w:left w:val="single" w:sz="4" w:space="0" w:color="auto"/>
              <w:bottom w:val="single" w:sz="4" w:space="0" w:color="000000"/>
              <w:right w:val="single" w:sz="4" w:space="0" w:color="auto"/>
            </w:tcBorders>
            <w:vAlign w:val="center"/>
          </w:tcPr>
          <w:p w:rsidR="006352A1" w:rsidRPr="00C3079A" w:rsidRDefault="006352A1" w:rsidP="005852C9">
            <w:pPr>
              <w:jc w:val="center"/>
            </w:pPr>
          </w:p>
        </w:tc>
      </w:tr>
      <w:tr w:rsidR="006352A1" w:rsidRPr="000526EA" w:rsidTr="005852C9">
        <w:trPr>
          <w:trHeight w:val="465"/>
          <w:jc w:val="center"/>
        </w:trPr>
        <w:tc>
          <w:tcPr>
            <w:tcW w:w="1328" w:type="pct"/>
            <w:tcBorders>
              <w:top w:val="nil"/>
              <w:left w:val="single" w:sz="4" w:space="0" w:color="auto"/>
              <w:bottom w:val="single" w:sz="4" w:space="0" w:color="auto"/>
              <w:right w:val="single" w:sz="4" w:space="0" w:color="auto"/>
            </w:tcBorders>
            <w:shd w:val="clear" w:color="auto" w:fill="auto"/>
            <w:noWrap/>
            <w:vAlign w:val="center"/>
          </w:tcPr>
          <w:p w:rsidR="006352A1" w:rsidRPr="001716A6" w:rsidRDefault="00AD73B0" w:rsidP="005852C9">
            <w:pPr>
              <w:jc w:val="center"/>
              <w:rPr>
                <w:highlight w:val="yellow"/>
              </w:rPr>
            </w:pPr>
            <w:r w:rsidRPr="00AD73B0">
              <w:t>38,73</w:t>
            </w:r>
          </w:p>
        </w:tc>
        <w:tc>
          <w:tcPr>
            <w:tcW w:w="1718" w:type="pct"/>
            <w:tcBorders>
              <w:top w:val="nil"/>
              <w:left w:val="nil"/>
              <w:bottom w:val="single" w:sz="4" w:space="0" w:color="auto"/>
              <w:right w:val="single" w:sz="4" w:space="0" w:color="auto"/>
            </w:tcBorders>
            <w:shd w:val="clear" w:color="auto" w:fill="auto"/>
            <w:noWrap/>
            <w:vAlign w:val="center"/>
          </w:tcPr>
          <w:p w:rsidR="006352A1" w:rsidRPr="001716A6" w:rsidRDefault="00C27B65" w:rsidP="00E6361D">
            <w:pPr>
              <w:jc w:val="center"/>
              <w:rPr>
                <w:highlight w:val="yellow"/>
              </w:rPr>
            </w:pPr>
            <w:r w:rsidRPr="00E6361D">
              <w:t>2,</w:t>
            </w:r>
            <w:r w:rsidR="00E6361D" w:rsidRPr="00E6361D">
              <w:t>3</w:t>
            </w:r>
          </w:p>
        </w:tc>
        <w:tc>
          <w:tcPr>
            <w:tcW w:w="1954" w:type="pct"/>
            <w:tcBorders>
              <w:top w:val="nil"/>
              <w:left w:val="nil"/>
              <w:bottom w:val="single" w:sz="4" w:space="0" w:color="auto"/>
              <w:right w:val="single" w:sz="4" w:space="0" w:color="auto"/>
            </w:tcBorders>
            <w:shd w:val="clear" w:color="auto" w:fill="auto"/>
            <w:noWrap/>
            <w:vAlign w:val="center"/>
          </w:tcPr>
          <w:p w:rsidR="006352A1" w:rsidRPr="000526EA" w:rsidRDefault="006352A1" w:rsidP="005852C9">
            <w:pPr>
              <w:jc w:val="center"/>
            </w:pPr>
            <w:r w:rsidRPr="00E6361D">
              <w:t>0,5-1,0 %</w:t>
            </w:r>
          </w:p>
        </w:tc>
      </w:tr>
    </w:tbl>
    <w:p w:rsidR="00C27B65" w:rsidRDefault="00C27B65" w:rsidP="006352A1">
      <w:pPr>
        <w:ind w:firstLine="567"/>
        <w:jc w:val="both"/>
        <w:rPr>
          <w:sz w:val="28"/>
        </w:rPr>
      </w:pPr>
    </w:p>
    <w:p w:rsidR="006352A1" w:rsidRDefault="006352A1" w:rsidP="001716A6">
      <w:pPr>
        <w:ind w:firstLine="709"/>
        <w:jc w:val="both"/>
        <w:rPr>
          <w:sz w:val="28"/>
        </w:rPr>
      </w:pPr>
      <w:r w:rsidRPr="00B9649A">
        <w:rPr>
          <w:sz w:val="28"/>
        </w:rPr>
        <w:t xml:space="preserve">Анализируя вышеуказанные показатели, </w:t>
      </w:r>
      <w:r w:rsidR="00331113">
        <w:rPr>
          <w:sz w:val="28"/>
        </w:rPr>
        <w:t>следует,</w:t>
      </w:r>
      <w:r w:rsidRPr="00B9649A">
        <w:rPr>
          <w:sz w:val="28"/>
        </w:rPr>
        <w:t xml:space="preserve"> что проведение модернизации установленного оборудования необязательно, так как оно находится в удовлетворительном техническом состоянии и готово к производству тепловой энергии в объеме, необходимом для обеспечения качественного теплоснабжения подключенных потребителей.</w:t>
      </w:r>
    </w:p>
    <w:p w:rsidR="00331113" w:rsidRPr="00B9649A" w:rsidRDefault="00331113" w:rsidP="00C27B65">
      <w:pPr>
        <w:ind w:firstLine="567"/>
        <w:jc w:val="both"/>
        <w:rPr>
          <w:sz w:val="28"/>
        </w:rPr>
      </w:pPr>
    </w:p>
    <w:p w:rsidR="006352A1" w:rsidRDefault="006352A1" w:rsidP="00193858">
      <w:pPr>
        <w:pStyle w:val="3"/>
        <w:numPr>
          <w:ilvl w:val="0"/>
          <w:numId w:val="0"/>
        </w:numPr>
        <w:spacing w:before="0" w:after="0" w:line="240" w:lineRule="auto"/>
        <w:ind w:left="720" w:hanging="720"/>
        <w:jc w:val="both"/>
        <w:rPr>
          <w:szCs w:val="28"/>
        </w:rPr>
      </w:pPr>
      <w:bookmarkStart w:id="80" w:name="_Toc402445233"/>
      <w:r>
        <w:rPr>
          <w:szCs w:val="28"/>
        </w:rPr>
        <w:t xml:space="preserve">Часть </w:t>
      </w:r>
      <w:r w:rsidR="00193858">
        <w:rPr>
          <w:szCs w:val="28"/>
        </w:rPr>
        <w:t>11</w:t>
      </w:r>
      <w:r>
        <w:rPr>
          <w:szCs w:val="28"/>
        </w:rPr>
        <w:t>. Цены</w:t>
      </w:r>
      <w:r w:rsidR="00D44F5E">
        <w:rPr>
          <w:szCs w:val="28"/>
        </w:rPr>
        <w:t xml:space="preserve"> </w:t>
      </w:r>
      <w:r>
        <w:rPr>
          <w:szCs w:val="28"/>
        </w:rPr>
        <w:t>(тарифы) в сфере теплоснабжения</w:t>
      </w:r>
    </w:p>
    <w:p w:rsidR="006352A1" w:rsidRPr="00985112" w:rsidRDefault="00193858" w:rsidP="00193858">
      <w:pPr>
        <w:pStyle w:val="3"/>
        <w:numPr>
          <w:ilvl w:val="0"/>
          <w:numId w:val="0"/>
        </w:numPr>
        <w:spacing w:before="0" w:after="0" w:line="240" w:lineRule="auto"/>
        <w:jc w:val="both"/>
        <w:rPr>
          <w:szCs w:val="28"/>
        </w:rPr>
      </w:pPr>
      <w:r>
        <w:rPr>
          <w:szCs w:val="28"/>
        </w:rPr>
        <w:t>11</w:t>
      </w:r>
      <w:r w:rsidR="006352A1">
        <w:rPr>
          <w:szCs w:val="28"/>
        </w:rPr>
        <w:t>.1</w:t>
      </w:r>
      <w:r w:rsidR="001716A6">
        <w:rPr>
          <w:szCs w:val="28"/>
        </w:rPr>
        <w:t>.</w:t>
      </w:r>
      <w:r w:rsidR="006352A1" w:rsidRPr="00985112">
        <w:rPr>
          <w:szCs w:val="28"/>
        </w:rPr>
        <w:t>Динамика утвержденных тарифов на тепловую энергию</w:t>
      </w:r>
      <w:r w:rsidR="006352A1">
        <w:rPr>
          <w:szCs w:val="28"/>
        </w:rPr>
        <w:t>, устанавливаемых органами исполнительной власти субъекта Российской Федерации в области государственного регулирования це</w:t>
      </w:r>
      <w:proofErr w:type="gramStart"/>
      <w:r w:rsidR="006352A1">
        <w:rPr>
          <w:szCs w:val="28"/>
        </w:rPr>
        <w:t>н(</w:t>
      </w:r>
      <w:proofErr w:type="gramEnd"/>
      <w:r w:rsidR="006352A1">
        <w:rPr>
          <w:szCs w:val="28"/>
        </w:rPr>
        <w:t>тарифов) по каждому из регулируемых видов деятельности</w:t>
      </w:r>
      <w:r w:rsidR="00D44F5E">
        <w:rPr>
          <w:szCs w:val="28"/>
        </w:rPr>
        <w:t>, о</w:t>
      </w:r>
      <w:r w:rsidR="006352A1" w:rsidRPr="00985112">
        <w:rPr>
          <w:szCs w:val="28"/>
        </w:rPr>
        <w:t>тпускаемую администрацией МО «</w:t>
      </w:r>
      <w:r w:rsidR="001716A6">
        <w:rPr>
          <w:szCs w:val="28"/>
        </w:rPr>
        <w:t>Никольское</w:t>
      </w:r>
      <w:r w:rsidR="006352A1" w:rsidRPr="00985112">
        <w:rPr>
          <w:szCs w:val="28"/>
        </w:rPr>
        <w:t>»</w:t>
      </w:r>
      <w:r w:rsidR="00D44F5E">
        <w:rPr>
          <w:szCs w:val="28"/>
        </w:rPr>
        <w:t xml:space="preserve"> с учетом последних 5 лет</w:t>
      </w:r>
      <w:r w:rsidR="006352A1" w:rsidRPr="00985112">
        <w:rPr>
          <w:szCs w:val="28"/>
        </w:rPr>
        <w:t>.</w:t>
      </w:r>
      <w:bookmarkEnd w:id="80"/>
    </w:p>
    <w:p w:rsidR="006352A1" w:rsidRPr="00985112" w:rsidRDefault="006352A1" w:rsidP="00C27B65">
      <w:pPr>
        <w:jc w:val="both"/>
        <w:rPr>
          <w:sz w:val="28"/>
          <w:szCs w:val="28"/>
        </w:rPr>
      </w:pPr>
    </w:p>
    <w:p w:rsidR="006352A1" w:rsidRPr="00985112" w:rsidRDefault="006352A1" w:rsidP="001716A6">
      <w:pPr>
        <w:ind w:firstLine="709"/>
        <w:jc w:val="both"/>
        <w:rPr>
          <w:sz w:val="28"/>
          <w:szCs w:val="28"/>
        </w:rPr>
      </w:pPr>
      <w:r w:rsidRPr="00985112">
        <w:rPr>
          <w:sz w:val="28"/>
          <w:szCs w:val="28"/>
        </w:rPr>
        <w:t xml:space="preserve">Тарифы на тепловую энергию на 2011, 2012, 2013 года представлены в таблице ниже (Таблица </w:t>
      </w:r>
      <w:r w:rsidR="00193858">
        <w:rPr>
          <w:sz w:val="28"/>
          <w:szCs w:val="28"/>
        </w:rPr>
        <w:t>32</w:t>
      </w:r>
      <w:r w:rsidRPr="00985112">
        <w:rPr>
          <w:sz w:val="28"/>
          <w:szCs w:val="28"/>
        </w:rPr>
        <w:t xml:space="preserve">). Тарифы на тепловую энергию для МО </w:t>
      </w:r>
      <w:r w:rsidRPr="00985112">
        <w:rPr>
          <w:sz w:val="28"/>
          <w:szCs w:val="28"/>
        </w:rPr>
        <w:lastRenderedPageBreak/>
        <w:t>«</w:t>
      </w:r>
      <w:r w:rsidR="001716A6">
        <w:rPr>
          <w:sz w:val="28"/>
          <w:szCs w:val="28"/>
        </w:rPr>
        <w:t>Никольское</w:t>
      </w:r>
      <w:r w:rsidRPr="00985112">
        <w:rPr>
          <w:sz w:val="28"/>
          <w:szCs w:val="28"/>
        </w:rPr>
        <w:t xml:space="preserve">» </w:t>
      </w:r>
      <w:r w:rsidRPr="00AD73B0">
        <w:rPr>
          <w:sz w:val="28"/>
          <w:szCs w:val="28"/>
        </w:rPr>
        <w:t>устанавливаются</w:t>
      </w:r>
      <w:r w:rsidRPr="00985112">
        <w:rPr>
          <w:sz w:val="28"/>
          <w:szCs w:val="28"/>
        </w:rPr>
        <w:t xml:space="preserve"> Агентством по тарифам и ценам Архангельской области.</w:t>
      </w:r>
    </w:p>
    <w:p w:rsidR="00D76B83" w:rsidRDefault="00D76B83" w:rsidP="00193858">
      <w:pPr>
        <w:pStyle w:val="af0"/>
        <w:keepNext/>
        <w:spacing w:after="0"/>
        <w:jc w:val="right"/>
        <w:rPr>
          <w:color w:val="auto"/>
          <w:sz w:val="28"/>
          <w:szCs w:val="28"/>
        </w:rPr>
      </w:pPr>
    </w:p>
    <w:p w:rsidR="006352A1" w:rsidRPr="001716A6" w:rsidRDefault="006352A1" w:rsidP="00193858">
      <w:pPr>
        <w:pStyle w:val="af0"/>
        <w:keepNext/>
        <w:spacing w:after="0"/>
        <w:jc w:val="right"/>
        <w:rPr>
          <w:color w:val="auto"/>
          <w:sz w:val="28"/>
          <w:szCs w:val="28"/>
        </w:rPr>
      </w:pPr>
      <w:r w:rsidRPr="001716A6">
        <w:rPr>
          <w:color w:val="auto"/>
          <w:sz w:val="28"/>
          <w:szCs w:val="28"/>
        </w:rPr>
        <w:t xml:space="preserve">Таблица </w:t>
      </w:r>
      <w:r w:rsidR="00193858" w:rsidRPr="001716A6">
        <w:rPr>
          <w:color w:val="auto"/>
          <w:sz w:val="28"/>
          <w:szCs w:val="28"/>
        </w:rPr>
        <w:t>32</w:t>
      </w:r>
    </w:p>
    <w:tbl>
      <w:tblPr>
        <w:tblW w:w="4434" w:type="pct"/>
        <w:jc w:val="center"/>
        <w:tblLook w:val="00A0"/>
      </w:tblPr>
      <w:tblGrid>
        <w:gridCol w:w="1879"/>
        <w:gridCol w:w="1885"/>
        <w:gridCol w:w="1885"/>
        <w:gridCol w:w="1885"/>
        <w:gridCol w:w="1885"/>
      </w:tblGrid>
      <w:tr w:rsidR="006352A1" w:rsidRPr="00985112" w:rsidTr="005852C9">
        <w:trPr>
          <w:trHeight w:val="255"/>
          <w:jc w:val="center"/>
        </w:trPr>
        <w:tc>
          <w:tcPr>
            <w:tcW w:w="884" w:type="pct"/>
            <w:vMerge w:val="restart"/>
            <w:tcBorders>
              <w:top w:val="single" w:sz="4" w:space="0" w:color="auto"/>
              <w:left w:val="single" w:sz="4" w:space="0" w:color="auto"/>
              <w:right w:val="single" w:sz="4" w:space="0" w:color="auto"/>
            </w:tcBorders>
            <w:noWrap/>
            <w:vAlign w:val="center"/>
          </w:tcPr>
          <w:p w:rsidR="006352A1" w:rsidRPr="00985112" w:rsidRDefault="001716A6" w:rsidP="001716A6">
            <w:pPr>
              <w:jc w:val="center"/>
            </w:pPr>
            <w:r>
              <w:t>д</w:t>
            </w:r>
            <w:r w:rsidR="006352A1" w:rsidRPr="00985112">
              <w:t xml:space="preserve">. </w:t>
            </w:r>
            <w:proofErr w:type="spellStart"/>
            <w:r>
              <w:t>Шипуновская</w:t>
            </w:r>
            <w:proofErr w:type="spellEnd"/>
          </w:p>
        </w:tc>
        <w:tc>
          <w:tcPr>
            <w:tcW w:w="4116" w:type="pct"/>
            <w:gridSpan w:val="4"/>
            <w:tcBorders>
              <w:top w:val="single" w:sz="4" w:space="0" w:color="auto"/>
              <w:left w:val="nil"/>
              <w:bottom w:val="single" w:sz="4" w:space="0" w:color="auto"/>
              <w:right w:val="single" w:sz="4" w:space="0" w:color="auto"/>
            </w:tcBorders>
            <w:noWrap/>
            <w:vAlign w:val="center"/>
          </w:tcPr>
          <w:p w:rsidR="006352A1" w:rsidRPr="00985112" w:rsidRDefault="006352A1" w:rsidP="005852C9">
            <w:pPr>
              <w:jc w:val="center"/>
            </w:pPr>
            <w:r w:rsidRPr="00985112">
              <w:t>Экономически обоснованный тариф</w:t>
            </w:r>
          </w:p>
        </w:tc>
      </w:tr>
      <w:tr w:rsidR="006352A1" w:rsidRPr="00985112" w:rsidTr="005852C9">
        <w:trPr>
          <w:trHeight w:val="828"/>
          <w:jc w:val="center"/>
        </w:trPr>
        <w:tc>
          <w:tcPr>
            <w:tcW w:w="884" w:type="pct"/>
            <w:vMerge/>
            <w:tcBorders>
              <w:left w:val="single" w:sz="4" w:space="0" w:color="auto"/>
              <w:bottom w:val="nil"/>
              <w:right w:val="single" w:sz="4" w:space="0" w:color="auto"/>
            </w:tcBorders>
            <w:vAlign w:val="center"/>
          </w:tcPr>
          <w:p w:rsidR="006352A1" w:rsidRPr="00985112" w:rsidRDefault="006352A1" w:rsidP="005852C9">
            <w:pPr>
              <w:jc w:val="center"/>
            </w:pPr>
          </w:p>
        </w:tc>
        <w:tc>
          <w:tcPr>
            <w:tcW w:w="1029" w:type="pct"/>
            <w:tcBorders>
              <w:top w:val="nil"/>
              <w:left w:val="single" w:sz="4" w:space="0" w:color="auto"/>
              <w:bottom w:val="single" w:sz="4" w:space="0" w:color="auto"/>
              <w:right w:val="single" w:sz="4" w:space="0" w:color="auto"/>
            </w:tcBorders>
            <w:vAlign w:val="center"/>
          </w:tcPr>
          <w:p w:rsidR="006352A1" w:rsidRPr="00985112" w:rsidRDefault="006352A1" w:rsidP="005852C9">
            <w:pPr>
              <w:jc w:val="center"/>
            </w:pPr>
            <w:r w:rsidRPr="00985112">
              <w:t>2011г.</w:t>
            </w:r>
            <w:proofErr w:type="gramStart"/>
            <w:r w:rsidRPr="00985112">
              <w:t>,р</w:t>
            </w:r>
            <w:proofErr w:type="gramEnd"/>
            <w:r w:rsidRPr="00985112">
              <w:t>уб./Гкал</w:t>
            </w:r>
          </w:p>
        </w:tc>
        <w:tc>
          <w:tcPr>
            <w:tcW w:w="1029" w:type="pct"/>
            <w:tcBorders>
              <w:top w:val="nil"/>
              <w:left w:val="single" w:sz="4" w:space="0" w:color="auto"/>
              <w:bottom w:val="single" w:sz="4" w:space="0" w:color="auto"/>
              <w:right w:val="single" w:sz="4" w:space="0" w:color="auto"/>
            </w:tcBorders>
            <w:vAlign w:val="center"/>
          </w:tcPr>
          <w:p w:rsidR="006352A1" w:rsidRPr="00985112" w:rsidRDefault="006352A1" w:rsidP="005852C9">
            <w:pPr>
              <w:jc w:val="center"/>
            </w:pPr>
            <w:r w:rsidRPr="00985112">
              <w:t>2012г.</w:t>
            </w:r>
            <w:proofErr w:type="gramStart"/>
            <w:r w:rsidRPr="00985112">
              <w:t>,р</w:t>
            </w:r>
            <w:proofErr w:type="gramEnd"/>
            <w:r w:rsidRPr="00985112">
              <w:t>уб./Гкал</w:t>
            </w:r>
          </w:p>
        </w:tc>
        <w:tc>
          <w:tcPr>
            <w:tcW w:w="1029" w:type="pct"/>
            <w:tcBorders>
              <w:top w:val="nil"/>
              <w:left w:val="single" w:sz="4" w:space="0" w:color="auto"/>
              <w:bottom w:val="single" w:sz="4" w:space="0" w:color="auto"/>
              <w:right w:val="single" w:sz="4" w:space="0" w:color="auto"/>
            </w:tcBorders>
            <w:vAlign w:val="center"/>
          </w:tcPr>
          <w:p w:rsidR="006352A1" w:rsidRPr="00985112" w:rsidRDefault="006352A1" w:rsidP="005852C9">
            <w:pPr>
              <w:jc w:val="center"/>
            </w:pPr>
            <w:r w:rsidRPr="00985112">
              <w:t>2013г.</w:t>
            </w:r>
            <w:proofErr w:type="gramStart"/>
            <w:r w:rsidRPr="00985112">
              <w:t>,р</w:t>
            </w:r>
            <w:proofErr w:type="gramEnd"/>
            <w:r w:rsidRPr="00985112">
              <w:t>уб./Гкал</w:t>
            </w:r>
          </w:p>
        </w:tc>
        <w:tc>
          <w:tcPr>
            <w:tcW w:w="1029" w:type="pct"/>
            <w:tcBorders>
              <w:top w:val="nil"/>
              <w:left w:val="single" w:sz="4" w:space="0" w:color="auto"/>
              <w:bottom w:val="single" w:sz="4" w:space="0" w:color="auto"/>
              <w:right w:val="single" w:sz="4" w:space="0" w:color="auto"/>
            </w:tcBorders>
            <w:vAlign w:val="center"/>
          </w:tcPr>
          <w:p w:rsidR="006352A1" w:rsidRPr="00985112" w:rsidRDefault="006352A1" w:rsidP="005852C9">
            <w:pPr>
              <w:jc w:val="center"/>
            </w:pPr>
            <w:r w:rsidRPr="00985112">
              <w:t>2014г.</w:t>
            </w:r>
            <w:proofErr w:type="gramStart"/>
            <w:r w:rsidRPr="00985112">
              <w:t>,р</w:t>
            </w:r>
            <w:proofErr w:type="gramEnd"/>
            <w:r w:rsidRPr="00985112">
              <w:t>уб./Гкал</w:t>
            </w:r>
          </w:p>
        </w:tc>
      </w:tr>
      <w:tr w:rsidR="006352A1" w:rsidRPr="008251F3" w:rsidTr="005852C9">
        <w:trPr>
          <w:trHeight w:val="255"/>
          <w:jc w:val="center"/>
        </w:trPr>
        <w:tc>
          <w:tcPr>
            <w:tcW w:w="884" w:type="pct"/>
            <w:vMerge/>
            <w:tcBorders>
              <w:left w:val="single" w:sz="4" w:space="0" w:color="auto"/>
              <w:bottom w:val="single" w:sz="4" w:space="0" w:color="auto"/>
              <w:right w:val="single" w:sz="4" w:space="0" w:color="auto"/>
            </w:tcBorders>
            <w:noWrap/>
            <w:vAlign w:val="center"/>
          </w:tcPr>
          <w:p w:rsidR="006352A1" w:rsidRPr="00985112" w:rsidRDefault="006352A1" w:rsidP="005852C9">
            <w:pPr>
              <w:jc w:val="center"/>
            </w:pPr>
          </w:p>
        </w:tc>
        <w:tc>
          <w:tcPr>
            <w:tcW w:w="1029" w:type="pct"/>
            <w:tcBorders>
              <w:top w:val="nil"/>
              <w:left w:val="nil"/>
              <w:bottom w:val="single" w:sz="4" w:space="0" w:color="auto"/>
              <w:right w:val="single" w:sz="4" w:space="0" w:color="auto"/>
            </w:tcBorders>
            <w:noWrap/>
            <w:vAlign w:val="center"/>
          </w:tcPr>
          <w:p w:rsidR="006352A1" w:rsidRPr="001716A6" w:rsidRDefault="00AD73B0" w:rsidP="005852C9">
            <w:pPr>
              <w:jc w:val="center"/>
              <w:rPr>
                <w:highlight w:val="yellow"/>
              </w:rPr>
            </w:pPr>
            <w:r w:rsidRPr="00AD73B0">
              <w:t>1805</w:t>
            </w:r>
          </w:p>
        </w:tc>
        <w:tc>
          <w:tcPr>
            <w:tcW w:w="1029" w:type="pct"/>
            <w:tcBorders>
              <w:top w:val="nil"/>
              <w:left w:val="nil"/>
              <w:bottom w:val="single" w:sz="4" w:space="0" w:color="auto"/>
              <w:right w:val="single" w:sz="4" w:space="0" w:color="auto"/>
            </w:tcBorders>
            <w:noWrap/>
            <w:vAlign w:val="center"/>
          </w:tcPr>
          <w:p w:rsidR="006352A1" w:rsidRPr="001716A6" w:rsidRDefault="00AD73B0" w:rsidP="005852C9">
            <w:pPr>
              <w:jc w:val="center"/>
              <w:rPr>
                <w:highlight w:val="yellow"/>
              </w:rPr>
            </w:pPr>
            <w:r w:rsidRPr="00AD73B0">
              <w:t>1805</w:t>
            </w:r>
          </w:p>
        </w:tc>
        <w:tc>
          <w:tcPr>
            <w:tcW w:w="1029" w:type="pct"/>
            <w:tcBorders>
              <w:top w:val="nil"/>
              <w:left w:val="nil"/>
              <w:bottom w:val="single" w:sz="4" w:space="0" w:color="auto"/>
              <w:right w:val="single" w:sz="4" w:space="0" w:color="auto"/>
            </w:tcBorders>
            <w:noWrap/>
            <w:vAlign w:val="center"/>
          </w:tcPr>
          <w:p w:rsidR="006352A1" w:rsidRPr="001716A6" w:rsidRDefault="00AD73B0" w:rsidP="005852C9">
            <w:pPr>
              <w:jc w:val="center"/>
              <w:rPr>
                <w:highlight w:val="yellow"/>
              </w:rPr>
            </w:pPr>
            <w:r w:rsidRPr="00AD73B0">
              <w:t>1805</w:t>
            </w:r>
          </w:p>
        </w:tc>
        <w:tc>
          <w:tcPr>
            <w:tcW w:w="1029" w:type="pct"/>
            <w:tcBorders>
              <w:top w:val="nil"/>
              <w:left w:val="nil"/>
              <w:bottom w:val="single" w:sz="4" w:space="0" w:color="auto"/>
              <w:right w:val="single" w:sz="4" w:space="0" w:color="auto"/>
            </w:tcBorders>
            <w:noWrap/>
            <w:vAlign w:val="center"/>
          </w:tcPr>
          <w:p w:rsidR="006352A1" w:rsidRPr="001716A6" w:rsidRDefault="00AD73B0" w:rsidP="005852C9">
            <w:pPr>
              <w:jc w:val="center"/>
              <w:rPr>
                <w:highlight w:val="yellow"/>
              </w:rPr>
            </w:pPr>
            <w:r w:rsidRPr="00AD73B0">
              <w:t>1805</w:t>
            </w:r>
          </w:p>
        </w:tc>
      </w:tr>
    </w:tbl>
    <w:p w:rsidR="006352A1" w:rsidRPr="00D70866" w:rsidRDefault="006352A1" w:rsidP="006352A1">
      <w:pPr>
        <w:ind w:firstLine="567"/>
        <w:jc w:val="both"/>
        <w:rPr>
          <w:sz w:val="28"/>
          <w:szCs w:val="28"/>
        </w:rPr>
      </w:pPr>
    </w:p>
    <w:p w:rsidR="00D44F5E" w:rsidRPr="00985112" w:rsidRDefault="00193858" w:rsidP="00193858">
      <w:pPr>
        <w:pStyle w:val="3"/>
        <w:numPr>
          <w:ilvl w:val="0"/>
          <w:numId w:val="0"/>
        </w:numPr>
        <w:spacing w:before="0" w:after="0" w:line="240" w:lineRule="auto"/>
        <w:jc w:val="both"/>
        <w:rPr>
          <w:szCs w:val="28"/>
        </w:rPr>
      </w:pPr>
      <w:r>
        <w:rPr>
          <w:szCs w:val="28"/>
        </w:rPr>
        <w:t>11.2</w:t>
      </w:r>
      <w:r w:rsidR="00D44F5E" w:rsidRPr="00985112">
        <w:rPr>
          <w:szCs w:val="28"/>
        </w:rPr>
        <w:t>. Плата за подключение к системе теплоснабжения и поступлений денежных средств от осуществления указанной деятельности.</w:t>
      </w:r>
    </w:p>
    <w:p w:rsidR="00D44F5E" w:rsidRPr="00985112" w:rsidRDefault="00D44F5E" w:rsidP="001716A6">
      <w:pPr>
        <w:ind w:firstLine="709"/>
        <w:jc w:val="both"/>
        <w:rPr>
          <w:sz w:val="28"/>
          <w:szCs w:val="28"/>
        </w:rPr>
      </w:pPr>
      <w:r w:rsidRPr="00985112">
        <w:rPr>
          <w:sz w:val="28"/>
          <w:szCs w:val="28"/>
        </w:rPr>
        <w:t xml:space="preserve">Плата за подключение к системе теплоснабжения – плата, которую вносят лица, осуществляющие строительство здания, строения, сооружения, </w:t>
      </w:r>
      <w:proofErr w:type="gramStart"/>
      <w:r w:rsidRPr="00985112">
        <w:rPr>
          <w:sz w:val="28"/>
          <w:szCs w:val="28"/>
        </w:rPr>
        <w:t>подключаемых</w:t>
      </w:r>
      <w:proofErr w:type="gramEnd"/>
      <w:r w:rsidRPr="00985112">
        <w:rPr>
          <w:sz w:val="28"/>
          <w:szCs w:val="28"/>
        </w:rPr>
        <w:t xml:space="preserve"> к системе теплоснабжения, а также плата, которую вносят лица, осуществляющие реконструкцию здания, строения, сооружения в случае, если данная реконструкция влечет за собой увеличение тепловой нагрузки реконструируемых здания, строения, сооружения.</w:t>
      </w:r>
    </w:p>
    <w:p w:rsidR="00D44F5E" w:rsidRPr="00985112" w:rsidRDefault="001716A6" w:rsidP="001716A6">
      <w:pPr>
        <w:pStyle w:val="ConsPlusNormal"/>
        <w:widowControl/>
        <w:ind w:firstLine="709"/>
        <w:jc w:val="both"/>
        <w:rPr>
          <w:rFonts w:ascii="Times New Roman" w:hAnsi="Times New Roman" w:cs="Times New Roman"/>
          <w:sz w:val="28"/>
          <w:szCs w:val="28"/>
        </w:rPr>
      </w:pPr>
      <w:r w:rsidRPr="005F61F7">
        <w:rPr>
          <w:rFonts w:ascii="Times New Roman" w:hAnsi="Times New Roman" w:cs="Times New Roman"/>
          <w:sz w:val="28"/>
          <w:szCs w:val="28"/>
        </w:rPr>
        <w:t>По</w:t>
      </w:r>
      <w:r w:rsidR="00D44F5E" w:rsidRPr="005F61F7">
        <w:rPr>
          <w:rFonts w:ascii="Times New Roman" w:hAnsi="Times New Roman" w:cs="Times New Roman"/>
          <w:sz w:val="28"/>
          <w:szCs w:val="28"/>
        </w:rPr>
        <w:t xml:space="preserve">дключение к системе теплоснабжения д. </w:t>
      </w:r>
      <w:proofErr w:type="spellStart"/>
      <w:r w:rsidRPr="005F61F7">
        <w:rPr>
          <w:rFonts w:ascii="Times New Roman" w:hAnsi="Times New Roman" w:cs="Times New Roman"/>
          <w:sz w:val="28"/>
          <w:szCs w:val="28"/>
        </w:rPr>
        <w:t>Шипуновская</w:t>
      </w:r>
      <w:proofErr w:type="spellEnd"/>
      <w:r w:rsidR="00D44F5E" w:rsidRPr="005F61F7">
        <w:rPr>
          <w:rFonts w:ascii="Times New Roman" w:hAnsi="Times New Roman" w:cs="Times New Roman"/>
          <w:sz w:val="28"/>
          <w:szCs w:val="28"/>
        </w:rPr>
        <w:t xml:space="preserve"> </w:t>
      </w:r>
      <w:r w:rsidRPr="005F61F7">
        <w:rPr>
          <w:rFonts w:ascii="Times New Roman" w:hAnsi="Times New Roman" w:cs="Times New Roman"/>
          <w:sz w:val="28"/>
          <w:szCs w:val="28"/>
        </w:rPr>
        <w:t>производится за счёт средств собственника подключаемого объекта.</w:t>
      </w:r>
    </w:p>
    <w:p w:rsidR="00D44F5E" w:rsidRPr="00985112" w:rsidRDefault="00D44F5E" w:rsidP="00FA7CC2">
      <w:pPr>
        <w:pStyle w:val="3"/>
        <w:numPr>
          <w:ilvl w:val="1"/>
          <w:numId w:val="41"/>
        </w:numPr>
        <w:spacing w:before="0" w:after="0" w:line="240" w:lineRule="auto"/>
        <w:ind w:left="0" w:firstLine="0"/>
        <w:jc w:val="both"/>
        <w:rPr>
          <w:szCs w:val="28"/>
        </w:rPr>
      </w:pPr>
      <w:r w:rsidRPr="00985112">
        <w:rPr>
          <w:szCs w:val="28"/>
        </w:rPr>
        <w:t>Плата за услуги по поддерж</w:t>
      </w:r>
      <w:r w:rsidR="00193858">
        <w:rPr>
          <w:szCs w:val="28"/>
        </w:rPr>
        <w:t>анию резервной тепловой мощности, в том числе для социально значимых категорий потребителей</w:t>
      </w:r>
      <w:r w:rsidRPr="00985112">
        <w:rPr>
          <w:szCs w:val="28"/>
        </w:rPr>
        <w:t>.</w:t>
      </w:r>
    </w:p>
    <w:p w:rsidR="00D44F5E" w:rsidRPr="00985112" w:rsidRDefault="00D44F5E" w:rsidP="001716A6">
      <w:pPr>
        <w:ind w:firstLine="709"/>
        <w:jc w:val="both"/>
        <w:rPr>
          <w:sz w:val="28"/>
          <w:szCs w:val="28"/>
        </w:rPr>
      </w:pPr>
      <w:r w:rsidRPr="00985112">
        <w:rPr>
          <w:sz w:val="28"/>
          <w:szCs w:val="28"/>
        </w:rPr>
        <w:t xml:space="preserve">Плата за услуги по поддержанию резервной тепловой мощности устанавливается в случае, если потребитель не потребляет тепловую энергию, но не осуществил отсоединение принадлежащих ему </w:t>
      </w:r>
      <w:proofErr w:type="spellStart"/>
      <w:r w:rsidRPr="00985112">
        <w:rPr>
          <w:sz w:val="28"/>
          <w:szCs w:val="28"/>
        </w:rPr>
        <w:t>теплопотребляющих</w:t>
      </w:r>
      <w:proofErr w:type="spellEnd"/>
      <w:r w:rsidRPr="00985112">
        <w:rPr>
          <w:sz w:val="28"/>
          <w:szCs w:val="28"/>
        </w:rPr>
        <w:t xml:space="preserve"> установок от тепловой сети в целях сохранения возможности возобновить потребление тепловой энергии при возникновении такой необходимости.</w:t>
      </w:r>
    </w:p>
    <w:p w:rsidR="00D44F5E" w:rsidRPr="00985112" w:rsidRDefault="00D44F5E" w:rsidP="00951465">
      <w:pPr>
        <w:ind w:firstLine="709"/>
        <w:jc w:val="both"/>
        <w:rPr>
          <w:sz w:val="28"/>
          <w:szCs w:val="28"/>
        </w:rPr>
      </w:pPr>
      <w:proofErr w:type="gramStart"/>
      <w:r w:rsidRPr="00985112">
        <w:rPr>
          <w:sz w:val="28"/>
          <w:szCs w:val="28"/>
        </w:rPr>
        <w:t>Плата за услуги по поддержанию резервной тепловой мощности подлежит регулированию для отдельных категорий социально значимых потребителей, перечень которых определяется основами ценообразования в сфере теплоснабжения, утвержденными Правительством Российской Федерации, и устанавливается как сумма ставок за поддерживаемую мощность источника тепловой энергии и за поддерживаемую мощность тепловых сетей в объеме, необходимом для возможного обеспечения тепловой нагрузки потребителя.</w:t>
      </w:r>
      <w:proofErr w:type="gramEnd"/>
    </w:p>
    <w:p w:rsidR="00D44F5E" w:rsidRPr="00985112" w:rsidRDefault="00D44F5E" w:rsidP="00951465">
      <w:pPr>
        <w:ind w:firstLine="709"/>
        <w:jc w:val="both"/>
        <w:rPr>
          <w:sz w:val="28"/>
          <w:szCs w:val="28"/>
        </w:rPr>
      </w:pPr>
      <w:r w:rsidRPr="00985112">
        <w:rPr>
          <w:sz w:val="28"/>
          <w:szCs w:val="28"/>
        </w:rPr>
        <w:t>Для иных категорий потребителей тепловой энергии плата за услуги по поддержанию резервной тепловой мощности не регулируется и устанавливается соглашением сторон.</w:t>
      </w:r>
    </w:p>
    <w:p w:rsidR="00951465" w:rsidRPr="00985112" w:rsidRDefault="00951465" w:rsidP="00951465">
      <w:pPr>
        <w:ind w:firstLine="709"/>
        <w:jc w:val="both"/>
        <w:rPr>
          <w:sz w:val="28"/>
          <w:szCs w:val="28"/>
        </w:rPr>
      </w:pPr>
    </w:p>
    <w:p w:rsidR="00D44F5E" w:rsidRPr="00D33073" w:rsidRDefault="00360C5C" w:rsidP="00360C5C">
      <w:pPr>
        <w:pStyle w:val="1"/>
        <w:numPr>
          <w:ilvl w:val="0"/>
          <w:numId w:val="0"/>
        </w:numPr>
        <w:spacing w:before="0" w:after="0" w:line="240" w:lineRule="auto"/>
        <w:jc w:val="both"/>
      </w:pPr>
      <w:bookmarkStart w:id="81" w:name="_Toc402445236"/>
      <w:r>
        <w:t xml:space="preserve">Часть 12. </w:t>
      </w:r>
      <w:r w:rsidR="00D44F5E" w:rsidRPr="00D33073">
        <w:t xml:space="preserve">Описание существующих технических и технологических проблем в системах теплоснабжения </w:t>
      </w:r>
      <w:bookmarkEnd w:id="81"/>
      <w:r w:rsidR="00D44F5E">
        <w:t>МО «</w:t>
      </w:r>
      <w:r w:rsidR="00951465">
        <w:t>Никольское</w:t>
      </w:r>
      <w:r w:rsidR="00D44F5E">
        <w:t>».</w:t>
      </w:r>
    </w:p>
    <w:p w:rsidR="00D44F5E" w:rsidRDefault="00D44F5E" w:rsidP="00FA7CC2">
      <w:pPr>
        <w:pStyle w:val="3"/>
        <w:numPr>
          <w:ilvl w:val="1"/>
          <w:numId w:val="42"/>
        </w:numPr>
        <w:spacing w:before="0" w:after="0" w:line="240" w:lineRule="auto"/>
        <w:ind w:left="0" w:firstLine="0"/>
        <w:jc w:val="both"/>
      </w:pPr>
      <w:r>
        <w:t xml:space="preserve"> </w:t>
      </w:r>
      <w:bookmarkStart w:id="82" w:name="_Toc402445237"/>
      <w:r w:rsidRPr="00C22615">
        <w:t>Описание существующих проблем организации качественного теплоснабжения</w:t>
      </w:r>
      <w:r>
        <w:t xml:space="preserve"> (перечень причин</w:t>
      </w:r>
      <w:r w:rsidR="00360C5C">
        <w:t>, п</w:t>
      </w:r>
      <w:r>
        <w:t xml:space="preserve">риводящих к снижению качества </w:t>
      </w:r>
      <w:r>
        <w:lastRenderedPageBreak/>
        <w:t xml:space="preserve">теплоснабжения, включая проблемы в работе </w:t>
      </w:r>
      <w:proofErr w:type="spellStart"/>
      <w:r>
        <w:t>теплопотребляющих</w:t>
      </w:r>
      <w:proofErr w:type="spellEnd"/>
      <w:r>
        <w:t xml:space="preserve"> установок потребителей)</w:t>
      </w:r>
      <w:r w:rsidRPr="003B5CC0">
        <w:t>.</w:t>
      </w:r>
      <w:bookmarkEnd w:id="82"/>
      <w:r w:rsidRPr="003B5CC0">
        <w:t xml:space="preserve"> </w:t>
      </w:r>
    </w:p>
    <w:p w:rsidR="00D44F5E" w:rsidRPr="00845ACA" w:rsidRDefault="00D44F5E" w:rsidP="00360C5C"/>
    <w:p w:rsidR="00D44F5E" w:rsidRPr="003B3746" w:rsidRDefault="00D44F5E" w:rsidP="00951465">
      <w:pPr>
        <w:pStyle w:val="ConsPlusNormal"/>
        <w:widowControl/>
        <w:ind w:firstLine="709"/>
        <w:jc w:val="both"/>
        <w:rPr>
          <w:rFonts w:ascii="Times New Roman" w:eastAsia="Calibri" w:hAnsi="Times New Roman" w:cs="Times New Roman"/>
          <w:sz w:val="28"/>
          <w:szCs w:val="24"/>
          <w:lang w:eastAsia="en-US"/>
        </w:rPr>
      </w:pPr>
      <w:r w:rsidRPr="003B3746">
        <w:rPr>
          <w:rFonts w:ascii="Times New Roman" w:eastAsia="Calibri" w:hAnsi="Times New Roman" w:cs="Times New Roman"/>
          <w:sz w:val="28"/>
          <w:szCs w:val="24"/>
          <w:lang w:eastAsia="en-US"/>
        </w:rPr>
        <w:t xml:space="preserve">Обеспечение теплом потребителей </w:t>
      </w:r>
      <w:r w:rsidR="00D80A85">
        <w:rPr>
          <w:rFonts w:ascii="Times New Roman" w:eastAsia="Calibri" w:hAnsi="Times New Roman" w:cs="Times New Roman"/>
          <w:sz w:val="28"/>
          <w:szCs w:val="24"/>
          <w:lang w:eastAsia="en-US"/>
        </w:rPr>
        <w:t xml:space="preserve">д. </w:t>
      </w:r>
      <w:proofErr w:type="spellStart"/>
      <w:r w:rsidR="00951465">
        <w:rPr>
          <w:rFonts w:ascii="Times New Roman" w:eastAsia="Calibri" w:hAnsi="Times New Roman" w:cs="Times New Roman"/>
          <w:sz w:val="28"/>
          <w:szCs w:val="24"/>
          <w:lang w:eastAsia="en-US"/>
        </w:rPr>
        <w:t>Шипуновская</w:t>
      </w:r>
      <w:proofErr w:type="spellEnd"/>
      <w:r w:rsidRPr="003B3746">
        <w:rPr>
          <w:rFonts w:ascii="Times New Roman" w:eastAsia="Calibri" w:hAnsi="Times New Roman" w:cs="Times New Roman"/>
          <w:sz w:val="28"/>
          <w:szCs w:val="24"/>
          <w:lang w:eastAsia="en-US"/>
        </w:rPr>
        <w:t xml:space="preserve"> происходит от </w:t>
      </w:r>
      <w:r>
        <w:rPr>
          <w:rFonts w:ascii="Times New Roman" w:eastAsia="Calibri" w:hAnsi="Times New Roman" w:cs="Times New Roman"/>
          <w:sz w:val="28"/>
          <w:szCs w:val="24"/>
          <w:lang w:eastAsia="en-US"/>
        </w:rPr>
        <w:t>котельной</w:t>
      </w:r>
      <w:r w:rsidRPr="009B3470">
        <w:rPr>
          <w:rFonts w:ascii="Times New Roman" w:eastAsia="Calibri" w:hAnsi="Times New Roman" w:cs="Times New Roman"/>
          <w:sz w:val="28"/>
          <w:szCs w:val="24"/>
          <w:lang w:eastAsia="en-US"/>
        </w:rPr>
        <w:t xml:space="preserve"> </w:t>
      </w:r>
      <w:r w:rsidR="00D80A85">
        <w:rPr>
          <w:rFonts w:ascii="Times New Roman" w:eastAsia="Calibri" w:hAnsi="Times New Roman" w:cs="Times New Roman"/>
          <w:sz w:val="28"/>
          <w:szCs w:val="24"/>
          <w:lang w:eastAsia="en-US"/>
        </w:rPr>
        <w:t>администрации</w:t>
      </w:r>
      <w:r w:rsidRPr="003B3746">
        <w:rPr>
          <w:rFonts w:ascii="Times New Roman" w:eastAsia="Calibri" w:hAnsi="Times New Roman" w:cs="Times New Roman"/>
          <w:sz w:val="28"/>
          <w:szCs w:val="24"/>
          <w:lang w:eastAsia="en-US"/>
        </w:rPr>
        <w:t>. В 201</w:t>
      </w:r>
      <w:r w:rsidR="00D80A85">
        <w:rPr>
          <w:rFonts w:ascii="Times New Roman" w:eastAsia="Calibri" w:hAnsi="Times New Roman" w:cs="Times New Roman"/>
          <w:sz w:val="28"/>
          <w:szCs w:val="24"/>
          <w:lang w:eastAsia="en-US"/>
        </w:rPr>
        <w:t>4</w:t>
      </w:r>
      <w:r w:rsidRPr="003B3746">
        <w:rPr>
          <w:rFonts w:ascii="Times New Roman" w:eastAsia="Calibri" w:hAnsi="Times New Roman" w:cs="Times New Roman"/>
          <w:sz w:val="28"/>
          <w:szCs w:val="24"/>
          <w:lang w:eastAsia="en-US"/>
        </w:rPr>
        <w:t xml:space="preserve"> году системы теплоснабжения </w:t>
      </w:r>
      <w:r w:rsidR="00D80A85">
        <w:rPr>
          <w:rFonts w:ascii="Times New Roman" w:eastAsia="Calibri" w:hAnsi="Times New Roman" w:cs="Times New Roman"/>
          <w:sz w:val="28"/>
          <w:szCs w:val="24"/>
          <w:lang w:eastAsia="en-US"/>
        </w:rPr>
        <w:t xml:space="preserve">д. </w:t>
      </w:r>
      <w:proofErr w:type="spellStart"/>
      <w:r w:rsidR="00BC3DF7">
        <w:rPr>
          <w:rFonts w:ascii="Times New Roman" w:eastAsia="Calibri" w:hAnsi="Times New Roman" w:cs="Times New Roman"/>
          <w:sz w:val="28"/>
          <w:szCs w:val="24"/>
          <w:lang w:eastAsia="en-US"/>
        </w:rPr>
        <w:t>Ш</w:t>
      </w:r>
      <w:r w:rsidR="00951465">
        <w:rPr>
          <w:rFonts w:ascii="Times New Roman" w:eastAsia="Calibri" w:hAnsi="Times New Roman" w:cs="Times New Roman"/>
          <w:sz w:val="28"/>
          <w:szCs w:val="24"/>
          <w:lang w:eastAsia="en-US"/>
        </w:rPr>
        <w:t>ипуновская</w:t>
      </w:r>
      <w:proofErr w:type="spellEnd"/>
      <w:r w:rsidRPr="003B3746">
        <w:rPr>
          <w:rFonts w:ascii="Times New Roman" w:eastAsia="Calibri" w:hAnsi="Times New Roman" w:cs="Times New Roman"/>
          <w:sz w:val="28"/>
          <w:szCs w:val="24"/>
          <w:lang w:eastAsia="en-US"/>
        </w:rPr>
        <w:t xml:space="preserve"> находятся в удовлетворительном состоянии и готовы к производству тепловой энергии для теплоснабжения подключенных потребителей в период низких температур наружного воздуха отопительного периода 2014/2015 года. Однако, </w:t>
      </w:r>
      <w:proofErr w:type="gramStart"/>
      <w:r w:rsidRPr="003B3746">
        <w:rPr>
          <w:rFonts w:ascii="Times New Roman" w:eastAsia="Calibri" w:hAnsi="Times New Roman" w:cs="Times New Roman"/>
          <w:sz w:val="28"/>
          <w:szCs w:val="24"/>
          <w:lang w:eastAsia="en-US"/>
        </w:rPr>
        <w:t>согласно</w:t>
      </w:r>
      <w:proofErr w:type="gramEnd"/>
      <w:r w:rsidRPr="003B3746">
        <w:rPr>
          <w:rFonts w:ascii="Times New Roman" w:eastAsia="Calibri" w:hAnsi="Times New Roman" w:cs="Times New Roman"/>
          <w:sz w:val="28"/>
          <w:szCs w:val="24"/>
          <w:lang w:eastAsia="en-US"/>
        </w:rPr>
        <w:t xml:space="preserve"> проведенного анализа существующего положения систем теплоснабжения, был выявлен ряд причин, способных снизить качество и эффективность теплоснабжения </w:t>
      </w:r>
      <w:r w:rsidR="00D80A85">
        <w:rPr>
          <w:rFonts w:ascii="Times New Roman" w:eastAsia="Calibri" w:hAnsi="Times New Roman" w:cs="Times New Roman"/>
          <w:sz w:val="28"/>
          <w:szCs w:val="24"/>
          <w:lang w:eastAsia="en-US"/>
        </w:rPr>
        <w:t>поселения</w:t>
      </w:r>
      <w:r w:rsidRPr="003B3746">
        <w:rPr>
          <w:rFonts w:ascii="Times New Roman" w:eastAsia="Calibri" w:hAnsi="Times New Roman" w:cs="Times New Roman"/>
          <w:sz w:val="28"/>
          <w:szCs w:val="24"/>
          <w:lang w:eastAsia="en-US"/>
        </w:rPr>
        <w:t>, такие как:</w:t>
      </w:r>
    </w:p>
    <w:p w:rsidR="00D44F5E" w:rsidRDefault="00D44F5E" w:rsidP="00951465">
      <w:pPr>
        <w:pStyle w:val="ConsPlusNormal"/>
        <w:widowControl/>
        <w:ind w:firstLine="709"/>
        <w:jc w:val="both"/>
        <w:rPr>
          <w:rFonts w:ascii="Times New Roman" w:eastAsia="Calibri" w:hAnsi="Times New Roman" w:cs="Times New Roman"/>
          <w:sz w:val="28"/>
          <w:szCs w:val="24"/>
          <w:lang w:eastAsia="en-US"/>
        </w:rPr>
      </w:pPr>
      <w:r w:rsidRPr="003B3746">
        <w:rPr>
          <w:rFonts w:ascii="Times New Roman" w:eastAsia="Calibri" w:hAnsi="Times New Roman" w:cs="Times New Roman"/>
          <w:sz w:val="28"/>
          <w:szCs w:val="24"/>
          <w:lang w:eastAsia="en-US"/>
        </w:rPr>
        <w:t xml:space="preserve">- </w:t>
      </w:r>
      <w:r w:rsidR="00D80A85">
        <w:rPr>
          <w:rFonts w:ascii="Times New Roman" w:eastAsia="Calibri" w:hAnsi="Times New Roman" w:cs="Times New Roman"/>
          <w:sz w:val="28"/>
          <w:szCs w:val="24"/>
          <w:lang w:eastAsia="en-US"/>
        </w:rPr>
        <w:t>отсутствие коммерческого прибора учета теплой энергии на котельной;</w:t>
      </w:r>
    </w:p>
    <w:p w:rsidR="00D80A85" w:rsidRDefault="00D80A85" w:rsidP="00951465">
      <w:pPr>
        <w:pStyle w:val="ConsPlusNormal"/>
        <w:widowControl/>
        <w:ind w:firstLine="709"/>
        <w:jc w:val="both"/>
        <w:rPr>
          <w:rFonts w:ascii="Times New Roman" w:eastAsia="Calibri" w:hAnsi="Times New Roman" w:cs="Times New Roman"/>
          <w:sz w:val="28"/>
          <w:szCs w:val="24"/>
          <w:lang w:eastAsia="en-US"/>
        </w:rPr>
      </w:pPr>
      <w:r>
        <w:rPr>
          <w:rFonts w:ascii="Times New Roman" w:eastAsia="Calibri" w:hAnsi="Times New Roman" w:cs="Times New Roman"/>
          <w:sz w:val="28"/>
          <w:szCs w:val="24"/>
          <w:lang w:eastAsia="en-US"/>
        </w:rPr>
        <w:t>- отсутствие автоматизации в индивидуальных тепловых пунктах потребителей;</w:t>
      </w:r>
    </w:p>
    <w:p w:rsidR="00D80A85" w:rsidRPr="003B3746" w:rsidRDefault="00D80A85" w:rsidP="00951465">
      <w:pPr>
        <w:pStyle w:val="ConsPlusNormal"/>
        <w:widowControl/>
        <w:ind w:firstLine="709"/>
        <w:jc w:val="both"/>
        <w:rPr>
          <w:rFonts w:ascii="Times New Roman" w:eastAsia="Calibri" w:hAnsi="Times New Roman" w:cs="Times New Roman"/>
          <w:sz w:val="28"/>
          <w:szCs w:val="24"/>
          <w:lang w:eastAsia="en-US"/>
        </w:rPr>
      </w:pPr>
      <w:r>
        <w:rPr>
          <w:rFonts w:ascii="Times New Roman" w:eastAsia="Calibri" w:hAnsi="Times New Roman" w:cs="Times New Roman"/>
          <w:sz w:val="28"/>
          <w:szCs w:val="24"/>
          <w:lang w:eastAsia="en-US"/>
        </w:rPr>
        <w:t>- отсутствие качественной гидравлической наладки тепловых сетей.</w:t>
      </w:r>
    </w:p>
    <w:p w:rsidR="00D44F5E" w:rsidRDefault="00D44F5E" w:rsidP="00951465">
      <w:pPr>
        <w:pStyle w:val="ConsPlusNormal"/>
        <w:widowControl/>
        <w:ind w:firstLine="709"/>
        <w:jc w:val="both"/>
        <w:rPr>
          <w:rFonts w:ascii="Times New Roman" w:eastAsia="Calibri" w:hAnsi="Times New Roman" w:cs="Times New Roman"/>
          <w:sz w:val="28"/>
          <w:szCs w:val="24"/>
          <w:lang w:eastAsia="en-US"/>
        </w:rPr>
      </w:pPr>
      <w:r w:rsidRPr="003B3746">
        <w:rPr>
          <w:rFonts w:ascii="Times New Roman" w:eastAsia="Calibri" w:hAnsi="Times New Roman" w:cs="Times New Roman"/>
          <w:sz w:val="28"/>
          <w:szCs w:val="24"/>
          <w:lang w:eastAsia="en-US"/>
        </w:rPr>
        <w:t>Все вышеперечисленные причины приводят к увеличению ремонтного фонда и, как следствие, росту тарифа на отпущенную тепловую энергию.</w:t>
      </w:r>
    </w:p>
    <w:p w:rsidR="00360C5C" w:rsidRPr="003B3746" w:rsidRDefault="00360C5C" w:rsidP="00360C5C">
      <w:pPr>
        <w:pStyle w:val="ConsPlusNormal"/>
        <w:widowControl/>
        <w:ind w:firstLine="540"/>
        <w:jc w:val="both"/>
        <w:rPr>
          <w:rFonts w:ascii="Times New Roman" w:eastAsia="Calibri" w:hAnsi="Times New Roman" w:cs="Times New Roman"/>
          <w:sz w:val="28"/>
          <w:szCs w:val="24"/>
          <w:lang w:eastAsia="en-US"/>
        </w:rPr>
      </w:pPr>
    </w:p>
    <w:p w:rsidR="00D44F5E" w:rsidRDefault="00D44F5E" w:rsidP="00FA7CC2">
      <w:pPr>
        <w:pStyle w:val="3"/>
        <w:numPr>
          <w:ilvl w:val="1"/>
          <w:numId w:val="42"/>
        </w:numPr>
        <w:spacing w:before="0" w:after="0" w:line="240" w:lineRule="auto"/>
        <w:ind w:left="0" w:firstLine="0"/>
        <w:jc w:val="both"/>
      </w:pPr>
      <w:r>
        <w:t xml:space="preserve"> </w:t>
      </w:r>
      <w:bookmarkStart w:id="83" w:name="_Toc402445238"/>
      <w:r w:rsidRPr="00D914AF">
        <w:t>Описание существующих проблем организации надежног</w:t>
      </w:r>
      <w:r w:rsidR="00360C5C">
        <w:t xml:space="preserve">о и безопасного теплоснабжения д. </w:t>
      </w:r>
      <w:proofErr w:type="spellStart"/>
      <w:r w:rsidR="00951465">
        <w:t>Шипуновская</w:t>
      </w:r>
      <w:proofErr w:type="spellEnd"/>
      <w:r w:rsidRPr="00D914AF">
        <w:t>.</w:t>
      </w:r>
      <w:bookmarkEnd w:id="83"/>
      <w:r w:rsidRPr="00D914AF">
        <w:t xml:space="preserve"> </w:t>
      </w:r>
    </w:p>
    <w:p w:rsidR="00D44F5E" w:rsidRPr="00845ACA" w:rsidRDefault="00D44F5E" w:rsidP="00951465">
      <w:pPr>
        <w:pStyle w:val="ConsPlusNormal"/>
        <w:ind w:firstLine="709"/>
        <w:jc w:val="both"/>
        <w:rPr>
          <w:rFonts w:ascii="Times New Roman" w:hAnsi="Times New Roman" w:cs="Times New Roman"/>
          <w:sz w:val="28"/>
          <w:szCs w:val="24"/>
        </w:rPr>
      </w:pPr>
      <w:r w:rsidRPr="00845ACA">
        <w:rPr>
          <w:rFonts w:ascii="Times New Roman" w:hAnsi="Times New Roman" w:cs="Times New Roman"/>
          <w:sz w:val="28"/>
          <w:szCs w:val="24"/>
        </w:rPr>
        <w:t>Надежность системы теплоснабжения выражается частотой возникновения отказов и величиной снижения уровня работоспособности или уровня функционирования системы. Полностью работоспособное состояние - это состояние системы, при котором выполняются все заданные функции в полном объеме. Под отказом понимается событие, заключающееся в переходе системы теплоснабжения с одного уровня работоспособности на другой, белее низкий в результате выхода из строя</w:t>
      </w:r>
      <w:r w:rsidRPr="00D44F5E">
        <w:rPr>
          <w:sz w:val="28"/>
        </w:rPr>
        <w:t xml:space="preserve"> </w:t>
      </w:r>
      <w:r w:rsidRPr="00845ACA">
        <w:rPr>
          <w:rFonts w:ascii="Times New Roman" w:hAnsi="Times New Roman" w:cs="Times New Roman"/>
          <w:sz w:val="28"/>
          <w:szCs w:val="24"/>
        </w:rPr>
        <w:t>одного или нескольких элементов системы. Событие, заключающееся в переходе системы теплоснабжения с одного уровня работоспособности на другой, отражающийся на теплоснабжении потребителей, является аварией. Таким образом, авария также является отказом, но с более тяжелыми последствиями.</w:t>
      </w:r>
    </w:p>
    <w:p w:rsidR="00D44F5E" w:rsidRPr="00845ACA" w:rsidRDefault="00D44F5E" w:rsidP="00951465">
      <w:pPr>
        <w:pStyle w:val="ConsPlusNormal"/>
        <w:ind w:firstLine="709"/>
        <w:jc w:val="both"/>
        <w:rPr>
          <w:rFonts w:ascii="Times New Roman" w:hAnsi="Times New Roman" w:cs="Times New Roman"/>
          <w:sz w:val="28"/>
          <w:szCs w:val="24"/>
        </w:rPr>
      </w:pPr>
      <w:proofErr w:type="gramStart"/>
      <w:r w:rsidRPr="00845ACA">
        <w:rPr>
          <w:rFonts w:ascii="Times New Roman" w:hAnsi="Times New Roman" w:cs="Times New Roman"/>
          <w:sz w:val="28"/>
          <w:szCs w:val="24"/>
        </w:rPr>
        <w:t>Основной причиной, приводящей к снижению надежного теплоснабжения является</w:t>
      </w:r>
      <w:proofErr w:type="gramEnd"/>
      <w:r w:rsidRPr="00845ACA">
        <w:rPr>
          <w:rFonts w:ascii="Times New Roman" w:hAnsi="Times New Roman" w:cs="Times New Roman"/>
          <w:sz w:val="28"/>
          <w:szCs w:val="24"/>
        </w:rPr>
        <w:t xml:space="preserve"> высокий процент износа тепловых сетей. Основная причина этого - наружная коррозия подземных теплопроводов, в первую очередь подающих линий водяных тепловых сетей, на которые, как показывает практика, приходится 80 % всех повреждений.</w:t>
      </w:r>
    </w:p>
    <w:p w:rsidR="00D44F5E" w:rsidRPr="00845ACA" w:rsidRDefault="00D44F5E" w:rsidP="00951465">
      <w:pPr>
        <w:pStyle w:val="ConsPlusNormal"/>
        <w:ind w:firstLine="709"/>
        <w:jc w:val="both"/>
        <w:rPr>
          <w:rFonts w:ascii="Times New Roman" w:hAnsi="Times New Roman" w:cs="Times New Roman"/>
          <w:sz w:val="28"/>
          <w:szCs w:val="24"/>
        </w:rPr>
      </w:pPr>
      <w:r w:rsidRPr="00845ACA">
        <w:rPr>
          <w:rFonts w:ascii="Times New Roman" w:hAnsi="Times New Roman" w:cs="Times New Roman"/>
          <w:sz w:val="28"/>
          <w:szCs w:val="24"/>
        </w:rPr>
        <w:t xml:space="preserve">Для оценки надежности системы теплоснабжения используются такие показатели, как интенсивность отказов и относительный аварийный </w:t>
      </w:r>
      <w:proofErr w:type="spellStart"/>
      <w:r w:rsidRPr="00845ACA">
        <w:rPr>
          <w:rFonts w:ascii="Times New Roman" w:hAnsi="Times New Roman" w:cs="Times New Roman"/>
          <w:sz w:val="28"/>
          <w:szCs w:val="24"/>
        </w:rPr>
        <w:t>недоотпуск</w:t>
      </w:r>
      <w:proofErr w:type="spellEnd"/>
      <w:r w:rsidRPr="00845ACA">
        <w:rPr>
          <w:rFonts w:ascii="Times New Roman" w:hAnsi="Times New Roman" w:cs="Times New Roman"/>
          <w:sz w:val="28"/>
          <w:szCs w:val="24"/>
        </w:rPr>
        <w:t xml:space="preserve"> теплоты.</w:t>
      </w:r>
    </w:p>
    <w:p w:rsidR="00D44F5E" w:rsidRPr="00845ACA" w:rsidRDefault="00D44F5E" w:rsidP="00951465">
      <w:pPr>
        <w:pStyle w:val="ConsPlusNormal"/>
        <w:ind w:firstLine="709"/>
        <w:jc w:val="both"/>
        <w:rPr>
          <w:rFonts w:ascii="Times New Roman" w:hAnsi="Times New Roman" w:cs="Times New Roman"/>
          <w:sz w:val="28"/>
          <w:szCs w:val="24"/>
        </w:rPr>
      </w:pPr>
      <w:r w:rsidRPr="00845ACA">
        <w:rPr>
          <w:rFonts w:ascii="Times New Roman" w:hAnsi="Times New Roman" w:cs="Times New Roman"/>
          <w:sz w:val="28"/>
          <w:szCs w:val="24"/>
        </w:rPr>
        <w:t xml:space="preserve">Информация, необходимая для более подробного анализа надежности и безопасности по </w:t>
      </w:r>
      <w:r w:rsidR="00951465">
        <w:rPr>
          <w:rFonts w:ascii="Times New Roman" w:hAnsi="Times New Roman" w:cs="Times New Roman"/>
          <w:sz w:val="28"/>
          <w:szCs w:val="24"/>
        </w:rPr>
        <w:t xml:space="preserve">д. </w:t>
      </w:r>
      <w:proofErr w:type="spellStart"/>
      <w:r w:rsidR="00951465">
        <w:rPr>
          <w:rFonts w:ascii="Times New Roman" w:hAnsi="Times New Roman" w:cs="Times New Roman"/>
          <w:sz w:val="28"/>
          <w:szCs w:val="24"/>
        </w:rPr>
        <w:t>Шипуновская</w:t>
      </w:r>
      <w:proofErr w:type="spellEnd"/>
      <w:r w:rsidR="00D80A85">
        <w:rPr>
          <w:rFonts w:ascii="Times New Roman" w:hAnsi="Times New Roman" w:cs="Times New Roman"/>
          <w:sz w:val="28"/>
          <w:szCs w:val="24"/>
        </w:rPr>
        <w:t xml:space="preserve"> отсутствует</w:t>
      </w:r>
      <w:r w:rsidRPr="00845ACA">
        <w:rPr>
          <w:rFonts w:ascii="Times New Roman" w:hAnsi="Times New Roman" w:cs="Times New Roman"/>
          <w:sz w:val="28"/>
          <w:szCs w:val="24"/>
        </w:rPr>
        <w:t>.</w:t>
      </w:r>
    </w:p>
    <w:p w:rsidR="00D44F5E" w:rsidRDefault="00D44F5E" w:rsidP="00951465">
      <w:pPr>
        <w:pStyle w:val="ConsPlusNormal"/>
        <w:widowControl/>
        <w:ind w:firstLine="709"/>
        <w:jc w:val="both"/>
        <w:rPr>
          <w:rFonts w:ascii="Times New Roman" w:hAnsi="Times New Roman" w:cs="Times New Roman"/>
          <w:sz w:val="28"/>
          <w:szCs w:val="24"/>
        </w:rPr>
      </w:pPr>
      <w:r w:rsidRPr="00845ACA">
        <w:rPr>
          <w:rFonts w:ascii="Times New Roman" w:hAnsi="Times New Roman" w:cs="Times New Roman"/>
          <w:sz w:val="28"/>
          <w:szCs w:val="24"/>
        </w:rPr>
        <w:lastRenderedPageBreak/>
        <w:t>Объективная оценка надежности системы может быть произведена только при ведении тщательного учета всех аварий и отказов, возникающих в системе в процессе эксплуатации. Анализ зарегистрированных событий позволяет выявить наличие элементов пониженной надежности с целью принятия своевременных мер по замене или ремонту несовершенных и изношенных элементов системы. Учет аварий и отказов должен вестись на каждом предприятии в обязательном порядке.</w:t>
      </w:r>
    </w:p>
    <w:p w:rsidR="00916959" w:rsidRDefault="00916959" w:rsidP="00360C5C">
      <w:pPr>
        <w:pStyle w:val="ConsPlusNormal"/>
        <w:widowControl/>
        <w:ind w:firstLine="539"/>
        <w:jc w:val="both"/>
        <w:rPr>
          <w:rFonts w:ascii="Times New Roman" w:hAnsi="Times New Roman" w:cs="Times New Roman"/>
          <w:sz w:val="28"/>
          <w:szCs w:val="24"/>
        </w:rPr>
      </w:pPr>
    </w:p>
    <w:p w:rsidR="00D44F5E" w:rsidRPr="00D914AF" w:rsidRDefault="00D44F5E" w:rsidP="00FA7CC2">
      <w:pPr>
        <w:pStyle w:val="3"/>
        <w:numPr>
          <w:ilvl w:val="1"/>
          <w:numId w:val="42"/>
        </w:numPr>
        <w:spacing w:before="0" w:after="0" w:line="240" w:lineRule="auto"/>
        <w:ind w:left="0" w:firstLine="0"/>
        <w:jc w:val="both"/>
      </w:pPr>
      <w:bookmarkStart w:id="84" w:name="_Toc402445239"/>
      <w:r w:rsidRPr="00D914AF">
        <w:t>Описание существующих проблем надежного и эффективного снабжения топливом действующих систем теплоснабжения.</w:t>
      </w:r>
      <w:bookmarkEnd w:id="84"/>
    </w:p>
    <w:p w:rsidR="00D44F5E" w:rsidRDefault="00D44F5E" w:rsidP="00951465">
      <w:pPr>
        <w:pStyle w:val="ConsPlusNormal"/>
        <w:widowControl/>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Источник</w:t>
      </w:r>
      <w:r w:rsidRPr="00232962">
        <w:rPr>
          <w:rFonts w:ascii="Times New Roman" w:eastAsia="Times New Roman" w:hAnsi="Times New Roman" w:cs="Times New Roman"/>
          <w:sz w:val="28"/>
          <w:szCs w:val="28"/>
        </w:rPr>
        <w:t xml:space="preserve"> тепловой энергии </w:t>
      </w:r>
      <w:r w:rsidR="00951465">
        <w:rPr>
          <w:rFonts w:ascii="Times New Roman" w:eastAsia="Times New Roman" w:hAnsi="Times New Roman" w:cs="Times New Roman"/>
          <w:sz w:val="28"/>
          <w:szCs w:val="28"/>
        </w:rPr>
        <w:t xml:space="preserve">д. </w:t>
      </w:r>
      <w:proofErr w:type="spellStart"/>
      <w:r w:rsidR="00951465">
        <w:rPr>
          <w:rFonts w:ascii="Times New Roman" w:eastAsia="Times New Roman" w:hAnsi="Times New Roman" w:cs="Times New Roman"/>
          <w:sz w:val="28"/>
          <w:szCs w:val="28"/>
        </w:rPr>
        <w:t>Шипуновская</w:t>
      </w:r>
      <w:proofErr w:type="spellEnd"/>
      <w:r w:rsidRPr="00232962">
        <w:rPr>
          <w:rFonts w:ascii="Times New Roman" w:eastAsia="Times New Roman" w:hAnsi="Times New Roman" w:cs="Times New Roman"/>
          <w:sz w:val="28"/>
          <w:szCs w:val="28"/>
        </w:rPr>
        <w:t xml:space="preserve"> использу</w:t>
      </w:r>
      <w:r w:rsidR="00D80A85">
        <w:rPr>
          <w:rFonts w:ascii="Times New Roman" w:eastAsia="Times New Roman" w:hAnsi="Times New Roman" w:cs="Times New Roman"/>
          <w:sz w:val="28"/>
          <w:szCs w:val="28"/>
        </w:rPr>
        <w:t>е</w:t>
      </w:r>
      <w:r w:rsidRPr="00232962">
        <w:rPr>
          <w:rFonts w:ascii="Times New Roman" w:eastAsia="Times New Roman" w:hAnsi="Times New Roman" w:cs="Times New Roman"/>
          <w:sz w:val="28"/>
          <w:szCs w:val="28"/>
        </w:rPr>
        <w:t xml:space="preserve">т для выработки тепловой энергии </w:t>
      </w:r>
      <w:r w:rsidR="00D80A85">
        <w:rPr>
          <w:rFonts w:ascii="Times New Roman" w:eastAsia="Times New Roman" w:hAnsi="Times New Roman" w:cs="Times New Roman"/>
          <w:sz w:val="28"/>
          <w:szCs w:val="28"/>
        </w:rPr>
        <w:t>др</w:t>
      </w:r>
      <w:r w:rsidR="00D16C2D">
        <w:rPr>
          <w:rFonts w:ascii="Times New Roman" w:eastAsia="Times New Roman" w:hAnsi="Times New Roman" w:cs="Times New Roman"/>
          <w:sz w:val="28"/>
          <w:szCs w:val="28"/>
        </w:rPr>
        <w:t>евесное топливо</w:t>
      </w:r>
      <w:r w:rsidRPr="00FE21E4">
        <w:rPr>
          <w:rFonts w:ascii="Times New Roman" w:eastAsia="Times New Roman" w:hAnsi="Times New Roman" w:cs="Times New Roman"/>
          <w:sz w:val="28"/>
          <w:szCs w:val="28"/>
        </w:rPr>
        <w:t>. Резервное топливо отсутствует</w:t>
      </w:r>
      <w:r>
        <w:rPr>
          <w:rFonts w:ascii="Times New Roman" w:eastAsia="Times New Roman" w:hAnsi="Times New Roman" w:cs="Times New Roman"/>
          <w:sz w:val="28"/>
          <w:szCs w:val="28"/>
        </w:rPr>
        <w:t>.</w:t>
      </w:r>
    </w:p>
    <w:p w:rsidR="00D80A85" w:rsidRDefault="00D80A85" w:rsidP="00951465">
      <w:pPr>
        <w:pStyle w:val="ConsPlusNormal"/>
        <w:widowControl/>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Система теплоснабжения в муниципальном образовании не развивается из-за </w:t>
      </w:r>
      <w:r w:rsidR="00951465">
        <w:rPr>
          <w:rFonts w:ascii="Times New Roman" w:eastAsia="Times New Roman" w:hAnsi="Times New Roman" w:cs="Times New Roman"/>
          <w:sz w:val="28"/>
          <w:szCs w:val="28"/>
        </w:rPr>
        <w:t xml:space="preserve">низкого </w:t>
      </w:r>
      <w:r>
        <w:rPr>
          <w:rFonts w:ascii="Times New Roman" w:eastAsia="Times New Roman" w:hAnsi="Times New Roman" w:cs="Times New Roman"/>
          <w:sz w:val="28"/>
          <w:szCs w:val="28"/>
        </w:rPr>
        <w:t>спроса на тепловую энергию от котельной</w:t>
      </w:r>
      <w:r w:rsidR="00951465">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p>
    <w:p w:rsidR="00916959" w:rsidRPr="009003EF" w:rsidRDefault="00916959" w:rsidP="00FA7CC2">
      <w:pPr>
        <w:pStyle w:val="ConsPlusNormal"/>
        <w:widowControl/>
        <w:numPr>
          <w:ilvl w:val="1"/>
          <w:numId w:val="42"/>
        </w:numPr>
        <w:ind w:left="0" w:firstLine="0"/>
        <w:jc w:val="both"/>
        <w:rPr>
          <w:rFonts w:ascii="Times New Roman" w:eastAsia="Times New Roman" w:hAnsi="Times New Roman" w:cs="Times New Roman"/>
          <w:b/>
          <w:sz w:val="28"/>
          <w:szCs w:val="28"/>
        </w:rPr>
      </w:pPr>
      <w:r w:rsidRPr="009003EF">
        <w:rPr>
          <w:rFonts w:ascii="Times New Roman" w:eastAsia="Times New Roman" w:hAnsi="Times New Roman" w:cs="Times New Roman"/>
          <w:b/>
          <w:sz w:val="28"/>
          <w:szCs w:val="28"/>
        </w:rPr>
        <w:t>Описание существующих проблем развития системы теплоснабжения.</w:t>
      </w:r>
    </w:p>
    <w:p w:rsidR="00916959" w:rsidRDefault="00916959" w:rsidP="009003EF">
      <w:pPr>
        <w:pStyle w:val="ConsPlusNormal"/>
        <w:widowControl/>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систем теплоснабжения (источников тепловой энергии) – стремление максимально реализовать мощность источника</w:t>
      </w:r>
      <w:r w:rsidR="009003EF">
        <w:rPr>
          <w:rFonts w:ascii="Times New Roman" w:eastAsia="Times New Roman" w:hAnsi="Times New Roman" w:cs="Times New Roman"/>
          <w:sz w:val="28"/>
          <w:szCs w:val="28"/>
        </w:rPr>
        <w:t xml:space="preserve"> тепловой нетто при минимальных затратах достигнутых путем использования оборудования (котлы) имеющего высокий КПД и </w:t>
      </w:r>
      <w:proofErr w:type="spellStart"/>
      <w:r w:rsidR="009003EF">
        <w:rPr>
          <w:rFonts w:ascii="Times New Roman" w:eastAsia="Times New Roman" w:hAnsi="Times New Roman" w:cs="Times New Roman"/>
          <w:sz w:val="28"/>
          <w:szCs w:val="28"/>
        </w:rPr>
        <w:t>энергоэффективность</w:t>
      </w:r>
      <w:proofErr w:type="spellEnd"/>
      <w:r w:rsidR="009003EF">
        <w:rPr>
          <w:rFonts w:ascii="Times New Roman" w:eastAsia="Times New Roman" w:hAnsi="Times New Roman" w:cs="Times New Roman"/>
          <w:sz w:val="28"/>
          <w:szCs w:val="28"/>
        </w:rPr>
        <w:t>, снижением потерь тепловой энергии, теплоносителя и электроэнергии при транспортировке, а также рациональное использование тепловой энергии и теплоносителя.</w:t>
      </w:r>
    </w:p>
    <w:p w:rsidR="00916959" w:rsidRDefault="009003EF" w:rsidP="00951465">
      <w:pPr>
        <w:pStyle w:val="ConsPlusNormal"/>
        <w:widowControl/>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Система теплоснабжения в муниципальном образовании «</w:t>
      </w:r>
      <w:r w:rsidR="00951465">
        <w:rPr>
          <w:rFonts w:ascii="Times New Roman" w:eastAsia="Times New Roman" w:hAnsi="Times New Roman" w:cs="Times New Roman"/>
          <w:sz w:val="28"/>
          <w:szCs w:val="28"/>
        </w:rPr>
        <w:t>Никольское</w:t>
      </w:r>
      <w:r>
        <w:rPr>
          <w:rFonts w:ascii="Times New Roman" w:eastAsia="Times New Roman" w:hAnsi="Times New Roman" w:cs="Times New Roman"/>
          <w:sz w:val="28"/>
          <w:szCs w:val="28"/>
        </w:rPr>
        <w:t xml:space="preserve">»  не развивается </w:t>
      </w:r>
      <w:proofErr w:type="gramStart"/>
      <w:r>
        <w:rPr>
          <w:rFonts w:ascii="Times New Roman" w:eastAsia="Times New Roman" w:hAnsi="Times New Roman" w:cs="Times New Roman"/>
          <w:sz w:val="28"/>
          <w:szCs w:val="28"/>
        </w:rPr>
        <w:t>из-за следующих причин</w:t>
      </w:r>
      <w:proofErr w:type="gramEnd"/>
      <w:r>
        <w:rPr>
          <w:rFonts w:ascii="Times New Roman" w:eastAsia="Times New Roman" w:hAnsi="Times New Roman" w:cs="Times New Roman"/>
          <w:sz w:val="28"/>
          <w:szCs w:val="28"/>
        </w:rPr>
        <w:t>:</w:t>
      </w:r>
    </w:p>
    <w:p w:rsidR="009003EF" w:rsidRDefault="009003EF" w:rsidP="00360C5C">
      <w:pPr>
        <w:pStyle w:val="ConsPlusNormal"/>
        <w:widowControl/>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старение основных фондов материально и морально.</w:t>
      </w:r>
    </w:p>
    <w:p w:rsidR="009003EF" w:rsidRDefault="009003EF" w:rsidP="00360C5C">
      <w:pPr>
        <w:pStyle w:val="ConsPlusNormal"/>
        <w:widowControl/>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отсутствие спроса на тепловую энергию от котельной, в виду развития индивидуального отопления.</w:t>
      </w:r>
    </w:p>
    <w:p w:rsidR="00360C5C" w:rsidRDefault="00360C5C" w:rsidP="00FA7CC2">
      <w:pPr>
        <w:pStyle w:val="3"/>
        <w:numPr>
          <w:ilvl w:val="1"/>
          <w:numId w:val="42"/>
        </w:numPr>
        <w:spacing w:before="0" w:after="0" w:line="240" w:lineRule="auto"/>
        <w:ind w:left="0" w:firstLine="0"/>
        <w:jc w:val="both"/>
      </w:pPr>
      <w:r w:rsidRPr="00D914AF">
        <w:t>Анализ предписаний надзорных органов об устранении нарушений, влияющих на безопасность и надежность системы теплоснабжения.</w:t>
      </w:r>
    </w:p>
    <w:p w:rsidR="00360C5C" w:rsidRPr="00845ACA" w:rsidRDefault="00360C5C" w:rsidP="00951465">
      <w:pPr>
        <w:pStyle w:val="ConsPlusNormal"/>
        <w:widowControl/>
        <w:ind w:firstLine="709"/>
        <w:jc w:val="both"/>
        <w:rPr>
          <w:rFonts w:ascii="Times New Roman" w:hAnsi="Times New Roman" w:cs="Times New Roman"/>
          <w:sz w:val="28"/>
          <w:szCs w:val="24"/>
        </w:rPr>
      </w:pPr>
      <w:r w:rsidRPr="00232962">
        <w:rPr>
          <w:rFonts w:ascii="Times New Roman" w:eastAsia="Times New Roman" w:hAnsi="Times New Roman" w:cs="Times New Roman"/>
          <w:sz w:val="28"/>
          <w:szCs w:val="28"/>
        </w:rPr>
        <w:t xml:space="preserve">По </w:t>
      </w:r>
      <w:r w:rsidR="00D16C2D">
        <w:rPr>
          <w:rFonts w:ascii="Times New Roman" w:eastAsia="Times New Roman" w:hAnsi="Times New Roman" w:cs="Times New Roman"/>
          <w:sz w:val="28"/>
          <w:szCs w:val="28"/>
        </w:rPr>
        <w:t xml:space="preserve">имеющимся </w:t>
      </w:r>
      <w:r w:rsidRPr="00232962">
        <w:rPr>
          <w:rFonts w:ascii="Times New Roman" w:eastAsia="Times New Roman" w:hAnsi="Times New Roman" w:cs="Times New Roman"/>
          <w:sz w:val="28"/>
          <w:szCs w:val="28"/>
        </w:rPr>
        <w:t>данным</w:t>
      </w:r>
      <w:r w:rsidR="00951465">
        <w:rPr>
          <w:rFonts w:ascii="Times New Roman" w:eastAsia="Times New Roman" w:hAnsi="Times New Roman" w:cs="Times New Roman"/>
          <w:sz w:val="28"/>
          <w:szCs w:val="28"/>
        </w:rPr>
        <w:t>,</w:t>
      </w:r>
      <w:r w:rsidRPr="00232962">
        <w:rPr>
          <w:rFonts w:ascii="Times New Roman" w:eastAsia="Times New Roman" w:hAnsi="Times New Roman" w:cs="Times New Roman"/>
          <w:sz w:val="28"/>
          <w:szCs w:val="28"/>
        </w:rPr>
        <w:t xml:space="preserve"> предписани</w:t>
      </w:r>
      <w:r w:rsidR="00D16C2D">
        <w:rPr>
          <w:rFonts w:ascii="Times New Roman" w:eastAsia="Times New Roman" w:hAnsi="Times New Roman" w:cs="Times New Roman"/>
          <w:sz w:val="28"/>
          <w:szCs w:val="28"/>
        </w:rPr>
        <w:t xml:space="preserve">я </w:t>
      </w:r>
      <w:r w:rsidRPr="00232962">
        <w:rPr>
          <w:rFonts w:ascii="Times New Roman" w:eastAsia="Times New Roman" w:hAnsi="Times New Roman" w:cs="Times New Roman"/>
          <w:sz w:val="28"/>
          <w:szCs w:val="28"/>
        </w:rPr>
        <w:t xml:space="preserve">надзорных органов об устранении </w:t>
      </w:r>
      <w:proofErr w:type="gramStart"/>
      <w:r w:rsidRPr="00232962">
        <w:rPr>
          <w:rFonts w:ascii="Times New Roman" w:eastAsia="Times New Roman" w:hAnsi="Times New Roman" w:cs="Times New Roman"/>
          <w:sz w:val="28"/>
          <w:szCs w:val="28"/>
        </w:rPr>
        <w:t xml:space="preserve">нарушений, влияющих на безопасность и надежность системы теплоснабжения </w:t>
      </w:r>
      <w:r w:rsidR="00D16C2D">
        <w:rPr>
          <w:rFonts w:ascii="Times New Roman" w:eastAsia="Times New Roman" w:hAnsi="Times New Roman" w:cs="Times New Roman"/>
          <w:sz w:val="28"/>
          <w:szCs w:val="28"/>
        </w:rPr>
        <w:t>отсутствуют</w:t>
      </w:r>
      <w:proofErr w:type="gramEnd"/>
      <w:r w:rsidRPr="00232962">
        <w:rPr>
          <w:rFonts w:ascii="Times New Roman" w:eastAsia="Times New Roman" w:hAnsi="Times New Roman" w:cs="Times New Roman"/>
          <w:sz w:val="28"/>
          <w:szCs w:val="28"/>
        </w:rPr>
        <w:t>.</w:t>
      </w:r>
    </w:p>
    <w:p w:rsidR="00D80A85" w:rsidRPr="00845ACA" w:rsidRDefault="00D80A85" w:rsidP="00916959">
      <w:pPr>
        <w:pStyle w:val="ConsPlusNormal"/>
        <w:widowControl/>
        <w:ind w:firstLine="540"/>
        <w:jc w:val="both"/>
        <w:rPr>
          <w:rFonts w:ascii="Times New Roman" w:hAnsi="Times New Roman" w:cs="Times New Roman"/>
          <w:sz w:val="28"/>
          <w:szCs w:val="24"/>
        </w:rPr>
      </w:pPr>
    </w:p>
    <w:p w:rsidR="00E8600C" w:rsidRPr="00E8600C" w:rsidRDefault="00E8600C" w:rsidP="00E415F6">
      <w:pPr>
        <w:pStyle w:val="ConsPlusNormal"/>
        <w:widowControl/>
        <w:ind w:firstLine="0"/>
        <w:jc w:val="both"/>
        <w:rPr>
          <w:rFonts w:ascii="Times New Roman" w:hAnsi="Times New Roman" w:cs="Times New Roman"/>
          <w:b/>
          <w:sz w:val="28"/>
          <w:szCs w:val="28"/>
        </w:rPr>
      </w:pPr>
      <w:r w:rsidRPr="00E8600C">
        <w:rPr>
          <w:rFonts w:ascii="Times New Roman" w:hAnsi="Times New Roman" w:cs="Times New Roman"/>
          <w:b/>
          <w:sz w:val="28"/>
          <w:szCs w:val="28"/>
        </w:rPr>
        <w:t>Глава 2 Перспективное потребление тепловой энергии н</w:t>
      </w:r>
      <w:r>
        <w:rPr>
          <w:rFonts w:ascii="Times New Roman" w:hAnsi="Times New Roman" w:cs="Times New Roman"/>
          <w:b/>
          <w:sz w:val="28"/>
          <w:szCs w:val="28"/>
        </w:rPr>
        <w:t xml:space="preserve">а цели теплоснабжения </w:t>
      </w:r>
    </w:p>
    <w:p w:rsidR="00E8600C" w:rsidRDefault="00E8600C" w:rsidP="00E415F6">
      <w:pPr>
        <w:pStyle w:val="ConsPlusNormal"/>
        <w:widowControl/>
        <w:ind w:firstLine="539"/>
        <w:jc w:val="both"/>
        <w:rPr>
          <w:rFonts w:ascii="Times New Roman" w:hAnsi="Times New Roman" w:cs="Times New Roman"/>
          <w:b/>
          <w:sz w:val="28"/>
          <w:szCs w:val="28"/>
        </w:rPr>
      </w:pPr>
      <w:r w:rsidRPr="00E8600C">
        <w:rPr>
          <w:rFonts w:ascii="Times New Roman" w:hAnsi="Times New Roman" w:cs="Times New Roman"/>
          <w:b/>
          <w:sz w:val="28"/>
          <w:szCs w:val="28"/>
        </w:rPr>
        <w:t xml:space="preserve">2.1.  </w:t>
      </w:r>
      <w:r w:rsidR="00E415F6">
        <w:rPr>
          <w:rFonts w:ascii="Times New Roman" w:hAnsi="Times New Roman" w:cs="Times New Roman"/>
          <w:b/>
          <w:sz w:val="28"/>
          <w:szCs w:val="28"/>
        </w:rPr>
        <w:t>Д</w:t>
      </w:r>
      <w:r w:rsidRPr="00E8600C">
        <w:rPr>
          <w:rFonts w:ascii="Times New Roman" w:hAnsi="Times New Roman" w:cs="Times New Roman"/>
          <w:b/>
          <w:sz w:val="28"/>
          <w:szCs w:val="28"/>
        </w:rPr>
        <w:t>анные базового уровня потребления те</w:t>
      </w:r>
      <w:r>
        <w:rPr>
          <w:rFonts w:ascii="Times New Roman" w:hAnsi="Times New Roman" w:cs="Times New Roman"/>
          <w:b/>
          <w:sz w:val="28"/>
          <w:szCs w:val="28"/>
        </w:rPr>
        <w:t>пла на цели теплоснабжения</w:t>
      </w:r>
    </w:p>
    <w:p w:rsidR="00E8600C" w:rsidRDefault="00E8600C" w:rsidP="00E415F6">
      <w:pPr>
        <w:pStyle w:val="ConsPlusNormal"/>
        <w:widowControl/>
        <w:ind w:firstLine="539"/>
        <w:jc w:val="both"/>
        <w:rPr>
          <w:rFonts w:ascii="Times New Roman" w:hAnsi="Times New Roman" w:cs="Times New Roman"/>
          <w:sz w:val="28"/>
          <w:szCs w:val="28"/>
        </w:rPr>
      </w:pPr>
      <w:r w:rsidRPr="00E8600C">
        <w:rPr>
          <w:rFonts w:ascii="Times New Roman" w:hAnsi="Times New Roman" w:cs="Times New Roman"/>
          <w:sz w:val="28"/>
          <w:szCs w:val="28"/>
        </w:rPr>
        <w:t xml:space="preserve">Данные базового уровня потребления тепла на цели теплоснабжения приведены в таблице </w:t>
      </w:r>
      <w:r w:rsidR="00E415F6">
        <w:rPr>
          <w:rFonts w:ascii="Times New Roman" w:hAnsi="Times New Roman" w:cs="Times New Roman"/>
          <w:sz w:val="28"/>
          <w:szCs w:val="28"/>
        </w:rPr>
        <w:t>33</w:t>
      </w:r>
    </w:p>
    <w:p w:rsidR="00E8600C" w:rsidRPr="00951465" w:rsidRDefault="00E8600C" w:rsidP="00E8600C">
      <w:pPr>
        <w:pStyle w:val="ConsPlusNormal"/>
        <w:widowControl/>
        <w:ind w:firstLine="540"/>
        <w:jc w:val="right"/>
        <w:rPr>
          <w:rFonts w:ascii="Times New Roman" w:hAnsi="Times New Roman" w:cs="Times New Roman"/>
          <w:b/>
          <w:sz w:val="28"/>
          <w:szCs w:val="28"/>
        </w:rPr>
      </w:pPr>
      <w:r w:rsidRPr="00951465">
        <w:rPr>
          <w:rFonts w:ascii="Times New Roman" w:hAnsi="Times New Roman" w:cs="Times New Roman"/>
          <w:b/>
          <w:sz w:val="28"/>
          <w:szCs w:val="28"/>
        </w:rPr>
        <w:t xml:space="preserve">Таблица </w:t>
      </w:r>
      <w:r w:rsidR="00E415F6" w:rsidRPr="00951465">
        <w:rPr>
          <w:rFonts w:ascii="Times New Roman" w:hAnsi="Times New Roman" w:cs="Times New Roman"/>
          <w:b/>
          <w:sz w:val="28"/>
          <w:szCs w:val="28"/>
        </w:rPr>
        <w:t>33</w:t>
      </w:r>
    </w:p>
    <w:tbl>
      <w:tblPr>
        <w:tblStyle w:val="a8"/>
        <w:tblW w:w="0" w:type="auto"/>
        <w:tblLook w:val="04A0"/>
      </w:tblPr>
      <w:tblGrid>
        <w:gridCol w:w="5211"/>
        <w:gridCol w:w="4360"/>
      </w:tblGrid>
      <w:tr w:rsidR="00E8600C" w:rsidTr="00284D30">
        <w:tc>
          <w:tcPr>
            <w:tcW w:w="5211" w:type="dxa"/>
          </w:tcPr>
          <w:p w:rsidR="00E8600C" w:rsidRDefault="00E8600C" w:rsidP="005F61F7">
            <w:pPr>
              <w:autoSpaceDE w:val="0"/>
              <w:autoSpaceDN w:val="0"/>
              <w:adjustRightInd w:val="0"/>
              <w:jc w:val="center"/>
              <w:rPr>
                <w:sz w:val="26"/>
                <w:szCs w:val="26"/>
              </w:rPr>
            </w:pPr>
            <w:r>
              <w:rPr>
                <w:sz w:val="26"/>
                <w:szCs w:val="26"/>
              </w:rPr>
              <w:t>Наименование источника</w:t>
            </w:r>
          </w:p>
        </w:tc>
        <w:tc>
          <w:tcPr>
            <w:tcW w:w="4360" w:type="dxa"/>
          </w:tcPr>
          <w:p w:rsidR="00E8600C" w:rsidRDefault="00284D30" w:rsidP="005F61F7">
            <w:pPr>
              <w:autoSpaceDE w:val="0"/>
              <w:autoSpaceDN w:val="0"/>
              <w:adjustRightInd w:val="0"/>
              <w:jc w:val="center"/>
              <w:rPr>
                <w:sz w:val="26"/>
                <w:szCs w:val="26"/>
              </w:rPr>
            </w:pPr>
            <w:r>
              <w:rPr>
                <w:sz w:val="26"/>
                <w:szCs w:val="26"/>
              </w:rPr>
              <w:t>Потребление тепловой энергии за 2013 год, Гкал/год</w:t>
            </w:r>
          </w:p>
        </w:tc>
      </w:tr>
      <w:tr w:rsidR="00284D30" w:rsidTr="00284D30">
        <w:tc>
          <w:tcPr>
            <w:tcW w:w="5211" w:type="dxa"/>
          </w:tcPr>
          <w:p w:rsidR="00284D30" w:rsidRDefault="00284D30" w:rsidP="00144D51">
            <w:pPr>
              <w:autoSpaceDE w:val="0"/>
              <w:autoSpaceDN w:val="0"/>
              <w:adjustRightInd w:val="0"/>
              <w:jc w:val="both"/>
              <w:rPr>
                <w:sz w:val="26"/>
                <w:szCs w:val="26"/>
              </w:rPr>
            </w:pPr>
            <w:r>
              <w:rPr>
                <w:sz w:val="26"/>
                <w:szCs w:val="26"/>
              </w:rPr>
              <w:t xml:space="preserve">Котельная </w:t>
            </w:r>
            <w:r w:rsidR="00144D51">
              <w:rPr>
                <w:sz w:val="26"/>
                <w:szCs w:val="26"/>
              </w:rPr>
              <w:t xml:space="preserve">д. </w:t>
            </w:r>
            <w:proofErr w:type="spellStart"/>
            <w:r w:rsidR="00144D51">
              <w:rPr>
                <w:sz w:val="26"/>
                <w:szCs w:val="26"/>
              </w:rPr>
              <w:t>Шипуновская</w:t>
            </w:r>
            <w:proofErr w:type="spellEnd"/>
          </w:p>
        </w:tc>
        <w:tc>
          <w:tcPr>
            <w:tcW w:w="4360" w:type="dxa"/>
          </w:tcPr>
          <w:p w:rsidR="00284D30" w:rsidRPr="00F2336A" w:rsidRDefault="00F2336A" w:rsidP="00F2336A">
            <w:pPr>
              <w:autoSpaceDE w:val="0"/>
              <w:autoSpaceDN w:val="0"/>
              <w:adjustRightInd w:val="0"/>
              <w:jc w:val="center"/>
              <w:rPr>
                <w:sz w:val="26"/>
                <w:szCs w:val="26"/>
              </w:rPr>
            </w:pPr>
            <w:r w:rsidRPr="00F2336A">
              <w:rPr>
                <w:sz w:val="26"/>
                <w:szCs w:val="26"/>
              </w:rPr>
              <w:t>1313,1</w:t>
            </w:r>
          </w:p>
        </w:tc>
      </w:tr>
    </w:tbl>
    <w:p w:rsidR="00E8600C" w:rsidRPr="00E8600C" w:rsidRDefault="00E8600C" w:rsidP="00E8600C">
      <w:pPr>
        <w:pStyle w:val="ConsPlusNormal"/>
        <w:widowControl/>
        <w:ind w:firstLine="540"/>
        <w:jc w:val="both"/>
        <w:rPr>
          <w:rFonts w:ascii="Times New Roman" w:hAnsi="Times New Roman" w:cs="Times New Roman"/>
          <w:b/>
          <w:sz w:val="28"/>
          <w:szCs w:val="28"/>
        </w:rPr>
      </w:pPr>
    </w:p>
    <w:p w:rsidR="00E8600C" w:rsidRDefault="00284D30" w:rsidP="00951465">
      <w:pPr>
        <w:pStyle w:val="ConsPlusNormal"/>
        <w:widowControl/>
        <w:ind w:firstLine="0"/>
        <w:jc w:val="both"/>
        <w:rPr>
          <w:rFonts w:ascii="Times New Roman" w:hAnsi="Times New Roman" w:cs="Times New Roman"/>
          <w:b/>
          <w:sz w:val="28"/>
          <w:szCs w:val="28"/>
        </w:rPr>
      </w:pPr>
      <w:r w:rsidRPr="00284D30">
        <w:rPr>
          <w:rFonts w:ascii="Times New Roman" w:hAnsi="Times New Roman" w:cs="Times New Roman"/>
          <w:b/>
          <w:sz w:val="28"/>
          <w:szCs w:val="28"/>
        </w:rPr>
        <w:t>2.2.</w:t>
      </w:r>
      <w:r w:rsidR="00E415F6">
        <w:rPr>
          <w:rFonts w:ascii="Times New Roman" w:hAnsi="Times New Roman" w:cs="Times New Roman"/>
          <w:b/>
          <w:sz w:val="28"/>
          <w:szCs w:val="28"/>
        </w:rPr>
        <w:t xml:space="preserve"> </w:t>
      </w:r>
      <w:r w:rsidR="00E8600C" w:rsidRPr="00284D30">
        <w:rPr>
          <w:rFonts w:ascii="Times New Roman" w:hAnsi="Times New Roman" w:cs="Times New Roman"/>
          <w:b/>
          <w:sz w:val="28"/>
          <w:szCs w:val="28"/>
        </w:rPr>
        <w:t xml:space="preserve"> </w:t>
      </w:r>
      <w:proofErr w:type="gramStart"/>
      <w:r w:rsidR="00E415F6">
        <w:rPr>
          <w:rFonts w:ascii="Times New Roman" w:hAnsi="Times New Roman" w:cs="Times New Roman"/>
          <w:b/>
          <w:sz w:val="28"/>
          <w:szCs w:val="28"/>
        </w:rPr>
        <w:t>П</w:t>
      </w:r>
      <w:r w:rsidR="00E8600C" w:rsidRPr="00284D30">
        <w:rPr>
          <w:rFonts w:ascii="Times New Roman" w:hAnsi="Times New Roman" w:cs="Times New Roman"/>
          <w:b/>
          <w:sz w:val="28"/>
          <w:szCs w:val="28"/>
        </w:rPr>
        <w:t>рогнозы приростов на каждом этапе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жилые дома, общественные здания и производственные здания промышленных предприятий;</w:t>
      </w:r>
      <w:proofErr w:type="gramEnd"/>
    </w:p>
    <w:p w:rsidR="00284D30" w:rsidRDefault="00284D30" w:rsidP="00951465">
      <w:pPr>
        <w:ind w:firstLine="709"/>
        <w:jc w:val="both"/>
        <w:rPr>
          <w:sz w:val="28"/>
        </w:rPr>
      </w:pPr>
      <w:r w:rsidRPr="00FE21E4">
        <w:rPr>
          <w:sz w:val="28"/>
        </w:rPr>
        <w:t>Прироста строительных площадей не планируется.</w:t>
      </w:r>
    </w:p>
    <w:p w:rsidR="00951465" w:rsidRPr="00845ACA" w:rsidRDefault="00951465" w:rsidP="00951465">
      <w:pPr>
        <w:ind w:firstLine="709"/>
        <w:jc w:val="both"/>
        <w:rPr>
          <w:sz w:val="28"/>
        </w:rPr>
      </w:pPr>
    </w:p>
    <w:p w:rsidR="00E8600C" w:rsidRDefault="00284D30" w:rsidP="00951465">
      <w:pPr>
        <w:pStyle w:val="ConsPlusNormal"/>
        <w:widowControl/>
        <w:ind w:firstLine="0"/>
        <w:jc w:val="both"/>
        <w:rPr>
          <w:rFonts w:ascii="Times New Roman" w:hAnsi="Times New Roman" w:cs="Times New Roman"/>
          <w:b/>
          <w:sz w:val="28"/>
          <w:szCs w:val="28"/>
        </w:rPr>
      </w:pPr>
      <w:r w:rsidRPr="00284D30">
        <w:rPr>
          <w:rFonts w:ascii="Times New Roman" w:hAnsi="Times New Roman" w:cs="Times New Roman"/>
          <w:b/>
          <w:sz w:val="28"/>
          <w:szCs w:val="28"/>
        </w:rPr>
        <w:t>2.3.</w:t>
      </w:r>
      <w:r w:rsidR="00E8600C" w:rsidRPr="00284D30">
        <w:rPr>
          <w:rFonts w:ascii="Times New Roman" w:hAnsi="Times New Roman" w:cs="Times New Roman"/>
          <w:b/>
          <w:sz w:val="28"/>
          <w:szCs w:val="28"/>
        </w:rPr>
        <w:t xml:space="preserve"> </w:t>
      </w:r>
      <w:r w:rsidR="00816816">
        <w:rPr>
          <w:rFonts w:ascii="Times New Roman" w:hAnsi="Times New Roman" w:cs="Times New Roman"/>
          <w:b/>
          <w:sz w:val="28"/>
          <w:szCs w:val="28"/>
        </w:rPr>
        <w:t>П</w:t>
      </w:r>
      <w:r w:rsidR="00E8600C" w:rsidRPr="00284D30">
        <w:rPr>
          <w:rFonts w:ascii="Times New Roman" w:hAnsi="Times New Roman" w:cs="Times New Roman"/>
          <w:b/>
          <w:sz w:val="28"/>
          <w:szCs w:val="28"/>
        </w:rPr>
        <w:t>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w:t>
      </w:r>
      <w:r w:rsidR="00816816">
        <w:rPr>
          <w:rFonts w:ascii="Times New Roman" w:hAnsi="Times New Roman" w:cs="Times New Roman"/>
          <w:b/>
          <w:sz w:val="28"/>
          <w:szCs w:val="28"/>
        </w:rPr>
        <w:t>ательством Российской Федерации.</w:t>
      </w:r>
    </w:p>
    <w:p w:rsidR="00816816" w:rsidRPr="00816816" w:rsidRDefault="00816816" w:rsidP="00E8600C">
      <w:pPr>
        <w:pStyle w:val="ConsPlusNormal"/>
        <w:widowControl/>
        <w:ind w:firstLine="540"/>
        <w:jc w:val="both"/>
        <w:rPr>
          <w:rFonts w:ascii="Times New Roman" w:hAnsi="Times New Roman" w:cs="Times New Roman"/>
          <w:sz w:val="28"/>
          <w:szCs w:val="28"/>
        </w:rPr>
      </w:pPr>
      <w:r w:rsidRPr="00816816">
        <w:rPr>
          <w:rFonts w:ascii="Times New Roman" w:hAnsi="Times New Roman" w:cs="Times New Roman"/>
          <w:sz w:val="28"/>
          <w:szCs w:val="28"/>
        </w:rPr>
        <w:t xml:space="preserve">При расчете удельных показателей </w:t>
      </w:r>
      <w:proofErr w:type="gramStart"/>
      <w:r w:rsidRPr="00816816">
        <w:rPr>
          <w:rFonts w:ascii="Times New Roman" w:hAnsi="Times New Roman" w:cs="Times New Roman"/>
          <w:sz w:val="28"/>
          <w:szCs w:val="28"/>
        </w:rPr>
        <w:t>учтены</w:t>
      </w:r>
      <w:proofErr w:type="gramEnd"/>
      <w:r w:rsidRPr="00816816">
        <w:rPr>
          <w:rFonts w:ascii="Times New Roman" w:hAnsi="Times New Roman" w:cs="Times New Roman"/>
          <w:sz w:val="28"/>
          <w:szCs w:val="28"/>
        </w:rPr>
        <w:t>:</w:t>
      </w:r>
    </w:p>
    <w:p w:rsidR="00816816" w:rsidRPr="00816816" w:rsidRDefault="00816816" w:rsidP="00DC054D">
      <w:pPr>
        <w:pStyle w:val="ConsPlusNormal"/>
        <w:widowControl/>
        <w:numPr>
          <w:ilvl w:val="1"/>
          <w:numId w:val="1"/>
        </w:numPr>
        <w:tabs>
          <w:tab w:val="clear" w:pos="1440"/>
          <w:tab w:val="num" w:pos="-142"/>
        </w:tabs>
        <w:ind w:left="0" w:firstLine="142"/>
        <w:jc w:val="both"/>
        <w:rPr>
          <w:rFonts w:ascii="Times New Roman" w:hAnsi="Times New Roman" w:cs="Times New Roman"/>
          <w:sz w:val="28"/>
          <w:szCs w:val="28"/>
        </w:rPr>
      </w:pPr>
      <w:r w:rsidRPr="00816816">
        <w:rPr>
          <w:rFonts w:ascii="Times New Roman" w:hAnsi="Times New Roman" w:cs="Times New Roman"/>
          <w:sz w:val="28"/>
          <w:szCs w:val="28"/>
        </w:rPr>
        <w:t>Требования Постановления Правительства РФ от 23.05.2006г. № 306 (в редакции Постановления Правительства РФ от 28.03.2012г. № 258) для жилых зданий нового строительства;</w:t>
      </w:r>
    </w:p>
    <w:p w:rsidR="00816816" w:rsidRPr="00816816" w:rsidRDefault="00816816" w:rsidP="00DC054D">
      <w:pPr>
        <w:pStyle w:val="ConsPlusNormal"/>
        <w:widowControl/>
        <w:numPr>
          <w:ilvl w:val="1"/>
          <w:numId w:val="1"/>
        </w:numPr>
        <w:tabs>
          <w:tab w:val="clear" w:pos="1440"/>
          <w:tab w:val="num" w:pos="0"/>
        </w:tabs>
        <w:ind w:left="0" w:firstLine="0"/>
        <w:jc w:val="both"/>
        <w:rPr>
          <w:rFonts w:ascii="Times New Roman" w:hAnsi="Times New Roman" w:cs="Times New Roman"/>
          <w:sz w:val="28"/>
          <w:szCs w:val="28"/>
        </w:rPr>
      </w:pPr>
      <w:r w:rsidRPr="00816816">
        <w:rPr>
          <w:rFonts w:ascii="Times New Roman" w:hAnsi="Times New Roman" w:cs="Times New Roman"/>
          <w:sz w:val="28"/>
          <w:szCs w:val="28"/>
        </w:rPr>
        <w:t xml:space="preserve">Требования </w:t>
      </w:r>
      <w:proofErr w:type="spellStart"/>
      <w:r w:rsidRPr="00816816">
        <w:rPr>
          <w:rFonts w:ascii="Times New Roman" w:hAnsi="Times New Roman" w:cs="Times New Roman"/>
          <w:sz w:val="28"/>
          <w:szCs w:val="28"/>
        </w:rPr>
        <w:t>СНиП</w:t>
      </w:r>
      <w:proofErr w:type="spellEnd"/>
      <w:r w:rsidRPr="00816816">
        <w:rPr>
          <w:rFonts w:ascii="Times New Roman" w:hAnsi="Times New Roman" w:cs="Times New Roman"/>
          <w:sz w:val="28"/>
          <w:szCs w:val="28"/>
        </w:rPr>
        <w:t xml:space="preserve"> 23-02-2003 для общественных зданий и зданий производственного назначения;</w:t>
      </w:r>
    </w:p>
    <w:p w:rsidR="00816816" w:rsidRDefault="00816816" w:rsidP="00DC054D">
      <w:pPr>
        <w:pStyle w:val="ConsPlusNormal"/>
        <w:widowControl/>
        <w:numPr>
          <w:ilvl w:val="1"/>
          <w:numId w:val="1"/>
        </w:numPr>
        <w:tabs>
          <w:tab w:val="clear" w:pos="1440"/>
          <w:tab w:val="num" w:pos="0"/>
        </w:tabs>
        <w:ind w:left="0" w:firstLine="0"/>
        <w:jc w:val="both"/>
        <w:rPr>
          <w:rFonts w:ascii="Times New Roman" w:hAnsi="Times New Roman" w:cs="Times New Roman"/>
          <w:sz w:val="28"/>
          <w:szCs w:val="28"/>
        </w:rPr>
      </w:pPr>
      <w:r w:rsidRPr="00816816">
        <w:rPr>
          <w:rFonts w:ascii="Times New Roman" w:hAnsi="Times New Roman" w:cs="Times New Roman"/>
          <w:sz w:val="28"/>
          <w:szCs w:val="28"/>
        </w:rPr>
        <w:t>Требования Постановления Правительства РФ от 25.012011г. № 18, предусматривающие поэтапное снижение нормативов теплопотребления до 40% к 2020 году.</w:t>
      </w:r>
    </w:p>
    <w:p w:rsidR="00816816" w:rsidRDefault="00816816" w:rsidP="007D6076">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 xml:space="preserve">В таблице </w:t>
      </w:r>
      <w:r w:rsidR="007D6076">
        <w:rPr>
          <w:rFonts w:ascii="Times New Roman" w:hAnsi="Times New Roman" w:cs="Times New Roman"/>
          <w:sz w:val="28"/>
          <w:szCs w:val="28"/>
        </w:rPr>
        <w:t xml:space="preserve">2.3.1. </w:t>
      </w:r>
      <w:r>
        <w:rPr>
          <w:rFonts w:ascii="Times New Roman" w:hAnsi="Times New Roman" w:cs="Times New Roman"/>
          <w:sz w:val="28"/>
          <w:szCs w:val="28"/>
        </w:rPr>
        <w:t>приведены расчетные базовые удельные расходы теплоты на отопление (вентиляцию) зданий административного назначения  (офисы), принятые при расчете тепловых нагрузок</w:t>
      </w:r>
      <w:r w:rsidR="007D6076">
        <w:rPr>
          <w:rFonts w:ascii="Times New Roman" w:hAnsi="Times New Roman" w:cs="Times New Roman"/>
          <w:sz w:val="28"/>
          <w:szCs w:val="28"/>
        </w:rPr>
        <w:t xml:space="preserve"> </w:t>
      </w:r>
      <w:proofErr w:type="gramStart"/>
      <w:r w:rsidR="007D6076">
        <w:rPr>
          <w:rFonts w:ascii="Times New Roman" w:hAnsi="Times New Roman" w:cs="Times New Roman"/>
          <w:sz w:val="28"/>
          <w:szCs w:val="28"/>
        </w:rPr>
        <w:t>ккал</w:t>
      </w:r>
      <w:proofErr w:type="gramEnd"/>
      <w:r w:rsidR="007D6076">
        <w:rPr>
          <w:rFonts w:ascii="Times New Roman" w:hAnsi="Times New Roman" w:cs="Times New Roman"/>
          <w:sz w:val="28"/>
          <w:szCs w:val="28"/>
        </w:rPr>
        <w:t>/(ч, кв.м.).</w:t>
      </w:r>
    </w:p>
    <w:p w:rsidR="007D6076" w:rsidRPr="00951465" w:rsidRDefault="007D6076" w:rsidP="007D6076">
      <w:pPr>
        <w:pStyle w:val="ConsPlusNormal"/>
        <w:widowControl/>
        <w:ind w:firstLine="0"/>
        <w:jc w:val="right"/>
        <w:rPr>
          <w:rFonts w:ascii="Times New Roman" w:hAnsi="Times New Roman" w:cs="Times New Roman"/>
          <w:b/>
          <w:sz w:val="28"/>
          <w:szCs w:val="28"/>
        </w:rPr>
      </w:pPr>
      <w:r w:rsidRPr="00951465">
        <w:rPr>
          <w:rFonts w:ascii="Times New Roman" w:hAnsi="Times New Roman" w:cs="Times New Roman"/>
          <w:b/>
          <w:sz w:val="28"/>
          <w:szCs w:val="28"/>
        </w:rPr>
        <w:t>Таблица 2.3.1.</w:t>
      </w:r>
    </w:p>
    <w:tbl>
      <w:tblPr>
        <w:tblStyle w:val="a8"/>
        <w:tblW w:w="0" w:type="auto"/>
        <w:tblLook w:val="04A0"/>
      </w:tblPr>
      <w:tblGrid>
        <w:gridCol w:w="1914"/>
        <w:gridCol w:w="1914"/>
        <w:gridCol w:w="1914"/>
        <w:gridCol w:w="1914"/>
        <w:gridCol w:w="1915"/>
      </w:tblGrid>
      <w:tr w:rsidR="007D6076" w:rsidTr="00BC3DF7">
        <w:tc>
          <w:tcPr>
            <w:tcW w:w="1914" w:type="dxa"/>
          </w:tcPr>
          <w:p w:rsidR="007D6076" w:rsidRDefault="007D6076" w:rsidP="00BC3DF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Этажность здания</w:t>
            </w:r>
          </w:p>
        </w:tc>
        <w:tc>
          <w:tcPr>
            <w:tcW w:w="1914" w:type="dxa"/>
          </w:tcPr>
          <w:p w:rsidR="007D6076" w:rsidRDefault="007D6076" w:rsidP="00BC3DF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Базовые</w:t>
            </w:r>
          </w:p>
        </w:tc>
        <w:tc>
          <w:tcPr>
            <w:tcW w:w="1914" w:type="dxa"/>
          </w:tcPr>
          <w:p w:rsidR="007D6076" w:rsidRDefault="007D6076" w:rsidP="00BC3DF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До 2015г.</w:t>
            </w:r>
          </w:p>
        </w:tc>
        <w:tc>
          <w:tcPr>
            <w:tcW w:w="1914" w:type="dxa"/>
          </w:tcPr>
          <w:p w:rsidR="007D6076" w:rsidRDefault="007D6076" w:rsidP="00BC3DF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До 2020г.</w:t>
            </w:r>
          </w:p>
        </w:tc>
        <w:tc>
          <w:tcPr>
            <w:tcW w:w="1915" w:type="dxa"/>
          </w:tcPr>
          <w:p w:rsidR="007D6076" w:rsidRDefault="007D6076" w:rsidP="00BC3DF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С 2021г.</w:t>
            </w:r>
          </w:p>
        </w:tc>
      </w:tr>
      <w:tr w:rsidR="007D6076" w:rsidTr="00BC3DF7">
        <w:tc>
          <w:tcPr>
            <w:tcW w:w="1914" w:type="dxa"/>
          </w:tcPr>
          <w:p w:rsidR="007D6076" w:rsidRPr="009D7EF8" w:rsidRDefault="007D6076" w:rsidP="00BC3DF7">
            <w:pPr>
              <w:pStyle w:val="ConsPlusNormal"/>
              <w:widowControl/>
              <w:ind w:firstLine="0"/>
              <w:jc w:val="center"/>
              <w:rPr>
                <w:rFonts w:ascii="Times New Roman" w:hAnsi="Times New Roman" w:cs="Times New Roman"/>
                <w:sz w:val="28"/>
                <w:szCs w:val="28"/>
              </w:rPr>
            </w:pPr>
            <w:r w:rsidRPr="009D7EF8">
              <w:rPr>
                <w:rFonts w:ascii="Times New Roman" w:hAnsi="Times New Roman" w:cs="Times New Roman"/>
                <w:sz w:val="28"/>
                <w:szCs w:val="28"/>
              </w:rPr>
              <w:t>1</w:t>
            </w:r>
          </w:p>
        </w:tc>
        <w:tc>
          <w:tcPr>
            <w:tcW w:w="1914" w:type="dxa"/>
          </w:tcPr>
          <w:p w:rsidR="007D6076" w:rsidRPr="009D7EF8" w:rsidRDefault="007D6076" w:rsidP="00BC3DF7">
            <w:pPr>
              <w:pStyle w:val="ConsPlusNormal"/>
              <w:widowControl/>
              <w:ind w:firstLine="0"/>
              <w:jc w:val="center"/>
              <w:rPr>
                <w:rFonts w:ascii="Times New Roman" w:hAnsi="Times New Roman" w:cs="Times New Roman"/>
                <w:sz w:val="28"/>
                <w:szCs w:val="28"/>
              </w:rPr>
            </w:pPr>
            <w:r w:rsidRPr="009D7EF8">
              <w:rPr>
                <w:rFonts w:ascii="Times New Roman" w:hAnsi="Times New Roman" w:cs="Times New Roman"/>
                <w:sz w:val="28"/>
                <w:szCs w:val="28"/>
              </w:rPr>
              <w:t>90,35</w:t>
            </w:r>
          </w:p>
        </w:tc>
        <w:tc>
          <w:tcPr>
            <w:tcW w:w="1914" w:type="dxa"/>
          </w:tcPr>
          <w:p w:rsidR="007D6076" w:rsidRPr="009D7EF8" w:rsidRDefault="007D6076" w:rsidP="00BC3DF7">
            <w:pPr>
              <w:pStyle w:val="ConsPlusNormal"/>
              <w:widowControl/>
              <w:ind w:firstLine="0"/>
              <w:jc w:val="center"/>
              <w:rPr>
                <w:rFonts w:ascii="Times New Roman" w:hAnsi="Times New Roman" w:cs="Times New Roman"/>
                <w:sz w:val="28"/>
                <w:szCs w:val="28"/>
              </w:rPr>
            </w:pPr>
            <w:r w:rsidRPr="009D7EF8">
              <w:rPr>
                <w:rFonts w:ascii="Times New Roman" w:hAnsi="Times New Roman" w:cs="Times New Roman"/>
                <w:sz w:val="28"/>
                <w:szCs w:val="28"/>
              </w:rPr>
              <w:t>76,79</w:t>
            </w:r>
          </w:p>
        </w:tc>
        <w:tc>
          <w:tcPr>
            <w:tcW w:w="1914" w:type="dxa"/>
          </w:tcPr>
          <w:p w:rsidR="007D6076" w:rsidRPr="009D7EF8" w:rsidRDefault="007D6076" w:rsidP="00BC3DF7">
            <w:pPr>
              <w:pStyle w:val="ConsPlusNormal"/>
              <w:widowControl/>
              <w:ind w:firstLine="0"/>
              <w:jc w:val="center"/>
              <w:rPr>
                <w:rFonts w:ascii="Times New Roman" w:hAnsi="Times New Roman" w:cs="Times New Roman"/>
                <w:sz w:val="28"/>
                <w:szCs w:val="28"/>
              </w:rPr>
            </w:pPr>
            <w:r w:rsidRPr="009D7EF8">
              <w:rPr>
                <w:rFonts w:ascii="Times New Roman" w:hAnsi="Times New Roman" w:cs="Times New Roman"/>
                <w:sz w:val="28"/>
                <w:szCs w:val="28"/>
              </w:rPr>
              <w:t>63,25</w:t>
            </w:r>
          </w:p>
        </w:tc>
        <w:tc>
          <w:tcPr>
            <w:tcW w:w="1915" w:type="dxa"/>
          </w:tcPr>
          <w:p w:rsidR="007D6076" w:rsidRPr="009D7EF8" w:rsidRDefault="007D6076" w:rsidP="00BC3DF7">
            <w:pPr>
              <w:pStyle w:val="ConsPlusNormal"/>
              <w:widowControl/>
              <w:ind w:firstLine="0"/>
              <w:jc w:val="center"/>
              <w:rPr>
                <w:rFonts w:ascii="Times New Roman" w:hAnsi="Times New Roman" w:cs="Times New Roman"/>
                <w:sz w:val="28"/>
                <w:szCs w:val="28"/>
              </w:rPr>
            </w:pPr>
            <w:r w:rsidRPr="009D7EF8">
              <w:rPr>
                <w:rFonts w:ascii="Times New Roman" w:hAnsi="Times New Roman" w:cs="Times New Roman"/>
                <w:sz w:val="28"/>
                <w:szCs w:val="28"/>
              </w:rPr>
              <w:t>54,21</w:t>
            </w:r>
          </w:p>
        </w:tc>
      </w:tr>
    </w:tbl>
    <w:p w:rsidR="007D6076" w:rsidRDefault="009D4723" w:rsidP="00816816">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Примечание: значения приведены без учета потерь в тепловых сетях.</w:t>
      </w:r>
    </w:p>
    <w:p w:rsidR="00951465" w:rsidRDefault="00951465" w:rsidP="00816816">
      <w:pPr>
        <w:pStyle w:val="ConsPlusNormal"/>
        <w:widowControl/>
        <w:ind w:firstLine="0"/>
        <w:jc w:val="both"/>
        <w:rPr>
          <w:rFonts w:ascii="Times New Roman" w:hAnsi="Times New Roman" w:cs="Times New Roman"/>
          <w:sz w:val="28"/>
          <w:szCs w:val="28"/>
        </w:rPr>
      </w:pPr>
    </w:p>
    <w:p w:rsidR="009D4723" w:rsidRDefault="009D4723" w:rsidP="009D4723">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 xml:space="preserve">В таблице 2.3.2. приведены расчетные базовые удельные расходы теплоты на отопление (вентиляцию) зданий дошкольных учреждений  (офисы), принятые при расчете тепловых нагрузок </w:t>
      </w:r>
      <w:proofErr w:type="gramStart"/>
      <w:r>
        <w:rPr>
          <w:rFonts w:ascii="Times New Roman" w:hAnsi="Times New Roman" w:cs="Times New Roman"/>
          <w:sz w:val="28"/>
          <w:szCs w:val="28"/>
        </w:rPr>
        <w:t>ккал</w:t>
      </w:r>
      <w:proofErr w:type="gramEnd"/>
      <w:r>
        <w:rPr>
          <w:rFonts w:ascii="Times New Roman" w:hAnsi="Times New Roman" w:cs="Times New Roman"/>
          <w:sz w:val="28"/>
          <w:szCs w:val="28"/>
        </w:rPr>
        <w:t>/(ч, кв.м.).</w:t>
      </w:r>
    </w:p>
    <w:p w:rsidR="009D4723" w:rsidRPr="00BC3DF7" w:rsidRDefault="009D4723" w:rsidP="009D4723">
      <w:pPr>
        <w:pStyle w:val="ConsPlusNormal"/>
        <w:widowControl/>
        <w:ind w:firstLine="0"/>
        <w:jc w:val="right"/>
        <w:rPr>
          <w:rFonts w:ascii="Times New Roman" w:hAnsi="Times New Roman" w:cs="Times New Roman"/>
          <w:b/>
          <w:sz w:val="28"/>
          <w:szCs w:val="28"/>
        </w:rPr>
      </w:pPr>
      <w:r w:rsidRPr="00BC3DF7">
        <w:rPr>
          <w:rFonts w:ascii="Times New Roman" w:hAnsi="Times New Roman" w:cs="Times New Roman"/>
          <w:b/>
          <w:sz w:val="28"/>
          <w:szCs w:val="28"/>
        </w:rPr>
        <w:t>Таблица 2.3.2.</w:t>
      </w:r>
    </w:p>
    <w:tbl>
      <w:tblPr>
        <w:tblStyle w:val="a8"/>
        <w:tblW w:w="0" w:type="auto"/>
        <w:tblLook w:val="04A0"/>
      </w:tblPr>
      <w:tblGrid>
        <w:gridCol w:w="1914"/>
        <w:gridCol w:w="1914"/>
        <w:gridCol w:w="1914"/>
        <w:gridCol w:w="1914"/>
        <w:gridCol w:w="1915"/>
      </w:tblGrid>
      <w:tr w:rsidR="009D4723" w:rsidTr="00796C35">
        <w:tc>
          <w:tcPr>
            <w:tcW w:w="1914" w:type="dxa"/>
          </w:tcPr>
          <w:p w:rsidR="009D4723" w:rsidRDefault="009D4723" w:rsidP="00BC3DF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Этажность здания</w:t>
            </w:r>
          </w:p>
        </w:tc>
        <w:tc>
          <w:tcPr>
            <w:tcW w:w="1914" w:type="dxa"/>
          </w:tcPr>
          <w:p w:rsidR="009D4723" w:rsidRDefault="009D4723" w:rsidP="00BC3DF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Базовые</w:t>
            </w:r>
          </w:p>
        </w:tc>
        <w:tc>
          <w:tcPr>
            <w:tcW w:w="1914" w:type="dxa"/>
          </w:tcPr>
          <w:p w:rsidR="009D4723" w:rsidRDefault="009D4723" w:rsidP="00BC3DF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До 2015г.</w:t>
            </w:r>
          </w:p>
        </w:tc>
        <w:tc>
          <w:tcPr>
            <w:tcW w:w="1914" w:type="dxa"/>
          </w:tcPr>
          <w:p w:rsidR="009D4723" w:rsidRDefault="009D4723" w:rsidP="00BC3DF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До 2020г.</w:t>
            </w:r>
          </w:p>
        </w:tc>
        <w:tc>
          <w:tcPr>
            <w:tcW w:w="1915" w:type="dxa"/>
          </w:tcPr>
          <w:p w:rsidR="009D4723" w:rsidRDefault="009D4723" w:rsidP="00BC3DF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С 2021г.</w:t>
            </w:r>
          </w:p>
        </w:tc>
      </w:tr>
      <w:tr w:rsidR="009D4723" w:rsidTr="00796C35">
        <w:tc>
          <w:tcPr>
            <w:tcW w:w="1914" w:type="dxa"/>
          </w:tcPr>
          <w:p w:rsidR="009D4723" w:rsidRPr="009D7EF8" w:rsidRDefault="009D4723" w:rsidP="00BC3DF7">
            <w:pPr>
              <w:pStyle w:val="ConsPlusNormal"/>
              <w:widowControl/>
              <w:ind w:firstLine="0"/>
              <w:jc w:val="center"/>
              <w:rPr>
                <w:rFonts w:ascii="Times New Roman" w:hAnsi="Times New Roman" w:cs="Times New Roman"/>
                <w:sz w:val="28"/>
                <w:szCs w:val="28"/>
              </w:rPr>
            </w:pPr>
            <w:r w:rsidRPr="009D7EF8">
              <w:rPr>
                <w:rFonts w:ascii="Times New Roman" w:hAnsi="Times New Roman" w:cs="Times New Roman"/>
                <w:sz w:val="28"/>
                <w:szCs w:val="28"/>
              </w:rPr>
              <w:t>1</w:t>
            </w:r>
          </w:p>
        </w:tc>
        <w:tc>
          <w:tcPr>
            <w:tcW w:w="1914" w:type="dxa"/>
          </w:tcPr>
          <w:p w:rsidR="009D4723" w:rsidRPr="009D7EF8" w:rsidRDefault="009D4723" w:rsidP="00BC3DF7">
            <w:pPr>
              <w:pStyle w:val="ConsPlusNormal"/>
              <w:widowControl/>
              <w:ind w:firstLine="0"/>
              <w:jc w:val="center"/>
              <w:rPr>
                <w:rFonts w:ascii="Times New Roman" w:hAnsi="Times New Roman" w:cs="Times New Roman"/>
                <w:sz w:val="28"/>
                <w:szCs w:val="28"/>
              </w:rPr>
            </w:pPr>
            <w:r w:rsidRPr="009D7EF8">
              <w:rPr>
                <w:rFonts w:ascii="Times New Roman" w:hAnsi="Times New Roman" w:cs="Times New Roman"/>
                <w:sz w:val="28"/>
                <w:szCs w:val="28"/>
              </w:rPr>
              <w:t>86,29</w:t>
            </w:r>
          </w:p>
        </w:tc>
        <w:tc>
          <w:tcPr>
            <w:tcW w:w="1914" w:type="dxa"/>
          </w:tcPr>
          <w:p w:rsidR="009D4723" w:rsidRPr="009D7EF8" w:rsidRDefault="009D4723" w:rsidP="00BC3DF7">
            <w:pPr>
              <w:pStyle w:val="ConsPlusNormal"/>
              <w:widowControl/>
              <w:ind w:firstLine="0"/>
              <w:jc w:val="center"/>
              <w:rPr>
                <w:rFonts w:ascii="Times New Roman" w:hAnsi="Times New Roman" w:cs="Times New Roman"/>
                <w:sz w:val="28"/>
                <w:szCs w:val="28"/>
              </w:rPr>
            </w:pPr>
            <w:r w:rsidRPr="009D7EF8">
              <w:rPr>
                <w:rFonts w:ascii="Times New Roman" w:hAnsi="Times New Roman" w:cs="Times New Roman"/>
                <w:sz w:val="28"/>
                <w:szCs w:val="28"/>
              </w:rPr>
              <w:t>73,35</w:t>
            </w:r>
          </w:p>
        </w:tc>
        <w:tc>
          <w:tcPr>
            <w:tcW w:w="1914" w:type="dxa"/>
          </w:tcPr>
          <w:p w:rsidR="009D4723" w:rsidRPr="009D7EF8" w:rsidRDefault="009D4723" w:rsidP="00BC3DF7">
            <w:pPr>
              <w:pStyle w:val="ConsPlusNormal"/>
              <w:widowControl/>
              <w:ind w:firstLine="0"/>
              <w:jc w:val="center"/>
              <w:rPr>
                <w:rFonts w:ascii="Times New Roman" w:hAnsi="Times New Roman" w:cs="Times New Roman"/>
                <w:sz w:val="28"/>
                <w:szCs w:val="28"/>
              </w:rPr>
            </w:pPr>
            <w:r w:rsidRPr="009D7EF8">
              <w:rPr>
                <w:rFonts w:ascii="Times New Roman" w:hAnsi="Times New Roman" w:cs="Times New Roman"/>
                <w:sz w:val="28"/>
                <w:szCs w:val="28"/>
              </w:rPr>
              <w:t>60,40</w:t>
            </w:r>
          </w:p>
        </w:tc>
        <w:tc>
          <w:tcPr>
            <w:tcW w:w="1915" w:type="dxa"/>
          </w:tcPr>
          <w:p w:rsidR="009D4723" w:rsidRPr="009D7EF8" w:rsidRDefault="009D4723" w:rsidP="00BC3DF7">
            <w:pPr>
              <w:pStyle w:val="ConsPlusNormal"/>
              <w:widowControl/>
              <w:ind w:firstLine="0"/>
              <w:jc w:val="center"/>
              <w:rPr>
                <w:rFonts w:ascii="Times New Roman" w:hAnsi="Times New Roman" w:cs="Times New Roman"/>
                <w:sz w:val="28"/>
                <w:szCs w:val="28"/>
              </w:rPr>
            </w:pPr>
            <w:r w:rsidRPr="009D7EF8">
              <w:rPr>
                <w:rFonts w:ascii="Times New Roman" w:hAnsi="Times New Roman" w:cs="Times New Roman"/>
                <w:sz w:val="28"/>
                <w:szCs w:val="28"/>
              </w:rPr>
              <w:t>51,77</w:t>
            </w:r>
          </w:p>
        </w:tc>
      </w:tr>
    </w:tbl>
    <w:p w:rsidR="009D4723" w:rsidRDefault="009D4723" w:rsidP="009D4723">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Примечание: значения приведены без учета потерь в тепловых сетях.</w:t>
      </w:r>
    </w:p>
    <w:p w:rsidR="00951465" w:rsidRPr="00816816" w:rsidRDefault="00951465" w:rsidP="009D4723">
      <w:pPr>
        <w:pStyle w:val="ConsPlusNormal"/>
        <w:widowControl/>
        <w:ind w:firstLine="0"/>
        <w:jc w:val="both"/>
        <w:rPr>
          <w:rFonts w:ascii="Times New Roman" w:hAnsi="Times New Roman" w:cs="Times New Roman"/>
          <w:sz w:val="28"/>
          <w:szCs w:val="28"/>
        </w:rPr>
      </w:pPr>
    </w:p>
    <w:p w:rsidR="009D4723" w:rsidRDefault="009D4723" w:rsidP="009D4723">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 xml:space="preserve">В таблице 2.3.3. приведены расчетные базовые удельные расходы теплоты на отопление (вентиляцию) зданий </w:t>
      </w:r>
      <w:proofErr w:type="spellStart"/>
      <w:r>
        <w:rPr>
          <w:rFonts w:ascii="Times New Roman" w:hAnsi="Times New Roman" w:cs="Times New Roman"/>
          <w:sz w:val="28"/>
          <w:szCs w:val="28"/>
        </w:rPr>
        <w:t>культурно-досуговой</w:t>
      </w:r>
      <w:proofErr w:type="spellEnd"/>
      <w:r>
        <w:rPr>
          <w:rFonts w:ascii="Times New Roman" w:hAnsi="Times New Roman" w:cs="Times New Roman"/>
          <w:sz w:val="28"/>
          <w:szCs w:val="28"/>
        </w:rPr>
        <w:t xml:space="preserve"> деятельности, принятые при расчете тепловых нагрузок </w:t>
      </w:r>
      <w:proofErr w:type="gramStart"/>
      <w:r>
        <w:rPr>
          <w:rFonts w:ascii="Times New Roman" w:hAnsi="Times New Roman" w:cs="Times New Roman"/>
          <w:sz w:val="28"/>
          <w:szCs w:val="28"/>
        </w:rPr>
        <w:t>ккал</w:t>
      </w:r>
      <w:proofErr w:type="gramEnd"/>
      <w:r>
        <w:rPr>
          <w:rFonts w:ascii="Times New Roman" w:hAnsi="Times New Roman" w:cs="Times New Roman"/>
          <w:sz w:val="28"/>
          <w:szCs w:val="28"/>
        </w:rPr>
        <w:t>/(ч, кв.м.).</w:t>
      </w:r>
    </w:p>
    <w:p w:rsidR="009D4723" w:rsidRPr="00951465" w:rsidRDefault="009D4723" w:rsidP="009D4723">
      <w:pPr>
        <w:pStyle w:val="ConsPlusNormal"/>
        <w:widowControl/>
        <w:ind w:firstLine="0"/>
        <w:jc w:val="right"/>
        <w:rPr>
          <w:rFonts w:ascii="Times New Roman" w:hAnsi="Times New Roman" w:cs="Times New Roman"/>
          <w:b/>
          <w:sz w:val="28"/>
          <w:szCs w:val="28"/>
        </w:rPr>
      </w:pPr>
      <w:r w:rsidRPr="00951465">
        <w:rPr>
          <w:rFonts w:ascii="Times New Roman" w:hAnsi="Times New Roman" w:cs="Times New Roman"/>
          <w:b/>
          <w:sz w:val="28"/>
          <w:szCs w:val="28"/>
        </w:rPr>
        <w:lastRenderedPageBreak/>
        <w:t>Таблица 2.3.2.</w:t>
      </w:r>
    </w:p>
    <w:tbl>
      <w:tblPr>
        <w:tblStyle w:val="a8"/>
        <w:tblW w:w="0" w:type="auto"/>
        <w:tblLook w:val="04A0"/>
      </w:tblPr>
      <w:tblGrid>
        <w:gridCol w:w="1914"/>
        <w:gridCol w:w="1914"/>
        <w:gridCol w:w="1914"/>
        <w:gridCol w:w="1914"/>
        <w:gridCol w:w="1915"/>
      </w:tblGrid>
      <w:tr w:rsidR="009D4723" w:rsidTr="00796C35">
        <w:tc>
          <w:tcPr>
            <w:tcW w:w="1914" w:type="dxa"/>
          </w:tcPr>
          <w:p w:rsidR="009D4723" w:rsidRDefault="009D4723" w:rsidP="00BC3DF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Этажность здания</w:t>
            </w:r>
          </w:p>
        </w:tc>
        <w:tc>
          <w:tcPr>
            <w:tcW w:w="1914" w:type="dxa"/>
          </w:tcPr>
          <w:p w:rsidR="009D4723" w:rsidRDefault="009D4723" w:rsidP="00BC3DF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Базовые</w:t>
            </w:r>
          </w:p>
        </w:tc>
        <w:tc>
          <w:tcPr>
            <w:tcW w:w="1914" w:type="dxa"/>
          </w:tcPr>
          <w:p w:rsidR="009D4723" w:rsidRDefault="009D4723" w:rsidP="00BC3DF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До 2015г.</w:t>
            </w:r>
          </w:p>
        </w:tc>
        <w:tc>
          <w:tcPr>
            <w:tcW w:w="1914" w:type="dxa"/>
          </w:tcPr>
          <w:p w:rsidR="009D4723" w:rsidRDefault="009D4723" w:rsidP="00BC3DF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До 2020г.</w:t>
            </w:r>
          </w:p>
        </w:tc>
        <w:tc>
          <w:tcPr>
            <w:tcW w:w="1915" w:type="dxa"/>
          </w:tcPr>
          <w:p w:rsidR="009D4723" w:rsidRDefault="009D4723" w:rsidP="00BC3DF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С 2021г.</w:t>
            </w:r>
          </w:p>
        </w:tc>
      </w:tr>
      <w:tr w:rsidR="009D4723" w:rsidTr="00796C35">
        <w:tc>
          <w:tcPr>
            <w:tcW w:w="1914" w:type="dxa"/>
          </w:tcPr>
          <w:p w:rsidR="009D4723" w:rsidRPr="009D7EF8" w:rsidRDefault="009D4723" w:rsidP="00BC3DF7">
            <w:pPr>
              <w:pStyle w:val="ConsPlusNormal"/>
              <w:widowControl/>
              <w:ind w:firstLine="0"/>
              <w:jc w:val="center"/>
              <w:rPr>
                <w:rFonts w:ascii="Times New Roman" w:hAnsi="Times New Roman" w:cs="Times New Roman"/>
                <w:sz w:val="28"/>
                <w:szCs w:val="28"/>
              </w:rPr>
            </w:pPr>
            <w:r w:rsidRPr="009D7EF8">
              <w:rPr>
                <w:rFonts w:ascii="Times New Roman" w:hAnsi="Times New Roman" w:cs="Times New Roman"/>
                <w:sz w:val="28"/>
                <w:szCs w:val="28"/>
              </w:rPr>
              <w:t>1</w:t>
            </w:r>
          </w:p>
        </w:tc>
        <w:tc>
          <w:tcPr>
            <w:tcW w:w="1914" w:type="dxa"/>
          </w:tcPr>
          <w:p w:rsidR="009D4723" w:rsidRPr="009D7EF8" w:rsidRDefault="009D4723" w:rsidP="00BC3DF7">
            <w:pPr>
              <w:pStyle w:val="ConsPlusNormal"/>
              <w:widowControl/>
              <w:ind w:firstLine="0"/>
              <w:jc w:val="center"/>
              <w:rPr>
                <w:rFonts w:ascii="Times New Roman" w:hAnsi="Times New Roman" w:cs="Times New Roman"/>
                <w:sz w:val="28"/>
                <w:szCs w:val="28"/>
              </w:rPr>
            </w:pPr>
            <w:r w:rsidRPr="009D7EF8">
              <w:rPr>
                <w:rFonts w:ascii="Times New Roman" w:hAnsi="Times New Roman" w:cs="Times New Roman"/>
                <w:sz w:val="28"/>
                <w:szCs w:val="28"/>
              </w:rPr>
              <w:t>88,18</w:t>
            </w:r>
          </w:p>
        </w:tc>
        <w:tc>
          <w:tcPr>
            <w:tcW w:w="1914" w:type="dxa"/>
          </w:tcPr>
          <w:p w:rsidR="009D4723" w:rsidRPr="009D7EF8" w:rsidRDefault="009D4723" w:rsidP="00BC3DF7">
            <w:pPr>
              <w:pStyle w:val="ConsPlusNormal"/>
              <w:widowControl/>
              <w:ind w:firstLine="0"/>
              <w:jc w:val="center"/>
              <w:rPr>
                <w:rFonts w:ascii="Times New Roman" w:hAnsi="Times New Roman" w:cs="Times New Roman"/>
                <w:sz w:val="28"/>
                <w:szCs w:val="28"/>
              </w:rPr>
            </w:pPr>
            <w:r w:rsidRPr="009D7EF8">
              <w:rPr>
                <w:rFonts w:ascii="Times New Roman" w:hAnsi="Times New Roman" w:cs="Times New Roman"/>
                <w:sz w:val="28"/>
                <w:szCs w:val="28"/>
              </w:rPr>
              <w:t>74,95</w:t>
            </w:r>
          </w:p>
        </w:tc>
        <w:tc>
          <w:tcPr>
            <w:tcW w:w="1914" w:type="dxa"/>
          </w:tcPr>
          <w:p w:rsidR="009D4723" w:rsidRPr="009D7EF8" w:rsidRDefault="009D4723" w:rsidP="00BC3DF7">
            <w:pPr>
              <w:pStyle w:val="ConsPlusNormal"/>
              <w:widowControl/>
              <w:ind w:firstLine="0"/>
              <w:jc w:val="center"/>
              <w:rPr>
                <w:rFonts w:ascii="Times New Roman" w:hAnsi="Times New Roman" w:cs="Times New Roman"/>
                <w:sz w:val="28"/>
                <w:szCs w:val="28"/>
              </w:rPr>
            </w:pPr>
            <w:r w:rsidRPr="009D7EF8">
              <w:rPr>
                <w:rFonts w:ascii="Times New Roman" w:hAnsi="Times New Roman" w:cs="Times New Roman"/>
                <w:sz w:val="28"/>
                <w:szCs w:val="28"/>
              </w:rPr>
              <w:t>61,73</w:t>
            </w:r>
          </w:p>
        </w:tc>
        <w:tc>
          <w:tcPr>
            <w:tcW w:w="1915" w:type="dxa"/>
          </w:tcPr>
          <w:p w:rsidR="009D4723" w:rsidRPr="009D7EF8" w:rsidRDefault="009D4723" w:rsidP="00BC3DF7">
            <w:pPr>
              <w:pStyle w:val="ConsPlusNormal"/>
              <w:widowControl/>
              <w:ind w:firstLine="0"/>
              <w:jc w:val="center"/>
              <w:rPr>
                <w:rFonts w:ascii="Times New Roman" w:hAnsi="Times New Roman" w:cs="Times New Roman"/>
                <w:sz w:val="28"/>
                <w:szCs w:val="28"/>
              </w:rPr>
            </w:pPr>
            <w:r w:rsidRPr="009D7EF8">
              <w:rPr>
                <w:rFonts w:ascii="Times New Roman" w:hAnsi="Times New Roman" w:cs="Times New Roman"/>
                <w:sz w:val="28"/>
                <w:szCs w:val="28"/>
              </w:rPr>
              <w:t>52,91</w:t>
            </w:r>
          </w:p>
        </w:tc>
      </w:tr>
    </w:tbl>
    <w:p w:rsidR="009D4723" w:rsidRPr="00816816" w:rsidRDefault="009D4723" w:rsidP="009D4723">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Примечание: значения приведены без учета потерь в тепловых сетях.</w:t>
      </w:r>
    </w:p>
    <w:p w:rsidR="009D4723" w:rsidRPr="00816816" w:rsidRDefault="009D4723" w:rsidP="00816816">
      <w:pPr>
        <w:pStyle w:val="ConsPlusNormal"/>
        <w:widowControl/>
        <w:ind w:firstLine="0"/>
        <w:jc w:val="both"/>
        <w:rPr>
          <w:rFonts w:ascii="Times New Roman" w:hAnsi="Times New Roman" w:cs="Times New Roman"/>
          <w:sz w:val="28"/>
          <w:szCs w:val="28"/>
        </w:rPr>
      </w:pPr>
    </w:p>
    <w:p w:rsidR="00E8600C" w:rsidRDefault="009D4723" w:rsidP="00951465">
      <w:pPr>
        <w:pStyle w:val="ConsPlusNormal"/>
        <w:widowControl/>
        <w:ind w:firstLine="0"/>
        <w:jc w:val="both"/>
        <w:rPr>
          <w:rFonts w:ascii="Times New Roman" w:hAnsi="Times New Roman" w:cs="Times New Roman"/>
          <w:b/>
          <w:sz w:val="28"/>
          <w:szCs w:val="28"/>
        </w:rPr>
      </w:pPr>
      <w:r w:rsidRPr="009D4723">
        <w:rPr>
          <w:rFonts w:ascii="Times New Roman" w:hAnsi="Times New Roman" w:cs="Times New Roman"/>
          <w:b/>
          <w:sz w:val="28"/>
          <w:szCs w:val="28"/>
        </w:rPr>
        <w:t>2.4. П</w:t>
      </w:r>
      <w:r w:rsidR="00E8600C" w:rsidRPr="009D4723">
        <w:rPr>
          <w:rFonts w:ascii="Times New Roman" w:hAnsi="Times New Roman" w:cs="Times New Roman"/>
          <w:b/>
          <w:sz w:val="28"/>
          <w:szCs w:val="28"/>
        </w:rPr>
        <w:t>рогнозы перспективных удельных расходов тепловой энергии для обеспечения технологических процессов</w:t>
      </w:r>
      <w:r>
        <w:rPr>
          <w:rFonts w:ascii="Times New Roman" w:hAnsi="Times New Roman" w:cs="Times New Roman"/>
          <w:b/>
          <w:sz w:val="28"/>
          <w:szCs w:val="28"/>
        </w:rPr>
        <w:t>.</w:t>
      </w:r>
    </w:p>
    <w:p w:rsidR="009D4723" w:rsidRDefault="009D4723" w:rsidP="00897851">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Прогнозирование перспективных удельных расходов тепловой энергии для обеспечения технологических процессов не проводилось в виду отсутствия потребления тепловой энергии на </w:t>
      </w:r>
      <w:proofErr w:type="gramStart"/>
      <w:r>
        <w:rPr>
          <w:rFonts w:ascii="Times New Roman" w:hAnsi="Times New Roman" w:cs="Times New Roman"/>
          <w:sz w:val="28"/>
          <w:szCs w:val="28"/>
        </w:rPr>
        <w:t>технологический</w:t>
      </w:r>
      <w:proofErr w:type="gramEnd"/>
      <w:r>
        <w:rPr>
          <w:rFonts w:ascii="Times New Roman" w:hAnsi="Times New Roman" w:cs="Times New Roman"/>
          <w:sz w:val="28"/>
          <w:szCs w:val="28"/>
        </w:rPr>
        <w:t xml:space="preserve"> процессы.</w:t>
      </w:r>
    </w:p>
    <w:p w:rsidR="00897851" w:rsidRPr="009D4723" w:rsidRDefault="00897851" w:rsidP="00897851">
      <w:pPr>
        <w:pStyle w:val="ConsPlusNormal"/>
        <w:widowControl/>
        <w:ind w:firstLine="709"/>
        <w:jc w:val="both"/>
        <w:rPr>
          <w:rFonts w:ascii="Times New Roman" w:hAnsi="Times New Roman" w:cs="Times New Roman"/>
          <w:sz w:val="28"/>
          <w:szCs w:val="28"/>
        </w:rPr>
      </w:pPr>
    </w:p>
    <w:p w:rsidR="00E8600C" w:rsidRDefault="009D4723" w:rsidP="00897851">
      <w:pPr>
        <w:pStyle w:val="ConsPlusNormal"/>
        <w:widowControl/>
        <w:numPr>
          <w:ilvl w:val="1"/>
          <w:numId w:val="32"/>
        </w:numPr>
        <w:ind w:left="0" w:firstLine="0"/>
        <w:jc w:val="both"/>
        <w:rPr>
          <w:rFonts w:ascii="Times New Roman" w:hAnsi="Times New Roman" w:cs="Times New Roman"/>
          <w:b/>
          <w:sz w:val="28"/>
          <w:szCs w:val="28"/>
        </w:rPr>
      </w:pPr>
      <w:r w:rsidRPr="009D4723">
        <w:rPr>
          <w:rFonts w:ascii="Times New Roman" w:hAnsi="Times New Roman" w:cs="Times New Roman"/>
          <w:b/>
          <w:sz w:val="28"/>
          <w:szCs w:val="28"/>
        </w:rPr>
        <w:t>П</w:t>
      </w:r>
      <w:r w:rsidR="00E8600C" w:rsidRPr="009D4723">
        <w:rPr>
          <w:rFonts w:ascii="Times New Roman" w:hAnsi="Times New Roman" w:cs="Times New Roman"/>
          <w:b/>
          <w:sz w:val="28"/>
          <w:szCs w:val="28"/>
        </w:rPr>
        <w:t>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Pr>
          <w:rFonts w:ascii="Times New Roman" w:hAnsi="Times New Roman" w:cs="Times New Roman"/>
          <w:b/>
          <w:sz w:val="28"/>
          <w:szCs w:val="28"/>
        </w:rPr>
        <w:t>.</w:t>
      </w:r>
    </w:p>
    <w:p w:rsidR="009D4723" w:rsidRDefault="009D4723" w:rsidP="00897851">
      <w:pPr>
        <w:pStyle w:val="ConsPlusNormal"/>
        <w:widowControl/>
        <w:ind w:firstLine="709"/>
        <w:jc w:val="both"/>
        <w:rPr>
          <w:rFonts w:ascii="Times New Roman" w:hAnsi="Times New Roman" w:cs="Times New Roman"/>
          <w:sz w:val="28"/>
          <w:szCs w:val="28"/>
        </w:rPr>
      </w:pPr>
      <w:r w:rsidRPr="00FE21E4">
        <w:rPr>
          <w:rFonts w:ascii="Times New Roman" w:hAnsi="Times New Roman" w:cs="Times New Roman"/>
          <w:sz w:val="28"/>
          <w:szCs w:val="28"/>
        </w:rPr>
        <w:t>Прогнозирование приростов объемов потребления тепловой энергии (мощности) и теплоносителя не проводилось в связи с тем, что строительство новых объектов не планируется, а объектов находящихся в стадии строительства нет.</w:t>
      </w:r>
    </w:p>
    <w:p w:rsidR="00DC054D" w:rsidRPr="00D034F6" w:rsidRDefault="00DC054D" w:rsidP="00D034F6">
      <w:pPr>
        <w:pStyle w:val="ConsPlusNormal"/>
        <w:widowControl/>
        <w:ind w:firstLine="540"/>
        <w:jc w:val="both"/>
        <w:rPr>
          <w:rFonts w:ascii="Times New Roman" w:hAnsi="Times New Roman" w:cs="Times New Roman"/>
          <w:sz w:val="28"/>
          <w:szCs w:val="28"/>
        </w:rPr>
      </w:pPr>
    </w:p>
    <w:p w:rsidR="00E8600C" w:rsidRDefault="00DC054D" w:rsidP="00D034F6">
      <w:pPr>
        <w:pStyle w:val="ConsPlusNormal"/>
        <w:widowControl/>
        <w:ind w:firstLine="539"/>
        <w:jc w:val="both"/>
        <w:rPr>
          <w:rFonts w:ascii="Times New Roman" w:hAnsi="Times New Roman" w:cs="Times New Roman"/>
          <w:b/>
          <w:sz w:val="28"/>
          <w:szCs w:val="28"/>
        </w:rPr>
      </w:pPr>
      <w:r>
        <w:rPr>
          <w:rFonts w:ascii="Times New Roman" w:hAnsi="Times New Roman" w:cs="Times New Roman"/>
          <w:b/>
          <w:sz w:val="28"/>
          <w:szCs w:val="28"/>
        </w:rPr>
        <w:t>2.6</w:t>
      </w:r>
      <w:r w:rsidR="00D034F6">
        <w:rPr>
          <w:rFonts w:ascii="Times New Roman" w:hAnsi="Times New Roman" w:cs="Times New Roman"/>
          <w:b/>
          <w:sz w:val="28"/>
          <w:szCs w:val="28"/>
        </w:rPr>
        <w:t xml:space="preserve">. </w:t>
      </w:r>
      <w:proofErr w:type="gramStart"/>
      <w:r w:rsidR="00D034F6">
        <w:rPr>
          <w:rFonts w:ascii="Times New Roman" w:hAnsi="Times New Roman" w:cs="Times New Roman"/>
          <w:b/>
          <w:sz w:val="28"/>
          <w:szCs w:val="28"/>
        </w:rPr>
        <w:t>П</w:t>
      </w:r>
      <w:r w:rsidR="00E8600C" w:rsidRPr="00284D30">
        <w:rPr>
          <w:rFonts w:ascii="Times New Roman" w:hAnsi="Times New Roman" w:cs="Times New Roman"/>
          <w:b/>
          <w:sz w:val="28"/>
          <w:szCs w:val="28"/>
        </w:rPr>
        <w:t>рогнозы приростов объемов потребления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w:t>
      </w:r>
      <w:r w:rsidR="00D034F6">
        <w:rPr>
          <w:rFonts w:ascii="Times New Roman" w:hAnsi="Times New Roman" w:cs="Times New Roman"/>
          <w:b/>
          <w:sz w:val="28"/>
          <w:szCs w:val="28"/>
        </w:rPr>
        <w:t>епловой энергии на каждом</w:t>
      </w:r>
      <w:proofErr w:type="gramEnd"/>
      <w:r w:rsidR="00D034F6">
        <w:rPr>
          <w:rFonts w:ascii="Times New Roman" w:hAnsi="Times New Roman" w:cs="Times New Roman"/>
          <w:b/>
          <w:sz w:val="28"/>
          <w:szCs w:val="28"/>
        </w:rPr>
        <w:t xml:space="preserve"> </w:t>
      </w:r>
      <w:proofErr w:type="gramStart"/>
      <w:r w:rsidR="00D034F6">
        <w:rPr>
          <w:rFonts w:ascii="Times New Roman" w:hAnsi="Times New Roman" w:cs="Times New Roman"/>
          <w:b/>
          <w:sz w:val="28"/>
          <w:szCs w:val="28"/>
        </w:rPr>
        <w:t>этапе</w:t>
      </w:r>
      <w:proofErr w:type="gramEnd"/>
      <w:r w:rsidR="00D034F6">
        <w:rPr>
          <w:rFonts w:ascii="Times New Roman" w:hAnsi="Times New Roman" w:cs="Times New Roman"/>
          <w:b/>
          <w:sz w:val="28"/>
          <w:szCs w:val="28"/>
        </w:rPr>
        <w:t>.</w:t>
      </w:r>
    </w:p>
    <w:p w:rsidR="00284D30" w:rsidRDefault="00284D30" w:rsidP="00897851">
      <w:pPr>
        <w:pStyle w:val="23"/>
        <w:tabs>
          <w:tab w:val="left" w:pos="993"/>
        </w:tabs>
        <w:spacing w:before="0" w:after="0"/>
        <w:ind w:firstLine="709"/>
        <w:rPr>
          <w:spacing w:val="0"/>
          <w:szCs w:val="24"/>
        </w:rPr>
      </w:pPr>
      <w:r>
        <w:rPr>
          <w:spacing w:val="0"/>
          <w:szCs w:val="24"/>
        </w:rPr>
        <w:t>П</w:t>
      </w:r>
      <w:r w:rsidRPr="00845ACA">
        <w:rPr>
          <w:spacing w:val="0"/>
          <w:szCs w:val="24"/>
        </w:rPr>
        <w:t>отребление тепловой энергии объектами, расположенными в производственных зонах не предусматривается, ввиду отсутствия потребителей расположенных в производственных зонах.</w:t>
      </w:r>
    </w:p>
    <w:p w:rsidR="00284D30" w:rsidRPr="00E8600C" w:rsidRDefault="00284D30" w:rsidP="00E8600C">
      <w:pPr>
        <w:pStyle w:val="ConsPlusNormal"/>
        <w:widowControl/>
        <w:ind w:firstLine="540"/>
        <w:jc w:val="both"/>
        <w:rPr>
          <w:rFonts w:ascii="Times New Roman" w:hAnsi="Times New Roman" w:cs="Times New Roman"/>
          <w:sz w:val="28"/>
          <w:szCs w:val="28"/>
        </w:rPr>
      </w:pPr>
    </w:p>
    <w:p w:rsidR="00E8600C" w:rsidRPr="00D034F6" w:rsidRDefault="00DC054D" w:rsidP="00DC054D">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 xml:space="preserve">2.7. </w:t>
      </w:r>
      <w:r w:rsidR="00D034F6" w:rsidRPr="00D034F6">
        <w:rPr>
          <w:rFonts w:ascii="Times New Roman" w:hAnsi="Times New Roman" w:cs="Times New Roman"/>
          <w:b/>
          <w:sz w:val="28"/>
          <w:szCs w:val="28"/>
        </w:rPr>
        <w:t>П</w:t>
      </w:r>
      <w:r w:rsidR="00E8600C" w:rsidRPr="00D034F6">
        <w:rPr>
          <w:rFonts w:ascii="Times New Roman" w:hAnsi="Times New Roman" w:cs="Times New Roman"/>
          <w:b/>
          <w:sz w:val="28"/>
          <w:szCs w:val="28"/>
        </w:rPr>
        <w:t>рогноз перспективного потребления тепловой энергии отдельными категориями потребителей, в том числе социально значимых, для которых устанавливаются льготные тарифы на тепловую энергию (мощность), теплоноситель</w:t>
      </w:r>
      <w:r w:rsidR="00D034F6" w:rsidRPr="00D034F6">
        <w:rPr>
          <w:rFonts w:ascii="Times New Roman" w:hAnsi="Times New Roman" w:cs="Times New Roman"/>
          <w:b/>
          <w:sz w:val="28"/>
          <w:szCs w:val="28"/>
        </w:rPr>
        <w:t>.</w:t>
      </w:r>
    </w:p>
    <w:p w:rsidR="00D034F6" w:rsidRDefault="00D034F6" w:rsidP="00897851">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Социальны</w:t>
      </w:r>
      <w:r w:rsidR="00144D51">
        <w:rPr>
          <w:rFonts w:ascii="Times New Roman" w:hAnsi="Times New Roman" w:cs="Times New Roman"/>
          <w:sz w:val="28"/>
          <w:szCs w:val="28"/>
        </w:rPr>
        <w:t>е</w:t>
      </w:r>
      <w:r>
        <w:rPr>
          <w:rFonts w:ascii="Times New Roman" w:hAnsi="Times New Roman" w:cs="Times New Roman"/>
          <w:sz w:val="28"/>
          <w:szCs w:val="28"/>
        </w:rPr>
        <w:t xml:space="preserve"> объект</w:t>
      </w:r>
      <w:r w:rsidR="00144D51">
        <w:rPr>
          <w:rFonts w:ascii="Times New Roman" w:hAnsi="Times New Roman" w:cs="Times New Roman"/>
          <w:sz w:val="28"/>
          <w:szCs w:val="28"/>
        </w:rPr>
        <w:t>ы</w:t>
      </w:r>
      <w:r>
        <w:rPr>
          <w:rFonts w:ascii="Times New Roman" w:hAnsi="Times New Roman" w:cs="Times New Roman"/>
          <w:sz w:val="28"/>
          <w:szCs w:val="28"/>
        </w:rPr>
        <w:t xml:space="preserve">, для которых установлен льготный тариф на тепловую энергию </w:t>
      </w:r>
      <w:r w:rsidR="00144D51">
        <w:rPr>
          <w:rFonts w:ascii="Times New Roman" w:hAnsi="Times New Roman" w:cs="Times New Roman"/>
          <w:sz w:val="28"/>
          <w:szCs w:val="28"/>
        </w:rPr>
        <w:t>отсутствуют</w:t>
      </w:r>
      <w:r>
        <w:rPr>
          <w:rFonts w:ascii="Times New Roman" w:hAnsi="Times New Roman" w:cs="Times New Roman"/>
          <w:sz w:val="28"/>
          <w:szCs w:val="28"/>
        </w:rPr>
        <w:t>.</w:t>
      </w:r>
    </w:p>
    <w:p w:rsidR="00DC054D" w:rsidRPr="00E8600C" w:rsidRDefault="00DC054D" w:rsidP="00D034F6">
      <w:pPr>
        <w:pStyle w:val="ConsPlusNormal"/>
        <w:widowControl/>
        <w:ind w:firstLine="540"/>
        <w:jc w:val="both"/>
        <w:rPr>
          <w:rFonts w:ascii="Times New Roman" w:hAnsi="Times New Roman" w:cs="Times New Roman"/>
          <w:sz w:val="28"/>
          <w:szCs w:val="28"/>
        </w:rPr>
      </w:pPr>
    </w:p>
    <w:p w:rsidR="00E8600C" w:rsidRDefault="00DC054D" w:rsidP="00DC054D">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lastRenderedPageBreak/>
        <w:t>2.8.</w:t>
      </w:r>
      <w:r w:rsidR="00D034F6" w:rsidRPr="00D034F6">
        <w:rPr>
          <w:rFonts w:ascii="Times New Roman" w:hAnsi="Times New Roman" w:cs="Times New Roman"/>
          <w:b/>
          <w:sz w:val="28"/>
          <w:szCs w:val="28"/>
        </w:rPr>
        <w:t>П</w:t>
      </w:r>
      <w:r w:rsidR="00E8600C" w:rsidRPr="00D034F6">
        <w:rPr>
          <w:rFonts w:ascii="Times New Roman" w:hAnsi="Times New Roman" w:cs="Times New Roman"/>
          <w:b/>
          <w:sz w:val="28"/>
          <w:szCs w:val="28"/>
        </w:rPr>
        <w:t>рогноз перспективного потребления тепловой энергии потребителями, с которыми заключены или могут быть заключены в перспективе свободные долгосрочные договоры теплоснабжения</w:t>
      </w:r>
      <w:r w:rsidR="00D034F6">
        <w:rPr>
          <w:rFonts w:ascii="Times New Roman" w:hAnsi="Times New Roman" w:cs="Times New Roman"/>
          <w:b/>
          <w:sz w:val="28"/>
          <w:szCs w:val="28"/>
        </w:rPr>
        <w:t>.</w:t>
      </w:r>
    </w:p>
    <w:p w:rsidR="003D31FF" w:rsidRDefault="003D31FF" w:rsidP="00897851">
      <w:pPr>
        <w:pStyle w:val="ConsPlusNormal"/>
        <w:widowControl/>
        <w:ind w:firstLine="709"/>
        <w:jc w:val="both"/>
        <w:rPr>
          <w:rFonts w:ascii="Times New Roman" w:hAnsi="Times New Roman" w:cs="Times New Roman"/>
          <w:sz w:val="28"/>
          <w:szCs w:val="28"/>
        </w:rPr>
      </w:pPr>
      <w:r w:rsidRPr="00F2336A">
        <w:rPr>
          <w:rFonts w:ascii="Times New Roman" w:hAnsi="Times New Roman" w:cs="Times New Roman"/>
          <w:sz w:val="28"/>
          <w:szCs w:val="28"/>
        </w:rPr>
        <w:t>В настоящее время отсутствует информация о свободных долгосрочных договорах на теплоснабжение.</w:t>
      </w:r>
    </w:p>
    <w:p w:rsidR="003D31FF" w:rsidRPr="003D31FF" w:rsidRDefault="003D31FF" w:rsidP="00E8600C">
      <w:pPr>
        <w:pStyle w:val="ConsPlusNormal"/>
        <w:widowControl/>
        <w:ind w:firstLine="540"/>
        <w:jc w:val="both"/>
        <w:rPr>
          <w:rFonts w:ascii="Times New Roman" w:hAnsi="Times New Roman" w:cs="Times New Roman"/>
          <w:sz w:val="28"/>
          <w:szCs w:val="28"/>
        </w:rPr>
      </w:pPr>
    </w:p>
    <w:p w:rsidR="00E8600C" w:rsidRPr="003D31FF" w:rsidRDefault="003D31FF" w:rsidP="00FA7CC2">
      <w:pPr>
        <w:pStyle w:val="ConsPlusNormal"/>
        <w:widowControl/>
        <w:ind w:firstLine="0"/>
        <w:jc w:val="both"/>
        <w:rPr>
          <w:rFonts w:ascii="Times New Roman" w:hAnsi="Times New Roman" w:cs="Times New Roman"/>
          <w:b/>
          <w:sz w:val="28"/>
          <w:szCs w:val="28"/>
        </w:rPr>
      </w:pPr>
      <w:r w:rsidRPr="003D31FF">
        <w:rPr>
          <w:rFonts w:ascii="Times New Roman" w:hAnsi="Times New Roman" w:cs="Times New Roman"/>
          <w:b/>
          <w:sz w:val="28"/>
          <w:szCs w:val="28"/>
        </w:rPr>
        <w:t>2.</w:t>
      </w:r>
      <w:r w:rsidR="00DC054D">
        <w:rPr>
          <w:rFonts w:ascii="Times New Roman" w:hAnsi="Times New Roman" w:cs="Times New Roman"/>
          <w:b/>
          <w:sz w:val="28"/>
          <w:szCs w:val="28"/>
        </w:rPr>
        <w:t>9</w:t>
      </w:r>
      <w:r w:rsidRPr="003D31FF">
        <w:rPr>
          <w:rFonts w:ascii="Times New Roman" w:hAnsi="Times New Roman" w:cs="Times New Roman"/>
          <w:b/>
          <w:sz w:val="28"/>
          <w:szCs w:val="28"/>
        </w:rPr>
        <w:t>.</w:t>
      </w:r>
      <w:r w:rsidR="00E8600C" w:rsidRPr="003D31FF">
        <w:rPr>
          <w:rFonts w:ascii="Times New Roman" w:hAnsi="Times New Roman" w:cs="Times New Roman"/>
          <w:b/>
          <w:sz w:val="28"/>
          <w:szCs w:val="28"/>
        </w:rPr>
        <w:t xml:space="preserve"> </w:t>
      </w:r>
      <w:r w:rsidRPr="003D31FF">
        <w:rPr>
          <w:rFonts w:ascii="Times New Roman" w:hAnsi="Times New Roman" w:cs="Times New Roman"/>
          <w:b/>
          <w:sz w:val="28"/>
          <w:szCs w:val="28"/>
        </w:rPr>
        <w:t>П</w:t>
      </w:r>
      <w:r w:rsidR="00E8600C" w:rsidRPr="003D31FF">
        <w:rPr>
          <w:rFonts w:ascii="Times New Roman" w:hAnsi="Times New Roman" w:cs="Times New Roman"/>
          <w:b/>
          <w:sz w:val="28"/>
          <w:szCs w:val="28"/>
        </w:rPr>
        <w:t>рогноз перспективного потребления тепловой энергии потребителями, с которыми заключены или могут быть заключены долгосрочные договоры теплоснабжения по регулируемой цене.</w:t>
      </w:r>
    </w:p>
    <w:p w:rsidR="003D31FF" w:rsidRDefault="003D31FF" w:rsidP="00897851">
      <w:pPr>
        <w:pStyle w:val="ConsPlusNormal"/>
        <w:widowControl/>
        <w:ind w:firstLine="709"/>
        <w:jc w:val="both"/>
        <w:rPr>
          <w:rFonts w:ascii="Times New Roman" w:hAnsi="Times New Roman" w:cs="Times New Roman"/>
          <w:sz w:val="28"/>
          <w:szCs w:val="28"/>
        </w:rPr>
      </w:pPr>
      <w:r w:rsidRPr="00F2336A">
        <w:rPr>
          <w:rFonts w:ascii="Times New Roman" w:hAnsi="Times New Roman" w:cs="Times New Roman"/>
          <w:sz w:val="28"/>
          <w:szCs w:val="28"/>
        </w:rPr>
        <w:t>В настоящее время отсутствует информация о долгосрочных договорах на теплоснабжение по регулируемой цене.</w:t>
      </w:r>
    </w:p>
    <w:p w:rsidR="00E8600C" w:rsidRPr="00897851" w:rsidRDefault="00B1734A" w:rsidP="00B1734A">
      <w:pPr>
        <w:pStyle w:val="ConsPlusNormal"/>
        <w:widowControl/>
        <w:ind w:firstLine="540"/>
        <w:jc w:val="right"/>
        <w:rPr>
          <w:rFonts w:ascii="Times New Roman" w:hAnsi="Times New Roman" w:cs="Times New Roman"/>
          <w:b/>
          <w:sz w:val="28"/>
          <w:szCs w:val="28"/>
        </w:rPr>
      </w:pPr>
      <w:r w:rsidRPr="00897851">
        <w:rPr>
          <w:rFonts w:ascii="Times New Roman" w:hAnsi="Times New Roman" w:cs="Times New Roman"/>
          <w:b/>
          <w:sz w:val="28"/>
          <w:szCs w:val="28"/>
        </w:rPr>
        <w:t>Таблица 34</w:t>
      </w:r>
    </w:p>
    <w:tbl>
      <w:tblPr>
        <w:tblStyle w:val="a8"/>
        <w:tblW w:w="0" w:type="auto"/>
        <w:jc w:val="center"/>
        <w:tblLook w:val="04A0"/>
      </w:tblPr>
      <w:tblGrid>
        <w:gridCol w:w="1939"/>
        <w:gridCol w:w="967"/>
        <w:gridCol w:w="966"/>
        <w:gridCol w:w="966"/>
        <w:gridCol w:w="966"/>
        <w:gridCol w:w="967"/>
        <w:gridCol w:w="967"/>
        <w:gridCol w:w="1010"/>
        <w:gridCol w:w="823"/>
      </w:tblGrid>
      <w:tr w:rsidR="00E8600C" w:rsidTr="00F2336A">
        <w:trPr>
          <w:jc w:val="center"/>
        </w:trPr>
        <w:tc>
          <w:tcPr>
            <w:tcW w:w="1939" w:type="dxa"/>
            <w:vMerge w:val="restart"/>
          </w:tcPr>
          <w:p w:rsidR="00E8600C" w:rsidRDefault="00E8600C" w:rsidP="00F2336A">
            <w:pPr>
              <w:autoSpaceDE w:val="0"/>
              <w:autoSpaceDN w:val="0"/>
              <w:adjustRightInd w:val="0"/>
              <w:jc w:val="center"/>
              <w:rPr>
                <w:sz w:val="26"/>
                <w:szCs w:val="26"/>
              </w:rPr>
            </w:pPr>
            <w:r>
              <w:rPr>
                <w:sz w:val="26"/>
                <w:szCs w:val="26"/>
              </w:rPr>
              <w:t>Наименование источника</w:t>
            </w:r>
          </w:p>
        </w:tc>
        <w:tc>
          <w:tcPr>
            <w:tcW w:w="7632" w:type="dxa"/>
            <w:gridSpan w:val="8"/>
          </w:tcPr>
          <w:p w:rsidR="00E8600C" w:rsidRDefault="00E8600C" w:rsidP="00F2336A">
            <w:pPr>
              <w:autoSpaceDE w:val="0"/>
              <w:autoSpaceDN w:val="0"/>
              <w:adjustRightInd w:val="0"/>
              <w:jc w:val="center"/>
              <w:rPr>
                <w:sz w:val="26"/>
                <w:szCs w:val="26"/>
              </w:rPr>
            </w:pPr>
            <w:r>
              <w:rPr>
                <w:sz w:val="26"/>
                <w:szCs w:val="26"/>
              </w:rPr>
              <w:t>Установленная тепловая мощность, Г/кал/час</w:t>
            </w:r>
          </w:p>
        </w:tc>
      </w:tr>
      <w:tr w:rsidR="00E8600C" w:rsidTr="00F2336A">
        <w:trPr>
          <w:jc w:val="center"/>
        </w:trPr>
        <w:tc>
          <w:tcPr>
            <w:tcW w:w="1939" w:type="dxa"/>
            <w:vMerge/>
          </w:tcPr>
          <w:p w:rsidR="00E8600C" w:rsidRDefault="00E8600C" w:rsidP="005852C9">
            <w:pPr>
              <w:autoSpaceDE w:val="0"/>
              <w:autoSpaceDN w:val="0"/>
              <w:adjustRightInd w:val="0"/>
              <w:jc w:val="both"/>
              <w:rPr>
                <w:sz w:val="26"/>
                <w:szCs w:val="26"/>
              </w:rPr>
            </w:pPr>
          </w:p>
        </w:tc>
        <w:tc>
          <w:tcPr>
            <w:tcW w:w="967" w:type="dxa"/>
          </w:tcPr>
          <w:p w:rsidR="00E8600C" w:rsidRDefault="00E8600C" w:rsidP="00F2336A">
            <w:pPr>
              <w:autoSpaceDE w:val="0"/>
              <w:autoSpaceDN w:val="0"/>
              <w:adjustRightInd w:val="0"/>
              <w:jc w:val="center"/>
              <w:rPr>
                <w:sz w:val="26"/>
                <w:szCs w:val="26"/>
              </w:rPr>
            </w:pPr>
            <w:r>
              <w:rPr>
                <w:sz w:val="26"/>
                <w:szCs w:val="26"/>
              </w:rPr>
              <w:t>2014</w:t>
            </w:r>
          </w:p>
        </w:tc>
        <w:tc>
          <w:tcPr>
            <w:tcW w:w="966" w:type="dxa"/>
          </w:tcPr>
          <w:p w:rsidR="00E8600C" w:rsidRDefault="00E8600C" w:rsidP="00F2336A">
            <w:pPr>
              <w:autoSpaceDE w:val="0"/>
              <w:autoSpaceDN w:val="0"/>
              <w:adjustRightInd w:val="0"/>
              <w:jc w:val="center"/>
              <w:rPr>
                <w:sz w:val="26"/>
                <w:szCs w:val="26"/>
              </w:rPr>
            </w:pPr>
            <w:r>
              <w:rPr>
                <w:sz w:val="26"/>
                <w:szCs w:val="26"/>
              </w:rPr>
              <w:t>2015</w:t>
            </w:r>
          </w:p>
        </w:tc>
        <w:tc>
          <w:tcPr>
            <w:tcW w:w="966" w:type="dxa"/>
          </w:tcPr>
          <w:p w:rsidR="00E8600C" w:rsidRDefault="00E8600C" w:rsidP="00F2336A">
            <w:pPr>
              <w:autoSpaceDE w:val="0"/>
              <w:autoSpaceDN w:val="0"/>
              <w:adjustRightInd w:val="0"/>
              <w:jc w:val="center"/>
              <w:rPr>
                <w:sz w:val="26"/>
                <w:szCs w:val="26"/>
              </w:rPr>
            </w:pPr>
            <w:r>
              <w:rPr>
                <w:sz w:val="26"/>
                <w:szCs w:val="26"/>
              </w:rPr>
              <w:t>2016</w:t>
            </w:r>
          </w:p>
        </w:tc>
        <w:tc>
          <w:tcPr>
            <w:tcW w:w="966" w:type="dxa"/>
          </w:tcPr>
          <w:p w:rsidR="00E8600C" w:rsidRDefault="00E8600C" w:rsidP="00F2336A">
            <w:pPr>
              <w:autoSpaceDE w:val="0"/>
              <w:autoSpaceDN w:val="0"/>
              <w:adjustRightInd w:val="0"/>
              <w:jc w:val="center"/>
              <w:rPr>
                <w:sz w:val="26"/>
                <w:szCs w:val="26"/>
              </w:rPr>
            </w:pPr>
            <w:r>
              <w:rPr>
                <w:sz w:val="26"/>
                <w:szCs w:val="26"/>
              </w:rPr>
              <w:t>2017</w:t>
            </w:r>
          </w:p>
        </w:tc>
        <w:tc>
          <w:tcPr>
            <w:tcW w:w="967" w:type="dxa"/>
          </w:tcPr>
          <w:p w:rsidR="00E8600C" w:rsidRDefault="00E8600C" w:rsidP="00F2336A">
            <w:pPr>
              <w:autoSpaceDE w:val="0"/>
              <w:autoSpaceDN w:val="0"/>
              <w:adjustRightInd w:val="0"/>
              <w:jc w:val="center"/>
              <w:rPr>
                <w:sz w:val="26"/>
                <w:szCs w:val="26"/>
              </w:rPr>
            </w:pPr>
            <w:r>
              <w:rPr>
                <w:sz w:val="26"/>
                <w:szCs w:val="26"/>
              </w:rPr>
              <w:t>2018</w:t>
            </w:r>
          </w:p>
        </w:tc>
        <w:tc>
          <w:tcPr>
            <w:tcW w:w="967" w:type="dxa"/>
          </w:tcPr>
          <w:p w:rsidR="00E8600C" w:rsidRDefault="00E8600C" w:rsidP="00F2336A">
            <w:pPr>
              <w:autoSpaceDE w:val="0"/>
              <w:autoSpaceDN w:val="0"/>
              <w:adjustRightInd w:val="0"/>
              <w:jc w:val="center"/>
              <w:rPr>
                <w:sz w:val="26"/>
                <w:szCs w:val="26"/>
              </w:rPr>
            </w:pPr>
            <w:r>
              <w:rPr>
                <w:sz w:val="26"/>
                <w:szCs w:val="26"/>
              </w:rPr>
              <w:t>2019</w:t>
            </w:r>
          </w:p>
        </w:tc>
        <w:tc>
          <w:tcPr>
            <w:tcW w:w="1010" w:type="dxa"/>
          </w:tcPr>
          <w:p w:rsidR="00E8600C" w:rsidRDefault="00E8600C" w:rsidP="00F2336A">
            <w:pPr>
              <w:autoSpaceDE w:val="0"/>
              <w:autoSpaceDN w:val="0"/>
              <w:adjustRightInd w:val="0"/>
              <w:jc w:val="center"/>
              <w:rPr>
                <w:sz w:val="26"/>
                <w:szCs w:val="26"/>
              </w:rPr>
            </w:pPr>
            <w:r>
              <w:rPr>
                <w:sz w:val="26"/>
                <w:szCs w:val="26"/>
              </w:rPr>
              <w:t>2020-2024</w:t>
            </w:r>
          </w:p>
        </w:tc>
        <w:tc>
          <w:tcPr>
            <w:tcW w:w="823" w:type="dxa"/>
          </w:tcPr>
          <w:p w:rsidR="00E8600C" w:rsidRDefault="00E8600C" w:rsidP="00F2336A">
            <w:pPr>
              <w:autoSpaceDE w:val="0"/>
              <w:autoSpaceDN w:val="0"/>
              <w:adjustRightInd w:val="0"/>
              <w:jc w:val="center"/>
              <w:rPr>
                <w:sz w:val="26"/>
                <w:szCs w:val="26"/>
              </w:rPr>
            </w:pPr>
            <w:r>
              <w:rPr>
                <w:sz w:val="26"/>
                <w:szCs w:val="26"/>
              </w:rPr>
              <w:t>2025-2029</w:t>
            </w:r>
          </w:p>
        </w:tc>
      </w:tr>
      <w:tr w:rsidR="00F2336A" w:rsidTr="00F2336A">
        <w:trPr>
          <w:jc w:val="center"/>
        </w:trPr>
        <w:tc>
          <w:tcPr>
            <w:tcW w:w="1939" w:type="dxa"/>
          </w:tcPr>
          <w:p w:rsidR="00F2336A" w:rsidRDefault="00F2336A" w:rsidP="005852C9">
            <w:pPr>
              <w:autoSpaceDE w:val="0"/>
              <w:autoSpaceDN w:val="0"/>
              <w:adjustRightInd w:val="0"/>
              <w:jc w:val="both"/>
              <w:rPr>
                <w:sz w:val="26"/>
                <w:szCs w:val="26"/>
              </w:rPr>
            </w:pPr>
            <w:r>
              <w:rPr>
                <w:sz w:val="26"/>
                <w:szCs w:val="26"/>
              </w:rPr>
              <w:t>Котельная администрации</w:t>
            </w:r>
          </w:p>
        </w:tc>
        <w:tc>
          <w:tcPr>
            <w:tcW w:w="967" w:type="dxa"/>
          </w:tcPr>
          <w:p w:rsidR="00F2336A" w:rsidRPr="00F2336A" w:rsidRDefault="00F2336A" w:rsidP="00F2336A">
            <w:pPr>
              <w:autoSpaceDE w:val="0"/>
              <w:autoSpaceDN w:val="0"/>
              <w:adjustRightInd w:val="0"/>
              <w:jc w:val="center"/>
              <w:rPr>
                <w:sz w:val="26"/>
                <w:szCs w:val="26"/>
              </w:rPr>
            </w:pPr>
            <w:r w:rsidRPr="00F2336A">
              <w:rPr>
                <w:sz w:val="26"/>
                <w:szCs w:val="26"/>
              </w:rPr>
              <w:t>1,6</w:t>
            </w:r>
          </w:p>
        </w:tc>
        <w:tc>
          <w:tcPr>
            <w:tcW w:w="966" w:type="dxa"/>
          </w:tcPr>
          <w:p w:rsidR="00F2336A" w:rsidRPr="00F2336A" w:rsidRDefault="00F2336A" w:rsidP="00F2336A">
            <w:pPr>
              <w:autoSpaceDE w:val="0"/>
              <w:autoSpaceDN w:val="0"/>
              <w:adjustRightInd w:val="0"/>
              <w:jc w:val="center"/>
              <w:rPr>
                <w:sz w:val="26"/>
                <w:szCs w:val="26"/>
              </w:rPr>
            </w:pPr>
            <w:r w:rsidRPr="00F2336A">
              <w:rPr>
                <w:sz w:val="26"/>
                <w:szCs w:val="26"/>
              </w:rPr>
              <w:t>1,6</w:t>
            </w:r>
          </w:p>
        </w:tc>
        <w:tc>
          <w:tcPr>
            <w:tcW w:w="966" w:type="dxa"/>
          </w:tcPr>
          <w:p w:rsidR="00F2336A" w:rsidRPr="00F2336A" w:rsidRDefault="00F2336A" w:rsidP="00F2336A">
            <w:pPr>
              <w:autoSpaceDE w:val="0"/>
              <w:autoSpaceDN w:val="0"/>
              <w:adjustRightInd w:val="0"/>
              <w:jc w:val="center"/>
              <w:rPr>
                <w:sz w:val="26"/>
                <w:szCs w:val="26"/>
              </w:rPr>
            </w:pPr>
            <w:r w:rsidRPr="00F2336A">
              <w:rPr>
                <w:sz w:val="26"/>
                <w:szCs w:val="26"/>
              </w:rPr>
              <w:t>1,6</w:t>
            </w:r>
          </w:p>
        </w:tc>
        <w:tc>
          <w:tcPr>
            <w:tcW w:w="966" w:type="dxa"/>
          </w:tcPr>
          <w:p w:rsidR="00F2336A" w:rsidRPr="00F2336A" w:rsidRDefault="00F2336A" w:rsidP="00F2336A">
            <w:pPr>
              <w:autoSpaceDE w:val="0"/>
              <w:autoSpaceDN w:val="0"/>
              <w:adjustRightInd w:val="0"/>
              <w:jc w:val="center"/>
              <w:rPr>
                <w:sz w:val="26"/>
                <w:szCs w:val="26"/>
              </w:rPr>
            </w:pPr>
            <w:r w:rsidRPr="00F2336A">
              <w:rPr>
                <w:sz w:val="26"/>
                <w:szCs w:val="26"/>
              </w:rPr>
              <w:t>1,6</w:t>
            </w:r>
          </w:p>
        </w:tc>
        <w:tc>
          <w:tcPr>
            <w:tcW w:w="967" w:type="dxa"/>
          </w:tcPr>
          <w:p w:rsidR="00F2336A" w:rsidRPr="00F2336A" w:rsidRDefault="00F2336A" w:rsidP="00F2336A">
            <w:pPr>
              <w:autoSpaceDE w:val="0"/>
              <w:autoSpaceDN w:val="0"/>
              <w:adjustRightInd w:val="0"/>
              <w:jc w:val="center"/>
              <w:rPr>
                <w:sz w:val="26"/>
                <w:szCs w:val="26"/>
              </w:rPr>
            </w:pPr>
            <w:r w:rsidRPr="00F2336A">
              <w:rPr>
                <w:sz w:val="26"/>
                <w:szCs w:val="26"/>
              </w:rPr>
              <w:t>1,6</w:t>
            </w:r>
          </w:p>
        </w:tc>
        <w:tc>
          <w:tcPr>
            <w:tcW w:w="967" w:type="dxa"/>
          </w:tcPr>
          <w:p w:rsidR="00F2336A" w:rsidRPr="00F2336A" w:rsidRDefault="00F2336A" w:rsidP="00F2336A">
            <w:pPr>
              <w:autoSpaceDE w:val="0"/>
              <w:autoSpaceDN w:val="0"/>
              <w:adjustRightInd w:val="0"/>
              <w:jc w:val="center"/>
              <w:rPr>
                <w:sz w:val="26"/>
                <w:szCs w:val="26"/>
              </w:rPr>
            </w:pPr>
            <w:r w:rsidRPr="00F2336A">
              <w:rPr>
                <w:sz w:val="26"/>
                <w:szCs w:val="26"/>
              </w:rPr>
              <w:t>1,6</w:t>
            </w:r>
          </w:p>
        </w:tc>
        <w:tc>
          <w:tcPr>
            <w:tcW w:w="1010" w:type="dxa"/>
          </w:tcPr>
          <w:p w:rsidR="00F2336A" w:rsidRPr="00F2336A" w:rsidRDefault="00F2336A" w:rsidP="00F2336A">
            <w:pPr>
              <w:autoSpaceDE w:val="0"/>
              <w:autoSpaceDN w:val="0"/>
              <w:adjustRightInd w:val="0"/>
              <w:jc w:val="center"/>
              <w:rPr>
                <w:sz w:val="26"/>
                <w:szCs w:val="26"/>
              </w:rPr>
            </w:pPr>
            <w:r w:rsidRPr="00F2336A">
              <w:rPr>
                <w:sz w:val="26"/>
                <w:szCs w:val="26"/>
              </w:rPr>
              <w:t>1,</w:t>
            </w:r>
            <w:r w:rsidR="00144D51">
              <w:rPr>
                <w:sz w:val="26"/>
                <w:szCs w:val="26"/>
              </w:rPr>
              <w:t>8</w:t>
            </w:r>
          </w:p>
        </w:tc>
        <w:tc>
          <w:tcPr>
            <w:tcW w:w="823" w:type="dxa"/>
          </w:tcPr>
          <w:p w:rsidR="00F2336A" w:rsidRPr="00F2336A" w:rsidRDefault="00F2336A" w:rsidP="00F2336A">
            <w:pPr>
              <w:autoSpaceDE w:val="0"/>
              <w:autoSpaceDN w:val="0"/>
              <w:adjustRightInd w:val="0"/>
              <w:jc w:val="center"/>
              <w:rPr>
                <w:sz w:val="26"/>
                <w:szCs w:val="26"/>
              </w:rPr>
            </w:pPr>
            <w:r w:rsidRPr="00F2336A">
              <w:rPr>
                <w:sz w:val="26"/>
                <w:szCs w:val="26"/>
              </w:rPr>
              <w:t>1,</w:t>
            </w:r>
            <w:r w:rsidR="00144D51">
              <w:rPr>
                <w:sz w:val="26"/>
                <w:szCs w:val="26"/>
              </w:rPr>
              <w:t>8</w:t>
            </w:r>
          </w:p>
        </w:tc>
      </w:tr>
    </w:tbl>
    <w:p w:rsidR="003D31FF" w:rsidRDefault="003D31FF" w:rsidP="003D31FF">
      <w:pPr>
        <w:ind w:firstLine="425"/>
        <w:jc w:val="both"/>
        <w:rPr>
          <w:sz w:val="28"/>
        </w:rPr>
      </w:pPr>
    </w:p>
    <w:p w:rsidR="003D31FF" w:rsidRPr="003D31FF" w:rsidRDefault="003D31FF" w:rsidP="00897851">
      <w:pPr>
        <w:jc w:val="both"/>
        <w:rPr>
          <w:b/>
          <w:sz w:val="28"/>
        </w:rPr>
      </w:pPr>
      <w:r w:rsidRPr="003D31FF">
        <w:rPr>
          <w:b/>
          <w:sz w:val="28"/>
        </w:rPr>
        <w:t>Глава 3. Электронная модель системы теплоснабжения поселения.</w:t>
      </w:r>
    </w:p>
    <w:p w:rsidR="003D31FF" w:rsidRDefault="003D31FF" w:rsidP="00897851">
      <w:pPr>
        <w:ind w:firstLine="709"/>
        <w:jc w:val="both"/>
        <w:rPr>
          <w:sz w:val="28"/>
        </w:rPr>
      </w:pPr>
      <w:r>
        <w:rPr>
          <w:sz w:val="28"/>
        </w:rPr>
        <w:t>При разработке схем теплоснабжения поселения с численностью населения до 10 тыс. человек выполнение электронной модели системы теплоснабжения не является обязательным.</w:t>
      </w:r>
    </w:p>
    <w:p w:rsidR="00DC054D" w:rsidRDefault="00DC054D" w:rsidP="003D31FF">
      <w:pPr>
        <w:ind w:firstLine="425"/>
        <w:jc w:val="both"/>
        <w:rPr>
          <w:sz w:val="28"/>
        </w:rPr>
      </w:pPr>
    </w:p>
    <w:p w:rsidR="009E498C" w:rsidRPr="009E498C" w:rsidRDefault="009E498C" w:rsidP="00897851">
      <w:pPr>
        <w:pStyle w:val="ConsPlusNormal"/>
        <w:widowControl/>
        <w:ind w:firstLine="0"/>
        <w:jc w:val="both"/>
        <w:rPr>
          <w:rFonts w:ascii="Times New Roman" w:hAnsi="Times New Roman" w:cs="Times New Roman"/>
          <w:b/>
          <w:sz w:val="28"/>
          <w:szCs w:val="28"/>
        </w:rPr>
      </w:pPr>
      <w:r w:rsidRPr="009E498C">
        <w:rPr>
          <w:rFonts w:ascii="Times New Roman" w:hAnsi="Times New Roman" w:cs="Times New Roman"/>
          <w:b/>
          <w:sz w:val="28"/>
          <w:szCs w:val="28"/>
        </w:rPr>
        <w:t>Глава 4. Перспективные балансы тепловой мощности источников тепловой энергии и тепловой нагрузки.</w:t>
      </w:r>
    </w:p>
    <w:p w:rsidR="009E498C" w:rsidRDefault="009E498C" w:rsidP="00897851">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4.1. Б</w:t>
      </w:r>
      <w:r w:rsidRPr="009E498C">
        <w:rPr>
          <w:rFonts w:ascii="Times New Roman" w:hAnsi="Times New Roman" w:cs="Times New Roman"/>
          <w:b/>
          <w:sz w:val="28"/>
          <w:szCs w:val="28"/>
        </w:rPr>
        <w:t>алансы тепловой энергии (мощности) и перспективной тепловой нагрузки в каждой из выделенных зон действия источников тепловой энергии с определением резервов (дефицитов) существующей располагаемой тепловой мощно</w:t>
      </w:r>
      <w:r>
        <w:rPr>
          <w:rFonts w:ascii="Times New Roman" w:hAnsi="Times New Roman" w:cs="Times New Roman"/>
          <w:b/>
          <w:sz w:val="28"/>
          <w:szCs w:val="28"/>
        </w:rPr>
        <w:t>сти источников тепловой энергии.</w:t>
      </w:r>
    </w:p>
    <w:p w:rsidR="009E498C" w:rsidRDefault="009E498C" w:rsidP="009E498C">
      <w:pPr>
        <w:autoSpaceDE w:val="0"/>
        <w:autoSpaceDN w:val="0"/>
        <w:adjustRightInd w:val="0"/>
        <w:jc w:val="both"/>
        <w:rPr>
          <w:b/>
          <w:sz w:val="26"/>
          <w:szCs w:val="26"/>
        </w:rPr>
      </w:pPr>
    </w:p>
    <w:p w:rsidR="009E498C" w:rsidRPr="00085D78" w:rsidRDefault="009E498C" w:rsidP="009E498C">
      <w:pPr>
        <w:autoSpaceDE w:val="0"/>
        <w:autoSpaceDN w:val="0"/>
        <w:adjustRightInd w:val="0"/>
        <w:ind w:left="-142" w:firstLine="850"/>
        <w:jc w:val="both"/>
        <w:rPr>
          <w:sz w:val="28"/>
          <w:szCs w:val="28"/>
        </w:rPr>
      </w:pPr>
      <w:r>
        <w:rPr>
          <w:sz w:val="28"/>
          <w:szCs w:val="28"/>
        </w:rPr>
        <w:t>Перспективные</w:t>
      </w:r>
      <w:r w:rsidRPr="00085D78">
        <w:rPr>
          <w:sz w:val="28"/>
          <w:szCs w:val="28"/>
        </w:rPr>
        <w:t xml:space="preserve"> балансы тепловой мощности </w:t>
      </w:r>
      <w:r>
        <w:rPr>
          <w:sz w:val="28"/>
          <w:szCs w:val="28"/>
        </w:rPr>
        <w:t>источника тепловой энергии</w:t>
      </w:r>
      <w:r w:rsidRPr="00085D78">
        <w:rPr>
          <w:sz w:val="28"/>
          <w:szCs w:val="28"/>
        </w:rPr>
        <w:t xml:space="preserve"> МО «</w:t>
      </w:r>
      <w:r w:rsidR="00897851">
        <w:rPr>
          <w:sz w:val="28"/>
          <w:szCs w:val="28"/>
        </w:rPr>
        <w:t>Никольское</w:t>
      </w:r>
      <w:r w:rsidRPr="00085D78">
        <w:rPr>
          <w:sz w:val="28"/>
          <w:szCs w:val="28"/>
        </w:rPr>
        <w:t>» в зоне действ</w:t>
      </w:r>
      <w:r>
        <w:rPr>
          <w:sz w:val="28"/>
          <w:szCs w:val="28"/>
        </w:rPr>
        <w:t xml:space="preserve">ия источника тепловой энергии </w:t>
      </w:r>
      <w:r w:rsidRPr="00085D78">
        <w:rPr>
          <w:sz w:val="28"/>
          <w:szCs w:val="28"/>
        </w:rPr>
        <w:t xml:space="preserve">котельной д. </w:t>
      </w:r>
      <w:proofErr w:type="spellStart"/>
      <w:r w:rsidR="00897851">
        <w:rPr>
          <w:sz w:val="28"/>
          <w:szCs w:val="28"/>
        </w:rPr>
        <w:t>Шипуновская</w:t>
      </w:r>
      <w:proofErr w:type="spellEnd"/>
      <w:r>
        <w:rPr>
          <w:sz w:val="28"/>
          <w:szCs w:val="28"/>
        </w:rPr>
        <w:t xml:space="preserve">  приведены в таблице 3</w:t>
      </w:r>
      <w:r w:rsidR="00DC054D">
        <w:rPr>
          <w:sz w:val="28"/>
          <w:szCs w:val="28"/>
        </w:rPr>
        <w:t>5</w:t>
      </w:r>
    </w:p>
    <w:p w:rsidR="009E498C" w:rsidRPr="00897851" w:rsidRDefault="009E498C" w:rsidP="009E498C">
      <w:pPr>
        <w:autoSpaceDE w:val="0"/>
        <w:autoSpaceDN w:val="0"/>
        <w:adjustRightInd w:val="0"/>
        <w:jc w:val="right"/>
        <w:rPr>
          <w:b/>
          <w:bCs/>
          <w:sz w:val="28"/>
          <w:szCs w:val="28"/>
        </w:rPr>
      </w:pPr>
      <w:r w:rsidRPr="00085D78">
        <w:rPr>
          <w:b/>
          <w:bCs/>
          <w:sz w:val="20"/>
          <w:szCs w:val="20"/>
        </w:rPr>
        <w:t xml:space="preserve"> </w:t>
      </w:r>
      <w:r w:rsidRPr="00897851">
        <w:rPr>
          <w:b/>
          <w:bCs/>
          <w:sz w:val="28"/>
          <w:szCs w:val="28"/>
        </w:rPr>
        <w:t>Таблица 3</w:t>
      </w:r>
      <w:r w:rsidR="00B1734A" w:rsidRPr="00897851">
        <w:rPr>
          <w:b/>
          <w:bCs/>
          <w:sz w:val="28"/>
          <w:szCs w:val="28"/>
        </w:rPr>
        <w:t>5</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8"/>
        <w:gridCol w:w="3825"/>
        <w:gridCol w:w="2393"/>
        <w:gridCol w:w="2393"/>
      </w:tblGrid>
      <w:tr w:rsidR="009E498C" w:rsidRPr="00085D78" w:rsidTr="00DC054D">
        <w:tc>
          <w:tcPr>
            <w:tcW w:w="958" w:type="dxa"/>
          </w:tcPr>
          <w:p w:rsidR="009E498C" w:rsidRPr="00085D78" w:rsidRDefault="009E498C" w:rsidP="00F2336A">
            <w:pPr>
              <w:autoSpaceDE w:val="0"/>
              <w:autoSpaceDN w:val="0"/>
              <w:adjustRightInd w:val="0"/>
              <w:jc w:val="center"/>
              <w:rPr>
                <w:sz w:val="28"/>
                <w:szCs w:val="28"/>
              </w:rPr>
            </w:pPr>
            <w:r w:rsidRPr="00085D78">
              <w:rPr>
                <w:sz w:val="28"/>
                <w:szCs w:val="28"/>
              </w:rPr>
              <w:t xml:space="preserve">№ </w:t>
            </w:r>
            <w:proofErr w:type="spellStart"/>
            <w:proofErr w:type="gramStart"/>
            <w:r w:rsidRPr="00085D78">
              <w:rPr>
                <w:sz w:val="28"/>
                <w:szCs w:val="28"/>
              </w:rPr>
              <w:t>п</w:t>
            </w:r>
            <w:proofErr w:type="spellEnd"/>
            <w:proofErr w:type="gramEnd"/>
            <w:r w:rsidRPr="00085D78">
              <w:rPr>
                <w:sz w:val="28"/>
                <w:szCs w:val="28"/>
              </w:rPr>
              <w:t>/</w:t>
            </w:r>
            <w:proofErr w:type="spellStart"/>
            <w:r w:rsidRPr="00085D78">
              <w:rPr>
                <w:sz w:val="28"/>
                <w:szCs w:val="28"/>
              </w:rPr>
              <w:t>п</w:t>
            </w:r>
            <w:proofErr w:type="spellEnd"/>
          </w:p>
        </w:tc>
        <w:tc>
          <w:tcPr>
            <w:tcW w:w="3825" w:type="dxa"/>
          </w:tcPr>
          <w:p w:rsidR="009E498C" w:rsidRPr="00085D78" w:rsidRDefault="009E498C" w:rsidP="00F2336A">
            <w:pPr>
              <w:autoSpaceDE w:val="0"/>
              <w:autoSpaceDN w:val="0"/>
              <w:adjustRightInd w:val="0"/>
              <w:jc w:val="center"/>
              <w:rPr>
                <w:sz w:val="28"/>
                <w:szCs w:val="28"/>
              </w:rPr>
            </w:pPr>
            <w:r w:rsidRPr="00085D78">
              <w:rPr>
                <w:sz w:val="28"/>
                <w:szCs w:val="28"/>
              </w:rPr>
              <w:t>Вид мощности</w:t>
            </w:r>
          </w:p>
        </w:tc>
        <w:tc>
          <w:tcPr>
            <w:tcW w:w="2393" w:type="dxa"/>
          </w:tcPr>
          <w:p w:rsidR="009E498C" w:rsidRPr="00085D78" w:rsidRDefault="009E498C" w:rsidP="00F2336A">
            <w:pPr>
              <w:autoSpaceDE w:val="0"/>
              <w:autoSpaceDN w:val="0"/>
              <w:adjustRightInd w:val="0"/>
              <w:jc w:val="center"/>
              <w:rPr>
                <w:sz w:val="28"/>
                <w:szCs w:val="28"/>
              </w:rPr>
            </w:pPr>
            <w:r w:rsidRPr="00085D78">
              <w:rPr>
                <w:sz w:val="28"/>
                <w:szCs w:val="28"/>
              </w:rPr>
              <w:t>Единица измерения</w:t>
            </w:r>
          </w:p>
        </w:tc>
        <w:tc>
          <w:tcPr>
            <w:tcW w:w="2393" w:type="dxa"/>
          </w:tcPr>
          <w:p w:rsidR="009E498C" w:rsidRPr="00085D78" w:rsidRDefault="009E498C" w:rsidP="00F2336A">
            <w:pPr>
              <w:autoSpaceDE w:val="0"/>
              <w:autoSpaceDN w:val="0"/>
              <w:adjustRightInd w:val="0"/>
              <w:jc w:val="center"/>
              <w:rPr>
                <w:sz w:val="28"/>
                <w:szCs w:val="28"/>
              </w:rPr>
            </w:pPr>
            <w:r w:rsidRPr="00085D78">
              <w:rPr>
                <w:sz w:val="28"/>
                <w:szCs w:val="28"/>
              </w:rPr>
              <w:t>количество</w:t>
            </w:r>
          </w:p>
        </w:tc>
      </w:tr>
      <w:tr w:rsidR="009E498C" w:rsidRPr="00085D78" w:rsidTr="00DC054D">
        <w:tc>
          <w:tcPr>
            <w:tcW w:w="958" w:type="dxa"/>
          </w:tcPr>
          <w:p w:rsidR="009E498C" w:rsidRPr="00085D78" w:rsidRDefault="00F2336A" w:rsidP="00F2336A">
            <w:pPr>
              <w:autoSpaceDE w:val="0"/>
              <w:autoSpaceDN w:val="0"/>
              <w:adjustRightInd w:val="0"/>
              <w:jc w:val="center"/>
              <w:rPr>
                <w:sz w:val="28"/>
                <w:szCs w:val="28"/>
              </w:rPr>
            </w:pPr>
            <w:r>
              <w:rPr>
                <w:sz w:val="28"/>
                <w:szCs w:val="28"/>
              </w:rPr>
              <w:t>1</w:t>
            </w:r>
          </w:p>
        </w:tc>
        <w:tc>
          <w:tcPr>
            <w:tcW w:w="3825" w:type="dxa"/>
          </w:tcPr>
          <w:p w:rsidR="009E498C" w:rsidRPr="00085D78" w:rsidRDefault="00F2336A" w:rsidP="00F2336A">
            <w:pPr>
              <w:autoSpaceDE w:val="0"/>
              <w:autoSpaceDN w:val="0"/>
              <w:adjustRightInd w:val="0"/>
              <w:jc w:val="center"/>
              <w:rPr>
                <w:sz w:val="28"/>
                <w:szCs w:val="28"/>
              </w:rPr>
            </w:pPr>
            <w:r>
              <w:rPr>
                <w:sz w:val="28"/>
                <w:szCs w:val="28"/>
              </w:rPr>
              <w:t>2</w:t>
            </w:r>
          </w:p>
        </w:tc>
        <w:tc>
          <w:tcPr>
            <w:tcW w:w="2393" w:type="dxa"/>
          </w:tcPr>
          <w:p w:rsidR="009E498C" w:rsidRPr="00085D78" w:rsidRDefault="00F2336A" w:rsidP="00F2336A">
            <w:pPr>
              <w:autoSpaceDE w:val="0"/>
              <w:autoSpaceDN w:val="0"/>
              <w:adjustRightInd w:val="0"/>
              <w:jc w:val="center"/>
              <w:rPr>
                <w:sz w:val="28"/>
                <w:szCs w:val="28"/>
              </w:rPr>
            </w:pPr>
            <w:r>
              <w:rPr>
                <w:sz w:val="28"/>
                <w:szCs w:val="28"/>
              </w:rPr>
              <w:t>3</w:t>
            </w:r>
          </w:p>
        </w:tc>
        <w:tc>
          <w:tcPr>
            <w:tcW w:w="2393" w:type="dxa"/>
          </w:tcPr>
          <w:p w:rsidR="009E498C" w:rsidRPr="00085D78" w:rsidRDefault="00F2336A" w:rsidP="00F2336A">
            <w:pPr>
              <w:autoSpaceDE w:val="0"/>
              <w:autoSpaceDN w:val="0"/>
              <w:adjustRightInd w:val="0"/>
              <w:jc w:val="center"/>
              <w:rPr>
                <w:sz w:val="28"/>
                <w:szCs w:val="28"/>
              </w:rPr>
            </w:pPr>
            <w:r>
              <w:rPr>
                <w:sz w:val="28"/>
                <w:szCs w:val="28"/>
              </w:rPr>
              <w:t>4</w:t>
            </w:r>
          </w:p>
        </w:tc>
      </w:tr>
      <w:tr w:rsidR="00DC054D" w:rsidRPr="00085D78" w:rsidTr="00DC054D">
        <w:tc>
          <w:tcPr>
            <w:tcW w:w="958" w:type="dxa"/>
          </w:tcPr>
          <w:p w:rsidR="00DC054D" w:rsidRPr="00085D78" w:rsidRDefault="00DC054D" w:rsidP="00F2336A">
            <w:pPr>
              <w:autoSpaceDE w:val="0"/>
              <w:autoSpaceDN w:val="0"/>
              <w:adjustRightInd w:val="0"/>
              <w:jc w:val="center"/>
              <w:rPr>
                <w:sz w:val="28"/>
                <w:szCs w:val="28"/>
              </w:rPr>
            </w:pPr>
            <w:r w:rsidRPr="00085D78">
              <w:rPr>
                <w:sz w:val="28"/>
                <w:szCs w:val="28"/>
              </w:rPr>
              <w:t>1</w:t>
            </w:r>
          </w:p>
        </w:tc>
        <w:tc>
          <w:tcPr>
            <w:tcW w:w="3825" w:type="dxa"/>
          </w:tcPr>
          <w:p w:rsidR="00DC054D" w:rsidRPr="00085D78" w:rsidRDefault="00DC054D" w:rsidP="00796C35">
            <w:pPr>
              <w:autoSpaceDE w:val="0"/>
              <w:autoSpaceDN w:val="0"/>
              <w:adjustRightInd w:val="0"/>
              <w:rPr>
                <w:sz w:val="28"/>
                <w:szCs w:val="28"/>
              </w:rPr>
            </w:pPr>
            <w:r w:rsidRPr="00085D78">
              <w:rPr>
                <w:sz w:val="28"/>
                <w:szCs w:val="28"/>
              </w:rPr>
              <w:t>Установленная тепловая мощность</w:t>
            </w:r>
          </w:p>
        </w:tc>
        <w:tc>
          <w:tcPr>
            <w:tcW w:w="2393" w:type="dxa"/>
          </w:tcPr>
          <w:p w:rsidR="00DC054D" w:rsidRPr="00085D78" w:rsidRDefault="00DC054D" w:rsidP="00F2336A">
            <w:pPr>
              <w:autoSpaceDE w:val="0"/>
              <w:autoSpaceDN w:val="0"/>
              <w:adjustRightInd w:val="0"/>
              <w:jc w:val="center"/>
              <w:rPr>
                <w:sz w:val="28"/>
                <w:szCs w:val="28"/>
              </w:rPr>
            </w:pPr>
            <w:r w:rsidRPr="00085D78">
              <w:rPr>
                <w:sz w:val="28"/>
                <w:szCs w:val="28"/>
              </w:rPr>
              <w:t>Гкал/</w:t>
            </w:r>
            <w:proofErr w:type="gramStart"/>
            <w:r w:rsidRPr="00085D78">
              <w:rPr>
                <w:sz w:val="28"/>
                <w:szCs w:val="28"/>
              </w:rPr>
              <w:t>ч</w:t>
            </w:r>
            <w:proofErr w:type="gramEnd"/>
          </w:p>
        </w:tc>
        <w:tc>
          <w:tcPr>
            <w:tcW w:w="2393" w:type="dxa"/>
          </w:tcPr>
          <w:p w:rsidR="00DC054D" w:rsidRPr="00F2336A" w:rsidRDefault="00F2336A" w:rsidP="00F2336A">
            <w:pPr>
              <w:autoSpaceDE w:val="0"/>
              <w:autoSpaceDN w:val="0"/>
              <w:adjustRightInd w:val="0"/>
              <w:jc w:val="center"/>
              <w:rPr>
                <w:sz w:val="28"/>
                <w:szCs w:val="28"/>
              </w:rPr>
            </w:pPr>
            <w:r w:rsidRPr="00F2336A">
              <w:rPr>
                <w:sz w:val="28"/>
                <w:szCs w:val="28"/>
              </w:rPr>
              <w:t>1,</w:t>
            </w:r>
            <w:r w:rsidR="00144D51">
              <w:rPr>
                <w:sz w:val="28"/>
                <w:szCs w:val="28"/>
              </w:rPr>
              <w:t>8</w:t>
            </w:r>
          </w:p>
        </w:tc>
      </w:tr>
      <w:tr w:rsidR="00DC054D" w:rsidRPr="00085D78" w:rsidTr="00DC054D">
        <w:tc>
          <w:tcPr>
            <w:tcW w:w="958" w:type="dxa"/>
          </w:tcPr>
          <w:p w:rsidR="00DC054D" w:rsidRPr="00085D78" w:rsidRDefault="00DC054D" w:rsidP="00F2336A">
            <w:pPr>
              <w:autoSpaceDE w:val="0"/>
              <w:autoSpaceDN w:val="0"/>
              <w:adjustRightInd w:val="0"/>
              <w:jc w:val="center"/>
              <w:rPr>
                <w:sz w:val="28"/>
                <w:szCs w:val="28"/>
              </w:rPr>
            </w:pPr>
            <w:r w:rsidRPr="00085D78">
              <w:rPr>
                <w:sz w:val="28"/>
                <w:szCs w:val="28"/>
              </w:rPr>
              <w:t>2</w:t>
            </w:r>
          </w:p>
        </w:tc>
        <w:tc>
          <w:tcPr>
            <w:tcW w:w="3825" w:type="dxa"/>
          </w:tcPr>
          <w:p w:rsidR="00DC054D" w:rsidRPr="00085D78" w:rsidRDefault="00DC054D" w:rsidP="00796C35">
            <w:pPr>
              <w:autoSpaceDE w:val="0"/>
              <w:autoSpaceDN w:val="0"/>
              <w:adjustRightInd w:val="0"/>
              <w:rPr>
                <w:sz w:val="28"/>
                <w:szCs w:val="28"/>
              </w:rPr>
            </w:pPr>
            <w:r w:rsidRPr="00085D78">
              <w:rPr>
                <w:sz w:val="28"/>
                <w:szCs w:val="28"/>
              </w:rPr>
              <w:t>Располагаемая тепловая мощность</w:t>
            </w:r>
          </w:p>
        </w:tc>
        <w:tc>
          <w:tcPr>
            <w:tcW w:w="2393" w:type="dxa"/>
          </w:tcPr>
          <w:p w:rsidR="00DC054D" w:rsidRPr="00085D78" w:rsidRDefault="00DC054D" w:rsidP="00F2336A">
            <w:pPr>
              <w:autoSpaceDE w:val="0"/>
              <w:autoSpaceDN w:val="0"/>
              <w:adjustRightInd w:val="0"/>
              <w:jc w:val="center"/>
              <w:rPr>
                <w:sz w:val="28"/>
                <w:szCs w:val="28"/>
              </w:rPr>
            </w:pPr>
            <w:r w:rsidRPr="00085D78">
              <w:rPr>
                <w:sz w:val="28"/>
                <w:szCs w:val="28"/>
              </w:rPr>
              <w:t>Гкал/</w:t>
            </w:r>
            <w:proofErr w:type="gramStart"/>
            <w:r w:rsidRPr="00085D78">
              <w:rPr>
                <w:sz w:val="28"/>
                <w:szCs w:val="28"/>
              </w:rPr>
              <w:t>ч</w:t>
            </w:r>
            <w:proofErr w:type="gramEnd"/>
          </w:p>
        </w:tc>
        <w:tc>
          <w:tcPr>
            <w:tcW w:w="2393" w:type="dxa"/>
          </w:tcPr>
          <w:p w:rsidR="00DC054D" w:rsidRPr="00F2336A" w:rsidRDefault="00F2336A" w:rsidP="00F2336A">
            <w:pPr>
              <w:autoSpaceDE w:val="0"/>
              <w:autoSpaceDN w:val="0"/>
              <w:adjustRightInd w:val="0"/>
              <w:jc w:val="center"/>
              <w:rPr>
                <w:sz w:val="28"/>
                <w:szCs w:val="28"/>
              </w:rPr>
            </w:pPr>
            <w:r w:rsidRPr="00F2336A">
              <w:rPr>
                <w:sz w:val="28"/>
                <w:szCs w:val="28"/>
              </w:rPr>
              <w:t>1,</w:t>
            </w:r>
            <w:r w:rsidR="00144D51">
              <w:rPr>
                <w:sz w:val="28"/>
                <w:szCs w:val="28"/>
              </w:rPr>
              <w:t>8</w:t>
            </w:r>
          </w:p>
        </w:tc>
      </w:tr>
      <w:tr w:rsidR="00DC054D" w:rsidRPr="00085D78" w:rsidTr="00DC054D">
        <w:tc>
          <w:tcPr>
            <w:tcW w:w="958" w:type="dxa"/>
          </w:tcPr>
          <w:p w:rsidR="00DC054D" w:rsidRPr="00085D78" w:rsidRDefault="00DC054D" w:rsidP="00F2336A">
            <w:pPr>
              <w:autoSpaceDE w:val="0"/>
              <w:autoSpaceDN w:val="0"/>
              <w:adjustRightInd w:val="0"/>
              <w:jc w:val="center"/>
              <w:rPr>
                <w:sz w:val="28"/>
                <w:szCs w:val="28"/>
              </w:rPr>
            </w:pPr>
            <w:r w:rsidRPr="00085D78">
              <w:rPr>
                <w:sz w:val="28"/>
                <w:szCs w:val="28"/>
              </w:rPr>
              <w:t>3</w:t>
            </w:r>
          </w:p>
        </w:tc>
        <w:tc>
          <w:tcPr>
            <w:tcW w:w="3825" w:type="dxa"/>
          </w:tcPr>
          <w:p w:rsidR="00DC054D" w:rsidRPr="00085D78" w:rsidRDefault="00DC054D" w:rsidP="00796C35">
            <w:pPr>
              <w:autoSpaceDE w:val="0"/>
              <w:autoSpaceDN w:val="0"/>
              <w:adjustRightInd w:val="0"/>
              <w:rPr>
                <w:sz w:val="28"/>
                <w:szCs w:val="28"/>
              </w:rPr>
            </w:pPr>
            <w:r w:rsidRPr="00085D78">
              <w:rPr>
                <w:sz w:val="28"/>
                <w:szCs w:val="28"/>
              </w:rPr>
              <w:t>Тепловая мощность нетто</w:t>
            </w:r>
          </w:p>
        </w:tc>
        <w:tc>
          <w:tcPr>
            <w:tcW w:w="2393" w:type="dxa"/>
          </w:tcPr>
          <w:p w:rsidR="00DC054D" w:rsidRPr="00085D78" w:rsidRDefault="00DC054D" w:rsidP="00F2336A">
            <w:pPr>
              <w:autoSpaceDE w:val="0"/>
              <w:autoSpaceDN w:val="0"/>
              <w:adjustRightInd w:val="0"/>
              <w:jc w:val="center"/>
              <w:rPr>
                <w:sz w:val="28"/>
                <w:szCs w:val="28"/>
              </w:rPr>
            </w:pPr>
            <w:r w:rsidRPr="00085D78">
              <w:rPr>
                <w:sz w:val="28"/>
                <w:szCs w:val="28"/>
              </w:rPr>
              <w:t>Гкал/</w:t>
            </w:r>
            <w:proofErr w:type="gramStart"/>
            <w:r w:rsidRPr="00085D78">
              <w:rPr>
                <w:sz w:val="28"/>
                <w:szCs w:val="28"/>
              </w:rPr>
              <w:t>ч</w:t>
            </w:r>
            <w:proofErr w:type="gramEnd"/>
          </w:p>
        </w:tc>
        <w:tc>
          <w:tcPr>
            <w:tcW w:w="2393" w:type="dxa"/>
          </w:tcPr>
          <w:p w:rsidR="00DC054D" w:rsidRPr="00F2336A" w:rsidRDefault="00F2336A" w:rsidP="00F2336A">
            <w:pPr>
              <w:autoSpaceDE w:val="0"/>
              <w:autoSpaceDN w:val="0"/>
              <w:adjustRightInd w:val="0"/>
              <w:jc w:val="center"/>
              <w:rPr>
                <w:sz w:val="28"/>
                <w:szCs w:val="28"/>
              </w:rPr>
            </w:pPr>
            <w:r w:rsidRPr="00F2336A">
              <w:rPr>
                <w:sz w:val="28"/>
                <w:szCs w:val="28"/>
              </w:rPr>
              <w:t>1,</w:t>
            </w:r>
            <w:r w:rsidR="00144D51">
              <w:rPr>
                <w:sz w:val="28"/>
                <w:szCs w:val="28"/>
              </w:rPr>
              <w:t>6</w:t>
            </w:r>
          </w:p>
        </w:tc>
      </w:tr>
      <w:tr w:rsidR="00DC054D" w:rsidRPr="00085D78" w:rsidTr="00DC054D">
        <w:tc>
          <w:tcPr>
            <w:tcW w:w="958" w:type="dxa"/>
          </w:tcPr>
          <w:p w:rsidR="00DC054D" w:rsidRPr="00085D78" w:rsidRDefault="00DC054D" w:rsidP="00F2336A">
            <w:pPr>
              <w:autoSpaceDE w:val="0"/>
              <w:autoSpaceDN w:val="0"/>
              <w:adjustRightInd w:val="0"/>
              <w:jc w:val="center"/>
              <w:rPr>
                <w:sz w:val="28"/>
                <w:szCs w:val="28"/>
              </w:rPr>
            </w:pPr>
            <w:r w:rsidRPr="00085D78">
              <w:rPr>
                <w:sz w:val="28"/>
                <w:szCs w:val="28"/>
              </w:rPr>
              <w:t>4</w:t>
            </w:r>
          </w:p>
        </w:tc>
        <w:tc>
          <w:tcPr>
            <w:tcW w:w="3825" w:type="dxa"/>
          </w:tcPr>
          <w:p w:rsidR="00DC054D" w:rsidRPr="00085D78" w:rsidRDefault="00DC054D" w:rsidP="00796C35">
            <w:pPr>
              <w:autoSpaceDE w:val="0"/>
              <w:autoSpaceDN w:val="0"/>
              <w:adjustRightInd w:val="0"/>
              <w:rPr>
                <w:sz w:val="28"/>
                <w:szCs w:val="28"/>
              </w:rPr>
            </w:pPr>
            <w:r w:rsidRPr="00085D78">
              <w:rPr>
                <w:sz w:val="28"/>
                <w:szCs w:val="28"/>
              </w:rPr>
              <w:t xml:space="preserve">Нормативные потери тепловой мощности в </w:t>
            </w:r>
            <w:r w:rsidRPr="00085D78">
              <w:rPr>
                <w:sz w:val="28"/>
                <w:szCs w:val="28"/>
              </w:rPr>
              <w:lastRenderedPageBreak/>
              <w:t>тепловых сетях</w:t>
            </w:r>
          </w:p>
        </w:tc>
        <w:tc>
          <w:tcPr>
            <w:tcW w:w="2393" w:type="dxa"/>
          </w:tcPr>
          <w:p w:rsidR="00DC054D" w:rsidRPr="00085D78" w:rsidRDefault="00DC054D" w:rsidP="00F2336A">
            <w:pPr>
              <w:autoSpaceDE w:val="0"/>
              <w:autoSpaceDN w:val="0"/>
              <w:adjustRightInd w:val="0"/>
              <w:jc w:val="center"/>
              <w:rPr>
                <w:sz w:val="28"/>
                <w:szCs w:val="28"/>
              </w:rPr>
            </w:pPr>
            <w:r w:rsidRPr="00085D78">
              <w:rPr>
                <w:sz w:val="28"/>
                <w:szCs w:val="28"/>
              </w:rPr>
              <w:lastRenderedPageBreak/>
              <w:t>Гкал/</w:t>
            </w:r>
            <w:proofErr w:type="gramStart"/>
            <w:r w:rsidRPr="00085D78">
              <w:rPr>
                <w:sz w:val="28"/>
                <w:szCs w:val="28"/>
              </w:rPr>
              <w:t>ч</w:t>
            </w:r>
            <w:proofErr w:type="gramEnd"/>
          </w:p>
        </w:tc>
        <w:tc>
          <w:tcPr>
            <w:tcW w:w="2393" w:type="dxa"/>
          </w:tcPr>
          <w:p w:rsidR="00DC054D" w:rsidRPr="00F2336A" w:rsidRDefault="00F2336A" w:rsidP="00F2336A">
            <w:pPr>
              <w:autoSpaceDE w:val="0"/>
              <w:autoSpaceDN w:val="0"/>
              <w:adjustRightInd w:val="0"/>
              <w:jc w:val="center"/>
              <w:rPr>
                <w:sz w:val="28"/>
                <w:szCs w:val="28"/>
              </w:rPr>
            </w:pPr>
            <w:r w:rsidRPr="00F2336A">
              <w:rPr>
                <w:sz w:val="28"/>
                <w:szCs w:val="28"/>
              </w:rPr>
              <w:t>0,056</w:t>
            </w:r>
          </w:p>
        </w:tc>
      </w:tr>
      <w:tr w:rsidR="00DC054D" w:rsidRPr="00085D78" w:rsidTr="00DC054D">
        <w:tc>
          <w:tcPr>
            <w:tcW w:w="958" w:type="dxa"/>
          </w:tcPr>
          <w:p w:rsidR="00DC054D" w:rsidRPr="00085D78" w:rsidRDefault="00DC054D" w:rsidP="00F2336A">
            <w:pPr>
              <w:autoSpaceDE w:val="0"/>
              <w:autoSpaceDN w:val="0"/>
              <w:adjustRightInd w:val="0"/>
              <w:jc w:val="center"/>
              <w:rPr>
                <w:sz w:val="28"/>
                <w:szCs w:val="28"/>
              </w:rPr>
            </w:pPr>
            <w:r w:rsidRPr="00085D78">
              <w:rPr>
                <w:sz w:val="28"/>
                <w:szCs w:val="28"/>
              </w:rPr>
              <w:lastRenderedPageBreak/>
              <w:t>5</w:t>
            </w:r>
          </w:p>
        </w:tc>
        <w:tc>
          <w:tcPr>
            <w:tcW w:w="3825" w:type="dxa"/>
          </w:tcPr>
          <w:p w:rsidR="00DC054D" w:rsidRPr="00085D78" w:rsidRDefault="00DC054D" w:rsidP="00796C35">
            <w:pPr>
              <w:autoSpaceDE w:val="0"/>
              <w:autoSpaceDN w:val="0"/>
              <w:adjustRightInd w:val="0"/>
              <w:rPr>
                <w:sz w:val="28"/>
                <w:szCs w:val="28"/>
              </w:rPr>
            </w:pPr>
            <w:r w:rsidRPr="00085D78">
              <w:rPr>
                <w:sz w:val="28"/>
                <w:szCs w:val="28"/>
              </w:rPr>
              <w:t>Фактические потери тепловой мощности в тепловых сетях</w:t>
            </w:r>
          </w:p>
        </w:tc>
        <w:tc>
          <w:tcPr>
            <w:tcW w:w="2393" w:type="dxa"/>
          </w:tcPr>
          <w:p w:rsidR="00DC054D" w:rsidRPr="00085D78" w:rsidRDefault="00DC054D" w:rsidP="00F2336A">
            <w:pPr>
              <w:autoSpaceDE w:val="0"/>
              <w:autoSpaceDN w:val="0"/>
              <w:adjustRightInd w:val="0"/>
              <w:jc w:val="center"/>
              <w:rPr>
                <w:sz w:val="28"/>
                <w:szCs w:val="28"/>
              </w:rPr>
            </w:pPr>
            <w:r w:rsidRPr="00085D78">
              <w:rPr>
                <w:sz w:val="28"/>
                <w:szCs w:val="28"/>
              </w:rPr>
              <w:t>Гкал/</w:t>
            </w:r>
            <w:proofErr w:type="gramStart"/>
            <w:r w:rsidRPr="00085D78">
              <w:rPr>
                <w:sz w:val="28"/>
                <w:szCs w:val="28"/>
              </w:rPr>
              <w:t>ч</w:t>
            </w:r>
            <w:proofErr w:type="gramEnd"/>
          </w:p>
        </w:tc>
        <w:tc>
          <w:tcPr>
            <w:tcW w:w="2393" w:type="dxa"/>
          </w:tcPr>
          <w:p w:rsidR="00DC054D" w:rsidRPr="00F2336A" w:rsidRDefault="00DC054D" w:rsidP="00F2336A">
            <w:pPr>
              <w:autoSpaceDE w:val="0"/>
              <w:autoSpaceDN w:val="0"/>
              <w:adjustRightInd w:val="0"/>
              <w:jc w:val="center"/>
              <w:rPr>
                <w:sz w:val="28"/>
                <w:szCs w:val="28"/>
              </w:rPr>
            </w:pPr>
            <w:r w:rsidRPr="00F2336A">
              <w:rPr>
                <w:sz w:val="28"/>
                <w:szCs w:val="28"/>
              </w:rPr>
              <w:t>0,0</w:t>
            </w:r>
            <w:r w:rsidR="00F2336A" w:rsidRPr="00F2336A">
              <w:rPr>
                <w:sz w:val="28"/>
                <w:szCs w:val="28"/>
              </w:rPr>
              <w:t>56</w:t>
            </w:r>
          </w:p>
        </w:tc>
      </w:tr>
      <w:tr w:rsidR="00DC054D" w:rsidRPr="00085D78" w:rsidTr="00DC054D">
        <w:tc>
          <w:tcPr>
            <w:tcW w:w="958" w:type="dxa"/>
          </w:tcPr>
          <w:p w:rsidR="00DC054D" w:rsidRPr="00085D78" w:rsidRDefault="00DC054D" w:rsidP="00F2336A">
            <w:pPr>
              <w:autoSpaceDE w:val="0"/>
              <w:autoSpaceDN w:val="0"/>
              <w:adjustRightInd w:val="0"/>
              <w:jc w:val="center"/>
              <w:rPr>
                <w:sz w:val="28"/>
                <w:szCs w:val="28"/>
              </w:rPr>
            </w:pPr>
            <w:r w:rsidRPr="00085D78">
              <w:rPr>
                <w:sz w:val="28"/>
                <w:szCs w:val="28"/>
              </w:rPr>
              <w:t>6</w:t>
            </w:r>
          </w:p>
        </w:tc>
        <w:tc>
          <w:tcPr>
            <w:tcW w:w="3825" w:type="dxa"/>
          </w:tcPr>
          <w:p w:rsidR="00DC054D" w:rsidRPr="00085D78" w:rsidRDefault="00DC054D" w:rsidP="00796C35">
            <w:pPr>
              <w:autoSpaceDE w:val="0"/>
              <w:autoSpaceDN w:val="0"/>
              <w:adjustRightInd w:val="0"/>
              <w:rPr>
                <w:sz w:val="28"/>
                <w:szCs w:val="28"/>
              </w:rPr>
            </w:pPr>
            <w:r w:rsidRPr="00085D78">
              <w:rPr>
                <w:sz w:val="28"/>
                <w:szCs w:val="28"/>
              </w:rPr>
              <w:t>Присоединенная тепловая нагрузка</w:t>
            </w:r>
          </w:p>
        </w:tc>
        <w:tc>
          <w:tcPr>
            <w:tcW w:w="2393" w:type="dxa"/>
          </w:tcPr>
          <w:p w:rsidR="00DC054D" w:rsidRPr="00085D78" w:rsidRDefault="00DC054D" w:rsidP="00F2336A">
            <w:pPr>
              <w:autoSpaceDE w:val="0"/>
              <w:autoSpaceDN w:val="0"/>
              <w:adjustRightInd w:val="0"/>
              <w:jc w:val="center"/>
              <w:rPr>
                <w:sz w:val="28"/>
                <w:szCs w:val="28"/>
              </w:rPr>
            </w:pPr>
            <w:r w:rsidRPr="00085D78">
              <w:rPr>
                <w:sz w:val="28"/>
                <w:szCs w:val="28"/>
              </w:rPr>
              <w:t>Гкал/</w:t>
            </w:r>
            <w:proofErr w:type="gramStart"/>
            <w:r w:rsidRPr="00085D78">
              <w:rPr>
                <w:sz w:val="28"/>
                <w:szCs w:val="28"/>
              </w:rPr>
              <w:t>ч</w:t>
            </w:r>
            <w:proofErr w:type="gramEnd"/>
          </w:p>
        </w:tc>
        <w:tc>
          <w:tcPr>
            <w:tcW w:w="2393" w:type="dxa"/>
          </w:tcPr>
          <w:p w:rsidR="00DC054D" w:rsidRPr="00F2336A" w:rsidRDefault="00DC054D" w:rsidP="00F2336A">
            <w:pPr>
              <w:autoSpaceDE w:val="0"/>
              <w:autoSpaceDN w:val="0"/>
              <w:adjustRightInd w:val="0"/>
              <w:jc w:val="center"/>
              <w:rPr>
                <w:sz w:val="28"/>
                <w:szCs w:val="28"/>
              </w:rPr>
            </w:pPr>
            <w:r w:rsidRPr="00F2336A">
              <w:rPr>
                <w:sz w:val="28"/>
                <w:szCs w:val="28"/>
              </w:rPr>
              <w:t>0,</w:t>
            </w:r>
            <w:r w:rsidR="00144D51">
              <w:rPr>
                <w:sz w:val="28"/>
                <w:szCs w:val="28"/>
              </w:rPr>
              <w:t>6</w:t>
            </w:r>
          </w:p>
        </w:tc>
      </w:tr>
      <w:tr w:rsidR="00DC054D" w:rsidRPr="00085D78" w:rsidTr="00DC054D">
        <w:tc>
          <w:tcPr>
            <w:tcW w:w="958" w:type="dxa"/>
          </w:tcPr>
          <w:p w:rsidR="00DC054D" w:rsidRPr="00085D78" w:rsidRDefault="00DC054D" w:rsidP="00F2336A">
            <w:pPr>
              <w:autoSpaceDE w:val="0"/>
              <w:autoSpaceDN w:val="0"/>
              <w:adjustRightInd w:val="0"/>
              <w:jc w:val="center"/>
              <w:rPr>
                <w:sz w:val="28"/>
                <w:szCs w:val="28"/>
              </w:rPr>
            </w:pPr>
            <w:r w:rsidRPr="00085D78">
              <w:rPr>
                <w:sz w:val="28"/>
                <w:szCs w:val="28"/>
              </w:rPr>
              <w:t>7</w:t>
            </w:r>
          </w:p>
        </w:tc>
        <w:tc>
          <w:tcPr>
            <w:tcW w:w="3825" w:type="dxa"/>
          </w:tcPr>
          <w:p w:rsidR="00DC054D" w:rsidRPr="00085D78" w:rsidRDefault="00DC054D" w:rsidP="00796C35">
            <w:pPr>
              <w:autoSpaceDE w:val="0"/>
              <w:autoSpaceDN w:val="0"/>
              <w:adjustRightInd w:val="0"/>
              <w:rPr>
                <w:sz w:val="28"/>
                <w:szCs w:val="28"/>
              </w:rPr>
            </w:pPr>
            <w:r w:rsidRPr="00085D78">
              <w:rPr>
                <w:sz w:val="28"/>
                <w:szCs w:val="28"/>
              </w:rPr>
              <w:t>Резерв (дефицит) тепловой мощности нетто</w:t>
            </w:r>
          </w:p>
        </w:tc>
        <w:tc>
          <w:tcPr>
            <w:tcW w:w="2393" w:type="dxa"/>
          </w:tcPr>
          <w:p w:rsidR="00DC054D" w:rsidRPr="00085D78" w:rsidRDefault="00DC054D" w:rsidP="00F2336A">
            <w:pPr>
              <w:autoSpaceDE w:val="0"/>
              <w:autoSpaceDN w:val="0"/>
              <w:adjustRightInd w:val="0"/>
              <w:jc w:val="center"/>
              <w:rPr>
                <w:sz w:val="28"/>
                <w:szCs w:val="28"/>
              </w:rPr>
            </w:pPr>
            <w:r w:rsidRPr="00085D78">
              <w:rPr>
                <w:sz w:val="28"/>
                <w:szCs w:val="28"/>
              </w:rPr>
              <w:t>Гкал/</w:t>
            </w:r>
            <w:proofErr w:type="gramStart"/>
            <w:r w:rsidRPr="00085D78">
              <w:rPr>
                <w:sz w:val="28"/>
                <w:szCs w:val="28"/>
              </w:rPr>
              <w:t>ч</w:t>
            </w:r>
            <w:proofErr w:type="gramEnd"/>
          </w:p>
        </w:tc>
        <w:tc>
          <w:tcPr>
            <w:tcW w:w="2393" w:type="dxa"/>
          </w:tcPr>
          <w:p w:rsidR="00DC054D" w:rsidRPr="00F2336A" w:rsidRDefault="00144D51" w:rsidP="00F2336A">
            <w:pPr>
              <w:autoSpaceDE w:val="0"/>
              <w:autoSpaceDN w:val="0"/>
              <w:adjustRightInd w:val="0"/>
              <w:jc w:val="center"/>
              <w:rPr>
                <w:sz w:val="28"/>
                <w:szCs w:val="28"/>
              </w:rPr>
            </w:pPr>
            <w:r>
              <w:rPr>
                <w:sz w:val="28"/>
                <w:szCs w:val="28"/>
              </w:rPr>
              <w:t>1,2</w:t>
            </w:r>
          </w:p>
        </w:tc>
      </w:tr>
    </w:tbl>
    <w:p w:rsidR="009E498C" w:rsidRPr="009E498C" w:rsidRDefault="009E498C" w:rsidP="009E498C">
      <w:pPr>
        <w:pStyle w:val="ConsPlusNormal"/>
        <w:widowControl/>
        <w:ind w:firstLine="539"/>
        <w:jc w:val="both"/>
        <w:rPr>
          <w:rFonts w:ascii="Times New Roman" w:hAnsi="Times New Roman" w:cs="Times New Roman"/>
          <w:b/>
          <w:sz w:val="28"/>
          <w:szCs w:val="28"/>
        </w:rPr>
      </w:pPr>
    </w:p>
    <w:p w:rsidR="009E498C" w:rsidRDefault="009E498C" w:rsidP="00897851">
      <w:pPr>
        <w:pStyle w:val="ConsPlusNormal"/>
        <w:widowControl/>
        <w:ind w:firstLine="0"/>
        <w:jc w:val="both"/>
        <w:rPr>
          <w:rFonts w:ascii="Times New Roman" w:hAnsi="Times New Roman" w:cs="Times New Roman"/>
          <w:b/>
          <w:sz w:val="28"/>
          <w:szCs w:val="28"/>
        </w:rPr>
      </w:pPr>
      <w:r w:rsidRPr="009E498C">
        <w:rPr>
          <w:rFonts w:ascii="Times New Roman" w:hAnsi="Times New Roman" w:cs="Times New Roman"/>
          <w:b/>
          <w:sz w:val="28"/>
          <w:szCs w:val="28"/>
        </w:rPr>
        <w:t>4.2.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w:t>
      </w:r>
      <w:r>
        <w:rPr>
          <w:rFonts w:ascii="Times New Roman" w:hAnsi="Times New Roman" w:cs="Times New Roman"/>
          <w:b/>
          <w:sz w:val="28"/>
          <w:szCs w:val="28"/>
        </w:rPr>
        <w:t>т каждого магистрального вывода.</w:t>
      </w:r>
    </w:p>
    <w:p w:rsidR="009E498C" w:rsidRDefault="009E498C" w:rsidP="00897851">
      <w:pPr>
        <w:pStyle w:val="ConsPlusNormal"/>
        <w:widowControl/>
        <w:ind w:firstLine="709"/>
        <w:jc w:val="both"/>
        <w:rPr>
          <w:rFonts w:ascii="Times New Roman" w:hAnsi="Times New Roman" w:cs="Times New Roman"/>
          <w:sz w:val="28"/>
          <w:szCs w:val="28"/>
        </w:rPr>
      </w:pPr>
      <w:proofErr w:type="gramStart"/>
      <w:r w:rsidRPr="009E498C">
        <w:rPr>
          <w:rFonts w:ascii="Times New Roman" w:hAnsi="Times New Roman" w:cs="Times New Roman"/>
          <w:sz w:val="28"/>
          <w:szCs w:val="28"/>
        </w:rPr>
        <w:t>Согласно Постановления</w:t>
      </w:r>
      <w:proofErr w:type="gramEnd"/>
      <w:r w:rsidRPr="009E498C">
        <w:rPr>
          <w:rFonts w:ascii="Times New Roman" w:hAnsi="Times New Roman" w:cs="Times New Roman"/>
          <w:sz w:val="28"/>
          <w:szCs w:val="28"/>
        </w:rPr>
        <w:t xml:space="preserve"> Правительства РФ от 22.02.2012г. № 154 « О требованиях к схемам теплоснабжения, порядку их разработки и утверждения» при разработке схем теплоснабжения поселений численностью до 10 тыс. человек выполнение гидравлического расчета не является обязательным.</w:t>
      </w:r>
    </w:p>
    <w:p w:rsidR="00854B75" w:rsidRPr="009E498C" w:rsidRDefault="00854B75" w:rsidP="009E498C">
      <w:pPr>
        <w:pStyle w:val="ConsPlusNormal"/>
        <w:widowControl/>
        <w:ind w:firstLine="540"/>
        <w:jc w:val="both"/>
        <w:rPr>
          <w:rFonts w:ascii="Times New Roman" w:hAnsi="Times New Roman" w:cs="Times New Roman"/>
          <w:sz w:val="28"/>
          <w:szCs w:val="28"/>
        </w:rPr>
      </w:pPr>
    </w:p>
    <w:p w:rsidR="009E498C" w:rsidRPr="00854B75" w:rsidRDefault="00854B75" w:rsidP="00897851">
      <w:pPr>
        <w:pStyle w:val="ConsPlusNormal"/>
        <w:widowControl/>
        <w:ind w:firstLine="0"/>
        <w:jc w:val="both"/>
        <w:rPr>
          <w:rFonts w:ascii="Times New Roman" w:hAnsi="Times New Roman" w:cs="Times New Roman"/>
          <w:b/>
          <w:sz w:val="28"/>
          <w:szCs w:val="28"/>
        </w:rPr>
      </w:pPr>
      <w:r w:rsidRPr="00854B75">
        <w:rPr>
          <w:rFonts w:ascii="Times New Roman" w:hAnsi="Times New Roman" w:cs="Times New Roman"/>
          <w:b/>
          <w:sz w:val="28"/>
          <w:szCs w:val="28"/>
        </w:rPr>
        <w:t>4.3.</w:t>
      </w:r>
      <w:r w:rsidR="009E498C" w:rsidRPr="00854B75">
        <w:rPr>
          <w:rFonts w:ascii="Times New Roman" w:hAnsi="Times New Roman" w:cs="Times New Roman"/>
          <w:b/>
          <w:sz w:val="28"/>
          <w:szCs w:val="28"/>
        </w:rPr>
        <w:t xml:space="preserve"> </w:t>
      </w:r>
      <w:r w:rsidRPr="00854B75">
        <w:rPr>
          <w:rFonts w:ascii="Times New Roman" w:hAnsi="Times New Roman" w:cs="Times New Roman"/>
          <w:b/>
          <w:sz w:val="28"/>
          <w:szCs w:val="28"/>
        </w:rPr>
        <w:t>В</w:t>
      </w:r>
      <w:r w:rsidR="009E498C" w:rsidRPr="00854B75">
        <w:rPr>
          <w:rFonts w:ascii="Times New Roman" w:hAnsi="Times New Roman" w:cs="Times New Roman"/>
          <w:b/>
          <w:sz w:val="28"/>
          <w:szCs w:val="28"/>
        </w:rPr>
        <w:t>ыводы о резервах (дефицитах) существующей системы теплоснабжения при обеспечении перспективной тепловой нагрузки потребителей.</w:t>
      </w:r>
    </w:p>
    <w:p w:rsidR="00854B75" w:rsidRPr="00373883" w:rsidRDefault="00854B75" w:rsidP="00897851">
      <w:pPr>
        <w:pStyle w:val="a4"/>
        <w:spacing w:before="0" w:beforeAutospacing="0" w:after="0" w:afterAutospacing="0" w:line="240" w:lineRule="auto"/>
        <w:ind w:firstLine="709"/>
        <w:jc w:val="both"/>
        <w:rPr>
          <w:rFonts w:ascii="Times New Roman" w:hAnsi="Times New Roman" w:cs="Times New Roman"/>
          <w:sz w:val="28"/>
          <w:szCs w:val="28"/>
        </w:rPr>
      </w:pPr>
      <w:r w:rsidRPr="00373883">
        <w:rPr>
          <w:rFonts w:ascii="Times New Roman" w:hAnsi="Times New Roman" w:cs="Times New Roman"/>
          <w:sz w:val="28"/>
          <w:szCs w:val="28"/>
        </w:rPr>
        <w:t xml:space="preserve">Численность населения  в д. </w:t>
      </w:r>
      <w:proofErr w:type="spellStart"/>
      <w:r w:rsidR="00897851">
        <w:rPr>
          <w:rFonts w:ascii="Times New Roman" w:hAnsi="Times New Roman" w:cs="Times New Roman"/>
          <w:sz w:val="28"/>
          <w:szCs w:val="28"/>
        </w:rPr>
        <w:t>Шипуновская</w:t>
      </w:r>
      <w:proofErr w:type="spellEnd"/>
      <w:r w:rsidRPr="00373883">
        <w:rPr>
          <w:rFonts w:ascii="Times New Roman" w:hAnsi="Times New Roman" w:cs="Times New Roman"/>
          <w:sz w:val="28"/>
          <w:szCs w:val="28"/>
        </w:rPr>
        <w:t xml:space="preserve"> ежегодно сокращается, поэтому нет перспектив строительства  многоквартирного жилищного фонда и социальной инфраструктуры. Застройщики   индивидуального  жилищного фонда  использует автономные источники теплоснабжения. </w:t>
      </w:r>
      <w:proofErr w:type="gramStart"/>
      <w:r w:rsidRPr="00373883">
        <w:rPr>
          <w:rFonts w:ascii="Times New Roman" w:hAnsi="Times New Roman" w:cs="Times New Roman"/>
          <w:sz w:val="28"/>
          <w:szCs w:val="28"/>
        </w:rPr>
        <w:t xml:space="preserve">В связи с этим  потребностей в строительства новых тепловых сетей,  с целью обеспечения приростов тепловой нагрузки в существующих зонах действия источников теплоснабжения, приросте тепловой нагрузки  для целей отопления, горячего водоснабжения    нет,  т.к. фактическая  мощность котельной  используется потребителями на </w:t>
      </w:r>
      <w:r w:rsidRPr="00BC3DF7">
        <w:rPr>
          <w:rFonts w:ascii="Times New Roman" w:hAnsi="Times New Roman" w:cs="Times New Roman"/>
          <w:sz w:val="28"/>
          <w:szCs w:val="28"/>
        </w:rPr>
        <w:t>50% - 60</w:t>
      </w:r>
      <w:r w:rsidRPr="00373883">
        <w:rPr>
          <w:rFonts w:ascii="Times New Roman" w:hAnsi="Times New Roman" w:cs="Times New Roman"/>
          <w:sz w:val="28"/>
          <w:szCs w:val="28"/>
        </w:rPr>
        <w:t>%.</w:t>
      </w:r>
      <w:r w:rsidRPr="00373883">
        <w:rPr>
          <w:rFonts w:ascii="Times New Roman" w:hAnsi="Times New Roman" w:cs="Times New Roman"/>
          <w:color w:val="161515"/>
          <w:sz w:val="28"/>
          <w:szCs w:val="28"/>
        </w:rPr>
        <w:t xml:space="preserve"> Изменение площади населенных пунктов</w:t>
      </w:r>
      <w:r w:rsidRPr="00373883">
        <w:rPr>
          <w:rFonts w:ascii="Times New Roman" w:hAnsi="Times New Roman" w:cs="Times New Roman"/>
          <w:sz w:val="28"/>
          <w:szCs w:val="28"/>
        </w:rPr>
        <w:t xml:space="preserve"> МО «</w:t>
      </w:r>
      <w:r w:rsidR="00897851">
        <w:rPr>
          <w:rFonts w:ascii="Times New Roman" w:hAnsi="Times New Roman" w:cs="Times New Roman"/>
          <w:sz w:val="28"/>
          <w:szCs w:val="28"/>
        </w:rPr>
        <w:t>Никольское</w:t>
      </w:r>
      <w:r w:rsidRPr="00373883">
        <w:rPr>
          <w:rFonts w:ascii="Times New Roman" w:hAnsi="Times New Roman" w:cs="Times New Roman"/>
          <w:sz w:val="28"/>
          <w:szCs w:val="28"/>
        </w:rPr>
        <w:t>» в сторону их увеличения не планируется.</w:t>
      </w:r>
      <w:proofErr w:type="gramEnd"/>
    </w:p>
    <w:p w:rsidR="00854B75" w:rsidRPr="00373883" w:rsidRDefault="00854B75" w:rsidP="00897851">
      <w:pPr>
        <w:ind w:firstLine="709"/>
        <w:jc w:val="both"/>
        <w:rPr>
          <w:color w:val="161515"/>
          <w:sz w:val="28"/>
          <w:szCs w:val="28"/>
        </w:rPr>
      </w:pPr>
      <w:r w:rsidRPr="00373883">
        <w:rPr>
          <w:color w:val="161515"/>
          <w:sz w:val="28"/>
          <w:szCs w:val="28"/>
        </w:rPr>
        <w:t xml:space="preserve">Использовать </w:t>
      </w:r>
      <w:r w:rsidRPr="00373883">
        <w:rPr>
          <w:sz w:val="28"/>
          <w:szCs w:val="28"/>
        </w:rPr>
        <w:t xml:space="preserve">д. </w:t>
      </w:r>
      <w:proofErr w:type="spellStart"/>
      <w:r w:rsidR="00897851">
        <w:rPr>
          <w:sz w:val="28"/>
          <w:szCs w:val="28"/>
        </w:rPr>
        <w:t>Шипуновская</w:t>
      </w:r>
      <w:proofErr w:type="spellEnd"/>
      <w:r w:rsidRPr="00373883">
        <w:rPr>
          <w:sz w:val="28"/>
          <w:szCs w:val="28"/>
        </w:rPr>
        <w:t xml:space="preserve"> в перспективе </w:t>
      </w:r>
      <w:r w:rsidRPr="00373883">
        <w:rPr>
          <w:color w:val="161515"/>
          <w:sz w:val="28"/>
          <w:szCs w:val="28"/>
        </w:rPr>
        <w:t>как центр обслуживания местного населения, которы</w:t>
      </w:r>
      <w:r w:rsidR="00897851">
        <w:rPr>
          <w:color w:val="161515"/>
          <w:sz w:val="28"/>
          <w:szCs w:val="28"/>
        </w:rPr>
        <w:t>й</w:t>
      </w:r>
      <w:r w:rsidRPr="00373883">
        <w:rPr>
          <w:color w:val="161515"/>
          <w:sz w:val="28"/>
          <w:szCs w:val="28"/>
        </w:rPr>
        <w:t>  должны располагать всеми основными учреждениями обслуживания населения, в том числе: административно-управленческими, общественно-деловыми и коммерческими объектами; культурно-просветительными и культурно-развлекательными объектами; объектами торговли, общественного питания и бытового обслуживания; объектами образования и здравоохранения; физкультурно-спортивными сооружениями не планируется.</w:t>
      </w:r>
    </w:p>
    <w:p w:rsidR="00854B75" w:rsidRPr="00373883" w:rsidRDefault="00854B75" w:rsidP="00854B75">
      <w:pPr>
        <w:jc w:val="both"/>
        <w:rPr>
          <w:color w:val="161515"/>
          <w:sz w:val="28"/>
          <w:szCs w:val="28"/>
        </w:rPr>
      </w:pPr>
      <w:r w:rsidRPr="00373883">
        <w:rPr>
          <w:color w:val="161515"/>
          <w:sz w:val="28"/>
          <w:szCs w:val="28"/>
        </w:rPr>
        <w:t xml:space="preserve">          Вывод: Существующая схема тепловых сетей и систем теплоснабжения в </w:t>
      </w:r>
      <w:r w:rsidRPr="00373883">
        <w:rPr>
          <w:sz w:val="28"/>
          <w:szCs w:val="28"/>
        </w:rPr>
        <w:t xml:space="preserve">д. </w:t>
      </w:r>
      <w:proofErr w:type="spellStart"/>
      <w:r w:rsidR="00897851">
        <w:rPr>
          <w:sz w:val="28"/>
          <w:szCs w:val="28"/>
        </w:rPr>
        <w:t>Шипуновская</w:t>
      </w:r>
      <w:proofErr w:type="spellEnd"/>
      <w:r w:rsidRPr="00373883">
        <w:rPr>
          <w:color w:val="161515"/>
          <w:sz w:val="28"/>
          <w:szCs w:val="28"/>
        </w:rPr>
        <w:t xml:space="preserve">, является оптимальной для муниципального образования </w:t>
      </w:r>
      <w:r w:rsidRPr="00373883">
        <w:rPr>
          <w:color w:val="161515"/>
          <w:sz w:val="28"/>
          <w:szCs w:val="28"/>
        </w:rPr>
        <w:lastRenderedPageBreak/>
        <w:t>«</w:t>
      </w:r>
      <w:r w:rsidR="00897851">
        <w:rPr>
          <w:color w:val="161515"/>
          <w:sz w:val="28"/>
          <w:szCs w:val="28"/>
        </w:rPr>
        <w:t>Никольское</w:t>
      </w:r>
      <w:r w:rsidR="009F71E3">
        <w:rPr>
          <w:color w:val="161515"/>
          <w:sz w:val="28"/>
          <w:szCs w:val="28"/>
        </w:rPr>
        <w:t>» ввиду не</w:t>
      </w:r>
      <w:r w:rsidR="00897851">
        <w:rPr>
          <w:color w:val="161515"/>
          <w:sz w:val="28"/>
          <w:szCs w:val="28"/>
        </w:rPr>
        <w:t xml:space="preserve">большой </w:t>
      </w:r>
      <w:r w:rsidRPr="00373883">
        <w:rPr>
          <w:color w:val="161515"/>
          <w:sz w:val="28"/>
          <w:szCs w:val="28"/>
        </w:rPr>
        <w:t>протяженности в них магистралей, доступност</w:t>
      </w:r>
      <w:r w:rsidR="00897851">
        <w:rPr>
          <w:color w:val="161515"/>
          <w:sz w:val="28"/>
          <w:szCs w:val="28"/>
        </w:rPr>
        <w:t>и</w:t>
      </w:r>
      <w:r w:rsidRPr="00373883">
        <w:rPr>
          <w:color w:val="161515"/>
          <w:sz w:val="28"/>
          <w:szCs w:val="28"/>
        </w:rPr>
        <w:t xml:space="preserve"> к ревизии и ремонту.</w:t>
      </w:r>
    </w:p>
    <w:p w:rsidR="00854B75" w:rsidRPr="00373883" w:rsidRDefault="00854B75" w:rsidP="00897851">
      <w:pPr>
        <w:ind w:firstLine="709"/>
        <w:jc w:val="both"/>
        <w:rPr>
          <w:color w:val="161515"/>
          <w:sz w:val="28"/>
          <w:szCs w:val="28"/>
        </w:rPr>
      </w:pPr>
      <w:r w:rsidRPr="00373883">
        <w:rPr>
          <w:color w:val="161515"/>
          <w:sz w:val="28"/>
          <w:szCs w:val="28"/>
        </w:rPr>
        <w:t>Трассировку и прокладк</w:t>
      </w:r>
      <w:r w:rsidR="00897851">
        <w:rPr>
          <w:color w:val="161515"/>
          <w:sz w:val="28"/>
          <w:szCs w:val="28"/>
        </w:rPr>
        <w:t>у</w:t>
      </w:r>
      <w:r w:rsidRPr="00373883">
        <w:rPr>
          <w:color w:val="161515"/>
          <w:sz w:val="28"/>
          <w:szCs w:val="28"/>
        </w:rPr>
        <w:t xml:space="preserve"> магистральных тепловых сетей целесообразно осуществлять </w:t>
      </w:r>
      <w:r w:rsidR="00897851">
        <w:rPr>
          <w:color w:val="161515"/>
          <w:sz w:val="28"/>
          <w:szCs w:val="28"/>
        </w:rPr>
        <w:t xml:space="preserve">как </w:t>
      </w:r>
      <w:proofErr w:type="gramStart"/>
      <w:r w:rsidRPr="00373883">
        <w:rPr>
          <w:color w:val="161515"/>
          <w:sz w:val="28"/>
          <w:szCs w:val="28"/>
        </w:rPr>
        <w:t>надземными</w:t>
      </w:r>
      <w:proofErr w:type="gramEnd"/>
      <w:r w:rsidRPr="00373883">
        <w:rPr>
          <w:color w:val="161515"/>
          <w:sz w:val="28"/>
          <w:szCs w:val="28"/>
        </w:rPr>
        <w:t xml:space="preserve"> </w:t>
      </w:r>
      <w:r w:rsidR="00897851">
        <w:rPr>
          <w:color w:val="161515"/>
          <w:sz w:val="28"/>
          <w:szCs w:val="28"/>
        </w:rPr>
        <w:t>так и подземным способами</w:t>
      </w:r>
      <w:r w:rsidRPr="00373883">
        <w:rPr>
          <w:color w:val="161515"/>
          <w:sz w:val="28"/>
          <w:szCs w:val="28"/>
        </w:rPr>
        <w:t>.</w:t>
      </w:r>
    </w:p>
    <w:p w:rsidR="00854B75" w:rsidRPr="00373883" w:rsidRDefault="00854B75" w:rsidP="00897851">
      <w:pPr>
        <w:pStyle w:val="a4"/>
        <w:spacing w:before="0" w:beforeAutospacing="0" w:after="0" w:afterAutospacing="0" w:line="240" w:lineRule="auto"/>
        <w:ind w:firstLine="709"/>
        <w:jc w:val="both"/>
        <w:rPr>
          <w:rFonts w:ascii="Times New Roman" w:hAnsi="Times New Roman" w:cs="Times New Roman"/>
          <w:sz w:val="28"/>
          <w:szCs w:val="28"/>
        </w:rPr>
      </w:pPr>
      <w:r w:rsidRPr="00373883">
        <w:rPr>
          <w:rFonts w:ascii="Times New Roman" w:hAnsi="Times New Roman" w:cs="Times New Roman"/>
          <w:sz w:val="28"/>
          <w:szCs w:val="28"/>
        </w:rPr>
        <w:t>В соответствии с Федеральным законом от 23.11.2009 № 261-ФЗ «Об энергосбережении и о повышении энергетической эффективности</w:t>
      </w:r>
      <w:r w:rsidR="009F71E3">
        <w:rPr>
          <w:rFonts w:ascii="Times New Roman" w:hAnsi="Times New Roman" w:cs="Times New Roman"/>
          <w:sz w:val="28"/>
          <w:szCs w:val="28"/>
        </w:rPr>
        <w:t xml:space="preserve"> и о внесении изменений в отдельные законодательные акты Российской Федерации</w:t>
      </w:r>
      <w:r w:rsidRPr="00373883">
        <w:rPr>
          <w:rFonts w:ascii="Times New Roman" w:hAnsi="Times New Roman" w:cs="Times New Roman"/>
          <w:sz w:val="28"/>
          <w:szCs w:val="28"/>
        </w:rPr>
        <w:t>» на границах балансовой принадлежности необходима установка приборов учета энергоресурсов.</w:t>
      </w:r>
    </w:p>
    <w:p w:rsidR="00854B75" w:rsidRDefault="00854B75" w:rsidP="00DC054D">
      <w:pPr>
        <w:pStyle w:val="af2"/>
        <w:spacing w:before="0" w:beforeAutospacing="0" w:after="0" w:afterAutospacing="0"/>
        <w:ind w:firstLine="708"/>
        <w:jc w:val="both"/>
        <w:rPr>
          <w:sz w:val="28"/>
          <w:szCs w:val="28"/>
        </w:rPr>
      </w:pPr>
      <w:r w:rsidRPr="00373883">
        <w:rPr>
          <w:sz w:val="28"/>
          <w:szCs w:val="28"/>
        </w:rPr>
        <w:t>Застройщики   индивидуального  жилищного фонда и  многие жильцы квартир многоквартирных домов  используют автономные источники теплоснабжения. В связи с этим  потребность в строительстве новых тепловых сетей,  с целью обеспечения приростов тепловой нагрузки в существующих зонах действия источников теплоснабжения, приросте тепловой нагрузки  для целей отопления жилого фонда отсутствует.</w:t>
      </w:r>
    </w:p>
    <w:p w:rsidR="00854B75" w:rsidRDefault="00854B75" w:rsidP="00854B75">
      <w:pPr>
        <w:pStyle w:val="af2"/>
        <w:spacing w:before="0" w:beforeAutospacing="0" w:after="0" w:afterAutospacing="0"/>
        <w:jc w:val="both"/>
        <w:rPr>
          <w:sz w:val="28"/>
          <w:szCs w:val="28"/>
        </w:rPr>
      </w:pPr>
    </w:p>
    <w:p w:rsidR="00854B75" w:rsidRPr="00854B75" w:rsidRDefault="00854B75" w:rsidP="00486F74">
      <w:pPr>
        <w:pStyle w:val="ConsPlusNormal"/>
        <w:widowControl/>
        <w:ind w:firstLine="0"/>
        <w:jc w:val="both"/>
        <w:rPr>
          <w:rFonts w:ascii="Times New Roman" w:hAnsi="Times New Roman" w:cs="Times New Roman"/>
          <w:b/>
          <w:sz w:val="28"/>
          <w:szCs w:val="28"/>
        </w:rPr>
      </w:pPr>
      <w:r w:rsidRPr="00854B75">
        <w:rPr>
          <w:rFonts w:ascii="Times New Roman" w:hAnsi="Times New Roman" w:cs="Times New Roman"/>
          <w:b/>
          <w:sz w:val="28"/>
          <w:szCs w:val="28"/>
        </w:rPr>
        <w:t>Глава 5</w:t>
      </w:r>
      <w:r>
        <w:rPr>
          <w:rFonts w:ascii="Times New Roman" w:hAnsi="Times New Roman" w:cs="Times New Roman"/>
          <w:b/>
          <w:sz w:val="28"/>
          <w:szCs w:val="28"/>
        </w:rPr>
        <w:t>.</w:t>
      </w:r>
      <w:r w:rsidRPr="00854B75">
        <w:rPr>
          <w:rFonts w:ascii="Times New Roman" w:hAnsi="Times New Roman" w:cs="Times New Roman"/>
          <w:b/>
          <w:sz w:val="28"/>
          <w:szCs w:val="28"/>
        </w:rPr>
        <w:t xml:space="preserve"> Перспективные балансы производительности водоподготовительных установок и максимального потребления теплоносителя </w:t>
      </w:r>
      <w:proofErr w:type="spellStart"/>
      <w:r w:rsidRPr="00854B75">
        <w:rPr>
          <w:rFonts w:ascii="Times New Roman" w:hAnsi="Times New Roman" w:cs="Times New Roman"/>
          <w:b/>
          <w:sz w:val="28"/>
          <w:szCs w:val="28"/>
        </w:rPr>
        <w:t>теплопотребляющими</w:t>
      </w:r>
      <w:proofErr w:type="spellEnd"/>
      <w:r w:rsidRPr="00854B75">
        <w:rPr>
          <w:rFonts w:ascii="Times New Roman" w:hAnsi="Times New Roman" w:cs="Times New Roman"/>
          <w:b/>
          <w:sz w:val="28"/>
          <w:szCs w:val="28"/>
        </w:rPr>
        <w:t xml:space="preserve"> установками потребителей, в том числе в аварийных режимах.</w:t>
      </w:r>
    </w:p>
    <w:p w:rsidR="009E498C" w:rsidRPr="005771F9" w:rsidRDefault="009E498C" w:rsidP="00854B75">
      <w:pPr>
        <w:pStyle w:val="23"/>
        <w:tabs>
          <w:tab w:val="left" w:pos="567"/>
        </w:tabs>
        <w:spacing w:before="0" w:after="0"/>
        <w:ind w:firstLine="709"/>
        <w:rPr>
          <w:spacing w:val="0"/>
          <w:szCs w:val="24"/>
        </w:rPr>
      </w:pPr>
      <w:proofErr w:type="gramStart"/>
      <w:r w:rsidRPr="005771F9">
        <w:rPr>
          <w:spacing w:val="0"/>
          <w:szCs w:val="24"/>
        </w:rPr>
        <w:t>Балансы производительности водоподготовительных установок теплоносителя для тепловых сетей сформированы по результатам сведения балансов тепловых нагрузок и тепловых мощностей источников систем теплоснабжения, после чего формируются балансы тепловой мощности источника тепловой энергии и присоединенной тепловой нагрузки в каждой зоне действия источника тепловой энергии по каждому из магистральных выводов (если таких выводов несколько) тепловой мощности источника тепловой энергии и определяются расходы сетевой воды</w:t>
      </w:r>
      <w:proofErr w:type="gramEnd"/>
      <w:r w:rsidRPr="005771F9">
        <w:rPr>
          <w:spacing w:val="0"/>
          <w:szCs w:val="24"/>
        </w:rPr>
        <w:t xml:space="preserve">, объем сетей и теплопроводов и потери в сетях по нормативам потерь в зависимости от вида системы ГВС. При одиночных выводах распределение тепловой мощности не требуется. Значения потерь теплоносителя в магистралях каждого источника принимаются с повышающим коэффициентом (1,05-1,1 в зависимости от </w:t>
      </w:r>
      <w:proofErr w:type="spellStart"/>
      <w:r w:rsidRPr="005771F9">
        <w:rPr>
          <w:spacing w:val="0"/>
          <w:szCs w:val="24"/>
        </w:rPr>
        <w:t>химсостава</w:t>
      </w:r>
      <w:proofErr w:type="spellEnd"/>
      <w:r w:rsidRPr="005771F9">
        <w:rPr>
          <w:spacing w:val="0"/>
          <w:szCs w:val="24"/>
        </w:rPr>
        <w:t xml:space="preserve"> исходной воды, используемой для подпитки теплосети, и технологической схемы водоочистки).</w:t>
      </w:r>
    </w:p>
    <w:p w:rsidR="009E498C" w:rsidRPr="005771F9" w:rsidRDefault="009E498C" w:rsidP="00854B75">
      <w:pPr>
        <w:pStyle w:val="23"/>
        <w:tabs>
          <w:tab w:val="left" w:pos="567"/>
        </w:tabs>
        <w:spacing w:before="0" w:after="0"/>
        <w:ind w:firstLine="709"/>
        <w:rPr>
          <w:spacing w:val="0"/>
          <w:szCs w:val="24"/>
        </w:rPr>
      </w:pPr>
      <w:r w:rsidRPr="005771F9">
        <w:rPr>
          <w:spacing w:val="0"/>
          <w:szCs w:val="24"/>
        </w:rPr>
        <w:t xml:space="preserve">Расчет производительности ВПУ котельных для подпитки тепловых сетей в их зонах действия с учетом перспективных планов развития выполнен согласно </w:t>
      </w:r>
      <w:proofErr w:type="spellStart"/>
      <w:r w:rsidRPr="005771F9">
        <w:rPr>
          <w:spacing w:val="0"/>
          <w:szCs w:val="24"/>
        </w:rPr>
        <w:t>СНиП</w:t>
      </w:r>
      <w:proofErr w:type="spellEnd"/>
      <w:r w:rsidRPr="005771F9">
        <w:rPr>
          <w:spacing w:val="0"/>
          <w:szCs w:val="24"/>
        </w:rPr>
        <w:t xml:space="preserve"> 41-02-2003 «Тепловые сети» (пп.6.16, 6.18). </w:t>
      </w:r>
    </w:p>
    <w:p w:rsidR="009E498C" w:rsidRPr="005771F9" w:rsidRDefault="009E498C" w:rsidP="00854B75">
      <w:pPr>
        <w:pStyle w:val="23"/>
        <w:tabs>
          <w:tab w:val="left" w:pos="567"/>
        </w:tabs>
        <w:spacing w:before="0" w:after="0"/>
        <w:ind w:firstLine="709"/>
        <w:rPr>
          <w:spacing w:val="0"/>
          <w:szCs w:val="24"/>
        </w:rPr>
      </w:pPr>
      <w:r w:rsidRPr="005771F9">
        <w:rPr>
          <w:spacing w:val="0"/>
          <w:szCs w:val="24"/>
        </w:rPr>
        <w:t>Информация, необходимая для анализа максимального потребления теплоносителя в теплоиспользующих установках потребителей в перспективных зонах действия систем</w:t>
      </w:r>
      <w:r w:rsidR="00854B75">
        <w:rPr>
          <w:spacing w:val="0"/>
          <w:szCs w:val="24"/>
        </w:rPr>
        <w:t>ы</w:t>
      </w:r>
      <w:r w:rsidRPr="005771F9">
        <w:rPr>
          <w:spacing w:val="0"/>
          <w:szCs w:val="24"/>
        </w:rPr>
        <w:t xml:space="preserve"> теплоснабжения и источника тепловой энергии, а также в аварийных режимах систем</w:t>
      </w:r>
      <w:r w:rsidR="00854B75">
        <w:rPr>
          <w:spacing w:val="0"/>
          <w:szCs w:val="24"/>
        </w:rPr>
        <w:t>ы</w:t>
      </w:r>
      <w:r w:rsidRPr="005771F9">
        <w:rPr>
          <w:spacing w:val="0"/>
          <w:szCs w:val="24"/>
        </w:rPr>
        <w:t xml:space="preserve"> теплоснабжения </w:t>
      </w:r>
      <w:r w:rsidR="00854B75">
        <w:rPr>
          <w:spacing w:val="0"/>
          <w:szCs w:val="24"/>
        </w:rPr>
        <w:t>отсутствует</w:t>
      </w:r>
      <w:r w:rsidRPr="005771F9">
        <w:rPr>
          <w:spacing w:val="0"/>
          <w:szCs w:val="24"/>
        </w:rPr>
        <w:t xml:space="preserve"> в виду отсутствия учета на источник</w:t>
      </w:r>
      <w:r w:rsidR="00854B75">
        <w:rPr>
          <w:spacing w:val="0"/>
          <w:szCs w:val="24"/>
        </w:rPr>
        <w:t>е</w:t>
      </w:r>
      <w:r w:rsidRPr="005771F9">
        <w:rPr>
          <w:spacing w:val="0"/>
          <w:szCs w:val="24"/>
        </w:rPr>
        <w:t xml:space="preserve"> тепловой энергии отдельных статей потребления энергетических ресурсов.</w:t>
      </w:r>
    </w:p>
    <w:p w:rsidR="003D31FF" w:rsidRPr="007404DF" w:rsidRDefault="003D31FF" w:rsidP="00486F74">
      <w:pPr>
        <w:ind w:firstLine="709"/>
        <w:jc w:val="both"/>
        <w:rPr>
          <w:sz w:val="28"/>
          <w:highlight w:val="yellow"/>
        </w:rPr>
      </w:pPr>
      <w:r w:rsidRPr="00607B8A">
        <w:rPr>
          <w:sz w:val="28"/>
        </w:rPr>
        <w:lastRenderedPageBreak/>
        <w:t xml:space="preserve">При возникновении аварийной ситуации на любом участке магистрального </w:t>
      </w:r>
      <w:proofErr w:type="gramStart"/>
      <w:r w:rsidRPr="00607B8A">
        <w:rPr>
          <w:sz w:val="28"/>
        </w:rPr>
        <w:t>трубопровода</w:t>
      </w:r>
      <w:proofErr w:type="gramEnd"/>
      <w:r w:rsidRPr="00607B8A">
        <w:rPr>
          <w:sz w:val="28"/>
        </w:rPr>
        <w:t xml:space="preserve"> возможно организовать обеспечение подпитки тепловой сети из зоны действия соседнего источника путем использования связи между магистральными трубопроводами источников или за счет использования существующих баков аккумуляторов.</w:t>
      </w:r>
    </w:p>
    <w:p w:rsidR="003D31FF" w:rsidRDefault="003D31FF" w:rsidP="00486F74">
      <w:pPr>
        <w:ind w:firstLine="709"/>
        <w:jc w:val="both"/>
        <w:rPr>
          <w:sz w:val="28"/>
        </w:rPr>
      </w:pPr>
      <w:r w:rsidRPr="00AD73B0">
        <w:rPr>
          <w:sz w:val="28"/>
        </w:rPr>
        <w:t xml:space="preserve">В котельной д. </w:t>
      </w:r>
      <w:proofErr w:type="spellStart"/>
      <w:r w:rsidR="00486F74" w:rsidRPr="00AD73B0">
        <w:rPr>
          <w:sz w:val="28"/>
        </w:rPr>
        <w:t>Шипуновская</w:t>
      </w:r>
      <w:proofErr w:type="spellEnd"/>
      <w:r w:rsidRPr="00AD73B0">
        <w:rPr>
          <w:sz w:val="28"/>
        </w:rPr>
        <w:t xml:space="preserve"> </w:t>
      </w:r>
      <w:r w:rsidR="00AD73B0" w:rsidRPr="00AD73B0">
        <w:rPr>
          <w:sz w:val="28"/>
        </w:rPr>
        <w:t xml:space="preserve">имеется </w:t>
      </w:r>
      <w:proofErr w:type="gramStart"/>
      <w:r w:rsidRPr="00AD73B0">
        <w:rPr>
          <w:sz w:val="28"/>
        </w:rPr>
        <w:t>баки-аккумулятор</w:t>
      </w:r>
      <w:proofErr w:type="gramEnd"/>
      <w:r w:rsidR="00AD73B0" w:rsidRPr="00AD73B0">
        <w:rPr>
          <w:sz w:val="28"/>
        </w:rPr>
        <w:t xml:space="preserve"> объёмом 5 куб.м.</w:t>
      </w:r>
    </w:p>
    <w:p w:rsidR="008455CF" w:rsidRDefault="008455CF" w:rsidP="00854B75">
      <w:pPr>
        <w:ind w:firstLine="426"/>
        <w:jc w:val="both"/>
        <w:rPr>
          <w:sz w:val="28"/>
        </w:rPr>
      </w:pPr>
    </w:p>
    <w:p w:rsidR="00854B75" w:rsidRDefault="00854B75" w:rsidP="00486F74">
      <w:pPr>
        <w:pStyle w:val="ConsPlusNormal"/>
        <w:widowControl/>
        <w:ind w:firstLine="0"/>
        <w:jc w:val="both"/>
        <w:rPr>
          <w:rFonts w:ascii="Times New Roman" w:hAnsi="Times New Roman" w:cs="Times New Roman"/>
          <w:b/>
          <w:sz w:val="28"/>
          <w:szCs w:val="28"/>
        </w:rPr>
      </w:pPr>
      <w:r w:rsidRPr="00BC3DF7">
        <w:rPr>
          <w:rFonts w:ascii="Times New Roman" w:hAnsi="Times New Roman" w:cs="Times New Roman"/>
          <w:b/>
          <w:sz w:val="28"/>
          <w:szCs w:val="28"/>
        </w:rPr>
        <w:t>Глава 6. Предложения по строительству, реконструкции и техническому</w:t>
      </w:r>
      <w:r w:rsidRPr="00854B75">
        <w:rPr>
          <w:rFonts w:ascii="Times New Roman" w:hAnsi="Times New Roman" w:cs="Times New Roman"/>
          <w:b/>
          <w:sz w:val="28"/>
          <w:szCs w:val="28"/>
        </w:rPr>
        <w:t xml:space="preserve"> перевооружению источников тепловой энергии</w:t>
      </w:r>
    </w:p>
    <w:p w:rsidR="00854B75" w:rsidRDefault="00854B75" w:rsidP="00486F74">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6.1.</w:t>
      </w:r>
      <w:r w:rsidRPr="00854B75">
        <w:rPr>
          <w:rFonts w:ascii="Times New Roman" w:hAnsi="Times New Roman" w:cs="Times New Roman"/>
          <w:b/>
          <w:sz w:val="28"/>
          <w:szCs w:val="28"/>
        </w:rPr>
        <w:t xml:space="preserve"> </w:t>
      </w:r>
      <w:r>
        <w:rPr>
          <w:rFonts w:ascii="Times New Roman" w:hAnsi="Times New Roman" w:cs="Times New Roman"/>
          <w:b/>
          <w:sz w:val="28"/>
          <w:szCs w:val="28"/>
        </w:rPr>
        <w:t>О</w:t>
      </w:r>
      <w:r w:rsidRPr="00854B75">
        <w:rPr>
          <w:rFonts w:ascii="Times New Roman" w:hAnsi="Times New Roman" w:cs="Times New Roman"/>
          <w:b/>
          <w:sz w:val="28"/>
          <w:szCs w:val="28"/>
        </w:rPr>
        <w:t>пределение условий организации централизованного теплоснабжения, индивидуального теплоснабжения, а также поквартирного отопления</w:t>
      </w:r>
      <w:r>
        <w:rPr>
          <w:rFonts w:ascii="Times New Roman" w:hAnsi="Times New Roman" w:cs="Times New Roman"/>
          <w:b/>
          <w:sz w:val="28"/>
          <w:szCs w:val="28"/>
        </w:rPr>
        <w:t>.</w:t>
      </w:r>
    </w:p>
    <w:p w:rsidR="00854B75" w:rsidRDefault="00854B75" w:rsidP="00486F74">
      <w:pPr>
        <w:pStyle w:val="ConsPlusNormal"/>
        <w:widowControl/>
        <w:ind w:firstLine="709"/>
        <w:jc w:val="both"/>
        <w:rPr>
          <w:rFonts w:ascii="Times New Roman" w:hAnsi="Times New Roman" w:cs="Times New Roman"/>
          <w:sz w:val="28"/>
          <w:szCs w:val="24"/>
        </w:rPr>
      </w:pPr>
      <w:r w:rsidRPr="00A65561">
        <w:rPr>
          <w:rFonts w:ascii="Times New Roman" w:hAnsi="Times New Roman" w:cs="Times New Roman"/>
          <w:sz w:val="28"/>
          <w:szCs w:val="24"/>
        </w:rPr>
        <w:t xml:space="preserve">Строительство новых источников тепловой энергии для обеспечения прироста перспективной тепловой нагрузки не планируется.  </w:t>
      </w:r>
    </w:p>
    <w:p w:rsidR="00854B75" w:rsidRPr="00A65561" w:rsidRDefault="00854B75" w:rsidP="00854B75">
      <w:pPr>
        <w:pStyle w:val="ConsPlusNormal"/>
        <w:widowControl/>
        <w:ind w:firstLine="567"/>
        <w:jc w:val="both"/>
        <w:rPr>
          <w:rFonts w:ascii="Times New Roman" w:hAnsi="Times New Roman" w:cs="Times New Roman"/>
          <w:sz w:val="28"/>
          <w:szCs w:val="24"/>
        </w:rPr>
      </w:pPr>
    </w:p>
    <w:p w:rsidR="00854B75" w:rsidRDefault="00854B75" w:rsidP="00486F74">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6.2.</w:t>
      </w:r>
      <w:r w:rsidRPr="00854B75">
        <w:rPr>
          <w:rFonts w:ascii="Times New Roman" w:hAnsi="Times New Roman" w:cs="Times New Roman"/>
          <w:b/>
          <w:sz w:val="28"/>
          <w:szCs w:val="28"/>
        </w:rPr>
        <w:t xml:space="preserve"> </w:t>
      </w:r>
      <w:r>
        <w:rPr>
          <w:rFonts w:ascii="Times New Roman" w:hAnsi="Times New Roman" w:cs="Times New Roman"/>
          <w:b/>
          <w:sz w:val="28"/>
          <w:szCs w:val="28"/>
        </w:rPr>
        <w:t>О</w:t>
      </w:r>
      <w:r w:rsidRPr="00854B75">
        <w:rPr>
          <w:rFonts w:ascii="Times New Roman" w:hAnsi="Times New Roman" w:cs="Times New Roman"/>
          <w:b/>
          <w:sz w:val="28"/>
          <w:szCs w:val="28"/>
        </w:rPr>
        <w:t>боснование предлагаемых для строительства источников тепловой энергии с комбинированной выработкой тепловой и электрической энергии для обеспечения перспективных тепловых нагрузок</w:t>
      </w:r>
      <w:r>
        <w:rPr>
          <w:rFonts w:ascii="Times New Roman" w:hAnsi="Times New Roman" w:cs="Times New Roman"/>
          <w:b/>
          <w:sz w:val="28"/>
          <w:szCs w:val="28"/>
        </w:rPr>
        <w:t>.</w:t>
      </w:r>
    </w:p>
    <w:p w:rsidR="00854B75" w:rsidRDefault="00854B75" w:rsidP="00486F74">
      <w:pPr>
        <w:pStyle w:val="ConsPlusNormal"/>
        <w:widowControl/>
        <w:ind w:firstLine="709"/>
        <w:jc w:val="both"/>
        <w:rPr>
          <w:rFonts w:ascii="Times New Roman" w:hAnsi="Times New Roman" w:cs="Times New Roman"/>
          <w:sz w:val="28"/>
          <w:szCs w:val="28"/>
        </w:rPr>
      </w:pPr>
      <w:r w:rsidRPr="00F67E41">
        <w:rPr>
          <w:rFonts w:ascii="Times New Roman" w:hAnsi="Times New Roman" w:cs="Times New Roman"/>
          <w:sz w:val="28"/>
          <w:szCs w:val="28"/>
        </w:rPr>
        <w:t>Для обеспечения перспективных тепловых нагрузок строительство источников тепловой энергии с комбинированной выработкой тепловой и электрической энергии не требуется.</w:t>
      </w:r>
    </w:p>
    <w:p w:rsidR="00F67E41" w:rsidRPr="00F67E41" w:rsidRDefault="00F67E41" w:rsidP="00854B75">
      <w:pPr>
        <w:pStyle w:val="ConsPlusNormal"/>
        <w:widowControl/>
        <w:ind w:firstLine="540"/>
        <w:jc w:val="both"/>
        <w:rPr>
          <w:rFonts w:ascii="Times New Roman" w:hAnsi="Times New Roman" w:cs="Times New Roman"/>
          <w:sz w:val="28"/>
          <w:szCs w:val="28"/>
        </w:rPr>
      </w:pPr>
    </w:p>
    <w:p w:rsidR="00854B75" w:rsidRDefault="00F67E41" w:rsidP="00486F74">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6.3.</w:t>
      </w:r>
      <w:r w:rsidR="00854B75" w:rsidRPr="00854B75">
        <w:rPr>
          <w:rFonts w:ascii="Times New Roman" w:hAnsi="Times New Roman" w:cs="Times New Roman"/>
          <w:b/>
          <w:sz w:val="28"/>
          <w:szCs w:val="28"/>
        </w:rPr>
        <w:t xml:space="preserve"> </w:t>
      </w:r>
      <w:r>
        <w:rPr>
          <w:rFonts w:ascii="Times New Roman" w:hAnsi="Times New Roman" w:cs="Times New Roman"/>
          <w:b/>
          <w:sz w:val="28"/>
          <w:szCs w:val="28"/>
        </w:rPr>
        <w:t>О</w:t>
      </w:r>
      <w:r w:rsidR="00854B75" w:rsidRPr="00854B75">
        <w:rPr>
          <w:rFonts w:ascii="Times New Roman" w:hAnsi="Times New Roman" w:cs="Times New Roman"/>
          <w:b/>
          <w:sz w:val="28"/>
          <w:szCs w:val="28"/>
        </w:rPr>
        <w:t>боснование предлагаемых для реконструкции действующих источников тепловой энергии с комбинированной выработкой тепловой и электрической энергии для обеспечения перспектив</w:t>
      </w:r>
      <w:r>
        <w:rPr>
          <w:rFonts w:ascii="Times New Roman" w:hAnsi="Times New Roman" w:cs="Times New Roman"/>
          <w:b/>
          <w:sz w:val="28"/>
          <w:szCs w:val="28"/>
        </w:rPr>
        <w:t>ных приростов тепловых нагрузок.</w:t>
      </w:r>
    </w:p>
    <w:p w:rsidR="00F67E41" w:rsidRDefault="00F67E41" w:rsidP="00BC3DF7">
      <w:pPr>
        <w:pStyle w:val="ConsPlusNormal"/>
        <w:widowControl/>
        <w:ind w:firstLine="709"/>
        <w:jc w:val="both"/>
        <w:rPr>
          <w:rFonts w:ascii="Times New Roman" w:hAnsi="Times New Roman" w:cs="Times New Roman"/>
          <w:sz w:val="28"/>
          <w:szCs w:val="28"/>
        </w:rPr>
      </w:pPr>
      <w:r w:rsidRPr="00F67E41">
        <w:rPr>
          <w:rFonts w:ascii="Times New Roman" w:hAnsi="Times New Roman" w:cs="Times New Roman"/>
          <w:sz w:val="28"/>
          <w:szCs w:val="28"/>
        </w:rPr>
        <w:t>Источников тепловой энергии с комбинированной выработкой тепловой и электрической энергии нет.</w:t>
      </w:r>
    </w:p>
    <w:p w:rsidR="00F67E41" w:rsidRPr="00F67E41" w:rsidRDefault="00F67E41" w:rsidP="00854B75">
      <w:pPr>
        <w:pStyle w:val="ConsPlusNormal"/>
        <w:widowControl/>
        <w:ind w:firstLine="540"/>
        <w:jc w:val="both"/>
        <w:rPr>
          <w:rFonts w:ascii="Times New Roman" w:hAnsi="Times New Roman" w:cs="Times New Roman"/>
          <w:sz w:val="28"/>
          <w:szCs w:val="28"/>
        </w:rPr>
      </w:pPr>
    </w:p>
    <w:p w:rsidR="00854B75" w:rsidRDefault="00F67E41" w:rsidP="00486F74">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 xml:space="preserve">6.4. </w:t>
      </w:r>
      <w:r w:rsidR="00854B75" w:rsidRPr="00854B75">
        <w:rPr>
          <w:rFonts w:ascii="Times New Roman" w:hAnsi="Times New Roman" w:cs="Times New Roman"/>
          <w:b/>
          <w:sz w:val="28"/>
          <w:szCs w:val="28"/>
        </w:rPr>
        <w:t xml:space="preserve"> </w:t>
      </w:r>
      <w:r>
        <w:rPr>
          <w:rFonts w:ascii="Times New Roman" w:hAnsi="Times New Roman" w:cs="Times New Roman"/>
          <w:b/>
          <w:sz w:val="28"/>
          <w:szCs w:val="28"/>
        </w:rPr>
        <w:t>О</w:t>
      </w:r>
      <w:r w:rsidR="00854B75" w:rsidRPr="00854B75">
        <w:rPr>
          <w:rFonts w:ascii="Times New Roman" w:hAnsi="Times New Roman" w:cs="Times New Roman"/>
          <w:b/>
          <w:sz w:val="28"/>
          <w:szCs w:val="28"/>
        </w:rPr>
        <w:t xml:space="preserve">боснование предлагаемых для реконструкции котельных для выработки электроэнергии в комбинированном цикле на базе существующих и </w:t>
      </w:r>
      <w:r>
        <w:rPr>
          <w:rFonts w:ascii="Times New Roman" w:hAnsi="Times New Roman" w:cs="Times New Roman"/>
          <w:b/>
          <w:sz w:val="28"/>
          <w:szCs w:val="28"/>
        </w:rPr>
        <w:t>перспективных тепловых нагрузок.</w:t>
      </w:r>
    </w:p>
    <w:p w:rsidR="00F67E41" w:rsidRDefault="00F67E41" w:rsidP="00486F74">
      <w:pPr>
        <w:pStyle w:val="ConsPlusNormal"/>
        <w:widowControl/>
        <w:ind w:firstLine="709"/>
        <w:jc w:val="both"/>
        <w:rPr>
          <w:rFonts w:ascii="Times New Roman" w:hAnsi="Times New Roman" w:cs="Times New Roman"/>
          <w:sz w:val="28"/>
          <w:szCs w:val="28"/>
        </w:rPr>
      </w:pPr>
      <w:r w:rsidRPr="00F67E41">
        <w:rPr>
          <w:rFonts w:ascii="Times New Roman" w:hAnsi="Times New Roman" w:cs="Times New Roman"/>
          <w:sz w:val="28"/>
          <w:szCs w:val="28"/>
        </w:rPr>
        <w:t>Источников тепловой энергии с комбинированной выработкой тепловой и электрической энергии нет.</w:t>
      </w:r>
    </w:p>
    <w:p w:rsidR="00F67E41" w:rsidRPr="00854B75" w:rsidRDefault="00F67E41" w:rsidP="00854B75">
      <w:pPr>
        <w:pStyle w:val="ConsPlusNormal"/>
        <w:widowControl/>
        <w:ind w:firstLine="540"/>
        <w:jc w:val="both"/>
        <w:rPr>
          <w:rFonts w:ascii="Times New Roman" w:hAnsi="Times New Roman" w:cs="Times New Roman"/>
          <w:b/>
          <w:sz w:val="28"/>
          <w:szCs w:val="28"/>
        </w:rPr>
      </w:pPr>
    </w:p>
    <w:p w:rsidR="00854B75" w:rsidRDefault="00F67E41" w:rsidP="00F67E41">
      <w:pPr>
        <w:pStyle w:val="ConsPlusNormal"/>
        <w:widowControl/>
        <w:ind w:left="142" w:firstLine="0"/>
        <w:jc w:val="both"/>
        <w:rPr>
          <w:rFonts w:ascii="Times New Roman" w:hAnsi="Times New Roman" w:cs="Times New Roman"/>
          <w:b/>
          <w:sz w:val="28"/>
          <w:szCs w:val="28"/>
        </w:rPr>
      </w:pPr>
      <w:r>
        <w:rPr>
          <w:rFonts w:ascii="Times New Roman" w:hAnsi="Times New Roman" w:cs="Times New Roman"/>
          <w:b/>
          <w:sz w:val="28"/>
          <w:szCs w:val="28"/>
        </w:rPr>
        <w:t>6.5.О</w:t>
      </w:r>
      <w:r w:rsidR="00854B75" w:rsidRPr="00854B75">
        <w:rPr>
          <w:rFonts w:ascii="Times New Roman" w:hAnsi="Times New Roman" w:cs="Times New Roman"/>
          <w:b/>
          <w:sz w:val="28"/>
          <w:szCs w:val="28"/>
        </w:rPr>
        <w:t xml:space="preserve">боснование предлагаемых для реконструкции котельных с увеличением зоны их действия путем включения в нее зон </w:t>
      </w:r>
      <w:proofErr w:type="gramStart"/>
      <w:r w:rsidR="00854B75" w:rsidRPr="00854B75">
        <w:rPr>
          <w:rFonts w:ascii="Times New Roman" w:hAnsi="Times New Roman" w:cs="Times New Roman"/>
          <w:b/>
          <w:sz w:val="28"/>
          <w:szCs w:val="28"/>
        </w:rPr>
        <w:t>действия</w:t>
      </w:r>
      <w:proofErr w:type="gramEnd"/>
      <w:r w:rsidR="00854B75" w:rsidRPr="00854B75">
        <w:rPr>
          <w:rFonts w:ascii="Times New Roman" w:hAnsi="Times New Roman" w:cs="Times New Roman"/>
          <w:b/>
          <w:sz w:val="28"/>
          <w:szCs w:val="28"/>
        </w:rPr>
        <w:t xml:space="preserve"> существующих источников тепловой энергии</w:t>
      </w:r>
      <w:r>
        <w:rPr>
          <w:rFonts w:ascii="Times New Roman" w:hAnsi="Times New Roman" w:cs="Times New Roman"/>
          <w:b/>
          <w:sz w:val="28"/>
          <w:szCs w:val="28"/>
        </w:rPr>
        <w:t>.</w:t>
      </w:r>
    </w:p>
    <w:p w:rsidR="00F67E41" w:rsidRDefault="00F67E41" w:rsidP="00F67E41">
      <w:pPr>
        <w:pStyle w:val="ConsPlusNormal"/>
        <w:widowControl/>
        <w:ind w:left="142" w:firstLine="578"/>
        <w:jc w:val="both"/>
        <w:rPr>
          <w:rFonts w:ascii="Times New Roman" w:hAnsi="Times New Roman" w:cs="Times New Roman"/>
          <w:sz w:val="28"/>
          <w:szCs w:val="28"/>
        </w:rPr>
      </w:pPr>
      <w:r w:rsidRPr="00F67E41">
        <w:rPr>
          <w:rFonts w:ascii="Times New Roman" w:hAnsi="Times New Roman" w:cs="Times New Roman"/>
          <w:sz w:val="28"/>
          <w:szCs w:val="28"/>
        </w:rPr>
        <w:t xml:space="preserve">Реконструкция котельной с увеличением зоны ее действия путем включения в нее зон </w:t>
      </w:r>
      <w:proofErr w:type="gramStart"/>
      <w:r w:rsidRPr="00F67E41">
        <w:rPr>
          <w:rFonts w:ascii="Times New Roman" w:hAnsi="Times New Roman" w:cs="Times New Roman"/>
          <w:sz w:val="28"/>
          <w:szCs w:val="28"/>
        </w:rPr>
        <w:t>действия</w:t>
      </w:r>
      <w:proofErr w:type="gramEnd"/>
      <w:r w:rsidRPr="00F67E41">
        <w:rPr>
          <w:rFonts w:ascii="Times New Roman" w:hAnsi="Times New Roman" w:cs="Times New Roman"/>
          <w:sz w:val="28"/>
          <w:szCs w:val="28"/>
        </w:rPr>
        <w:t xml:space="preserve"> существующих источников тепловой энергии не предусматривается ввиду того</w:t>
      </w:r>
      <w:r w:rsidR="00486F74">
        <w:rPr>
          <w:rFonts w:ascii="Times New Roman" w:hAnsi="Times New Roman" w:cs="Times New Roman"/>
          <w:sz w:val="28"/>
          <w:szCs w:val="28"/>
        </w:rPr>
        <w:t>,</w:t>
      </w:r>
      <w:r w:rsidRPr="00F67E41">
        <w:rPr>
          <w:rFonts w:ascii="Times New Roman" w:hAnsi="Times New Roman" w:cs="Times New Roman"/>
          <w:sz w:val="28"/>
          <w:szCs w:val="28"/>
        </w:rPr>
        <w:t xml:space="preserve"> что источник тепловой энергии </w:t>
      </w:r>
      <w:r w:rsidR="00486F74">
        <w:rPr>
          <w:rFonts w:ascii="Times New Roman" w:hAnsi="Times New Roman" w:cs="Times New Roman"/>
          <w:sz w:val="28"/>
          <w:szCs w:val="28"/>
        </w:rPr>
        <w:t>единственный</w:t>
      </w:r>
      <w:r w:rsidRPr="00F67E41">
        <w:rPr>
          <w:rFonts w:ascii="Times New Roman" w:hAnsi="Times New Roman" w:cs="Times New Roman"/>
          <w:sz w:val="28"/>
          <w:szCs w:val="28"/>
        </w:rPr>
        <w:t>.</w:t>
      </w:r>
    </w:p>
    <w:p w:rsidR="00F67E41" w:rsidRPr="00F67E41" w:rsidRDefault="00F67E41" w:rsidP="00F67E41">
      <w:pPr>
        <w:pStyle w:val="ConsPlusNormal"/>
        <w:widowControl/>
        <w:ind w:left="142" w:firstLine="578"/>
        <w:jc w:val="both"/>
        <w:rPr>
          <w:rFonts w:ascii="Times New Roman" w:hAnsi="Times New Roman" w:cs="Times New Roman"/>
          <w:sz w:val="28"/>
          <w:szCs w:val="28"/>
        </w:rPr>
      </w:pPr>
    </w:p>
    <w:p w:rsidR="00854B75" w:rsidRDefault="00F67E41" w:rsidP="00A81761">
      <w:pPr>
        <w:pStyle w:val="ConsPlusNormal"/>
        <w:widowControl/>
        <w:numPr>
          <w:ilvl w:val="1"/>
          <w:numId w:val="40"/>
        </w:numPr>
        <w:ind w:left="142" w:firstLine="0"/>
        <w:jc w:val="both"/>
        <w:rPr>
          <w:rFonts w:ascii="Times New Roman" w:hAnsi="Times New Roman" w:cs="Times New Roman"/>
          <w:b/>
          <w:sz w:val="28"/>
          <w:szCs w:val="28"/>
        </w:rPr>
      </w:pPr>
      <w:r>
        <w:rPr>
          <w:rFonts w:ascii="Times New Roman" w:hAnsi="Times New Roman" w:cs="Times New Roman"/>
          <w:b/>
          <w:sz w:val="28"/>
          <w:szCs w:val="28"/>
        </w:rPr>
        <w:lastRenderedPageBreak/>
        <w:t>О</w:t>
      </w:r>
      <w:r w:rsidR="00854B75" w:rsidRPr="00854B75">
        <w:rPr>
          <w:rFonts w:ascii="Times New Roman" w:hAnsi="Times New Roman" w:cs="Times New Roman"/>
          <w:b/>
          <w:sz w:val="28"/>
          <w:szCs w:val="28"/>
        </w:rPr>
        <w:t xml:space="preserve">боснование предлагаемых </w:t>
      </w:r>
      <w:proofErr w:type="gramStart"/>
      <w:r w:rsidR="00854B75" w:rsidRPr="00854B75">
        <w:rPr>
          <w:rFonts w:ascii="Times New Roman" w:hAnsi="Times New Roman" w:cs="Times New Roman"/>
          <w:b/>
          <w:sz w:val="28"/>
          <w:szCs w:val="28"/>
        </w:rPr>
        <w:t>для перевода в пиковый режим работы котельных по отношению к источникам тепловой энергии с комбинированной выработкой</w:t>
      </w:r>
      <w:proofErr w:type="gramEnd"/>
      <w:r w:rsidR="00854B75" w:rsidRPr="00854B75">
        <w:rPr>
          <w:rFonts w:ascii="Times New Roman" w:hAnsi="Times New Roman" w:cs="Times New Roman"/>
          <w:b/>
          <w:sz w:val="28"/>
          <w:szCs w:val="28"/>
        </w:rPr>
        <w:t xml:space="preserve"> тепловой и электрической энергии</w:t>
      </w:r>
      <w:r>
        <w:rPr>
          <w:rFonts w:ascii="Times New Roman" w:hAnsi="Times New Roman" w:cs="Times New Roman"/>
          <w:b/>
          <w:sz w:val="28"/>
          <w:szCs w:val="28"/>
        </w:rPr>
        <w:t>.</w:t>
      </w:r>
    </w:p>
    <w:p w:rsidR="00F67E41" w:rsidRDefault="00F67E41" w:rsidP="00486F74">
      <w:pPr>
        <w:pStyle w:val="ConsPlusNormal"/>
        <w:widowControl/>
        <w:ind w:left="142" w:firstLine="567"/>
        <w:jc w:val="both"/>
        <w:rPr>
          <w:rFonts w:ascii="Times New Roman" w:hAnsi="Times New Roman" w:cs="Times New Roman"/>
          <w:sz w:val="28"/>
          <w:szCs w:val="28"/>
        </w:rPr>
      </w:pPr>
      <w:r w:rsidRPr="00F67E41">
        <w:rPr>
          <w:rFonts w:ascii="Times New Roman" w:hAnsi="Times New Roman" w:cs="Times New Roman"/>
          <w:sz w:val="28"/>
          <w:szCs w:val="28"/>
        </w:rPr>
        <w:t>Источник</w:t>
      </w:r>
      <w:r w:rsidR="00486F74">
        <w:rPr>
          <w:rFonts w:ascii="Times New Roman" w:hAnsi="Times New Roman" w:cs="Times New Roman"/>
          <w:sz w:val="28"/>
          <w:szCs w:val="28"/>
        </w:rPr>
        <w:t>и</w:t>
      </w:r>
      <w:r w:rsidRPr="00F67E41">
        <w:rPr>
          <w:rFonts w:ascii="Times New Roman" w:hAnsi="Times New Roman" w:cs="Times New Roman"/>
          <w:sz w:val="28"/>
          <w:szCs w:val="28"/>
        </w:rPr>
        <w:t xml:space="preserve"> тепловой энергии с комбинированной выработкой тепловой и электрической энергии </w:t>
      </w:r>
      <w:r w:rsidR="00486F74">
        <w:rPr>
          <w:rFonts w:ascii="Times New Roman" w:hAnsi="Times New Roman" w:cs="Times New Roman"/>
          <w:sz w:val="28"/>
          <w:szCs w:val="28"/>
        </w:rPr>
        <w:t>отсутствуют</w:t>
      </w:r>
      <w:r w:rsidRPr="00F67E41">
        <w:rPr>
          <w:rFonts w:ascii="Times New Roman" w:hAnsi="Times New Roman" w:cs="Times New Roman"/>
          <w:sz w:val="28"/>
          <w:szCs w:val="28"/>
        </w:rPr>
        <w:t>.</w:t>
      </w:r>
    </w:p>
    <w:p w:rsidR="00F67E41" w:rsidRPr="00F67E41" w:rsidRDefault="00F67E41" w:rsidP="00F67E41">
      <w:pPr>
        <w:pStyle w:val="ConsPlusNormal"/>
        <w:widowControl/>
        <w:ind w:left="142"/>
        <w:jc w:val="both"/>
        <w:rPr>
          <w:rFonts w:ascii="Times New Roman" w:hAnsi="Times New Roman" w:cs="Times New Roman"/>
          <w:sz w:val="28"/>
          <w:szCs w:val="28"/>
        </w:rPr>
      </w:pPr>
    </w:p>
    <w:p w:rsidR="00854B75" w:rsidRDefault="00486F74" w:rsidP="00FA7CC2">
      <w:pPr>
        <w:pStyle w:val="ConsPlusNormal"/>
        <w:widowControl/>
        <w:numPr>
          <w:ilvl w:val="1"/>
          <w:numId w:val="40"/>
        </w:numPr>
        <w:tabs>
          <w:tab w:val="left" w:pos="284"/>
        </w:tabs>
        <w:ind w:left="142" w:firstLine="0"/>
        <w:jc w:val="both"/>
        <w:rPr>
          <w:rFonts w:ascii="Times New Roman" w:hAnsi="Times New Roman" w:cs="Times New Roman"/>
          <w:b/>
          <w:sz w:val="28"/>
          <w:szCs w:val="28"/>
        </w:rPr>
      </w:pPr>
      <w:r>
        <w:rPr>
          <w:rFonts w:ascii="Times New Roman" w:hAnsi="Times New Roman" w:cs="Times New Roman"/>
          <w:b/>
          <w:sz w:val="28"/>
          <w:szCs w:val="28"/>
        </w:rPr>
        <w:t>О</w:t>
      </w:r>
      <w:r w:rsidR="00854B75" w:rsidRPr="00854B75">
        <w:rPr>
          <w:rFonts w:ascii="Times New Roman" w:hAnsi="Times New Roman" w:cs="Times New Roman"/>
          <w:b/>
          <w:sz w:val="28"/>
          <w:szCs w:val="28"/>
        </w:rPr>
        <w:t>боснование предложений по расширению зон действия действующих источников тепловой энергии с комбинированной выработкой т</w:t>
      </w:r>
      <w:r w:rsidR="00F67E41">
        <w:rPr>
          <w:rFonts w:ascii="Times New Roman" w:hAnsi="Times New Roman" w:cs="Times New Roman"/>
          <w:b/>
          <w:sz w:val="28"/>
          <w:szCs w:val="28"/>
        </w:rPr>
        <w:t>епловой и электрической энергии.</w:t>
      </w:r>
    </w:p>
    <w:p w:rsidR="00F84E7F" w:rsidRDefault="00486F74" w:rsidP="00F84E7F">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Источники</w:t>
      </w:r>
      <w:r w:rsidR="00F84E7F" w:rsidRPr="00F67E41">
        <w:rPr>
          <w:rFonts w:ascii="Times New Roman" w:hAnsi="Times New Roman" w:cs="Times New Roman"/>
          <w:sz w:val="28"/>
          <w:szCs w:val="28"/>
        </w:rPr>
        <w:t xml:space="preserve"> тепловой энергии с комбинированной выработкой тепловой и электрической энергии </w:t>
      </w:r>
      <w:r>
        <w:rPr>
          <w:rFonts w:ascii="Times New Roman" w:hAnsi="Times New Roman" w:cs="Times New Roman"/>
          <w:sz w:val="28"/>
          <w:szCs w:val="28"/>
        </w:rPr>
        <w:t>отсутствуют</w:t>
      </w:r>
      <w:r w:rsidR="00F84E7F" w:rsidRPr="00F67E41">
        <w:rPr>
          <w:rFonts w:ascii="Times New Roman" w:hAnsi="Times New Roman" w:cs="Times New Roman"/>
          <w:sz w:val="28"/>
          <w:szCs w:val="28"/>
        </w:rPr>
        <w:t>.</w:t>
      </w:r>
    </w:p>
    <w:p w:rsidR="00F84E7F" w:rsidRPr="00854B75" w:rsidRDefault="00F84E7F" w:rsidP="00F84E7F">
      <w:pPr>
        <w:pStyle w:val="ConsPlusNormal"/>
        <w:widowControl/>
        <w:ind w:left="142" w:firstLine="0"/>
        <w:jc w:val="both"/>
        <w:rPr>
          <w:rFonts w:ascii="Times New Roman" w:hAnsi="Times New Roman" w:cs="Times New Roman"/>
          <w:b/>
          <w:sz w:val="28"/>
          <w:szCs w:val="28"/>
        </w:rPr>
      </w:pPr>
    </w:p>
    <w:p w:rsidR="00854B75" w:rsidRDefault="00F84E7F" w:rsidP="00FA7CC2">
      <w:pPr>
        <w:pStyle w:val="ConsPlusNormal"/>
        <w:widowControl/>
        <w:numPr>
          <w:ilvl w:val="1"/>
          <w:numId w:val="40"/>
        </w:numPr>
        <w:ind w:left="142" w:firstLine="0"/>
        <w:jc w:val="both"/>
        <w:rPr>
          <w:rFonts w:ascii="Times New Roman" w:hAnsi="Times New Roman" w:cs="Times New Roman"/>
          <w:b/>
          <w:sz w:val="28"/>
          <w:szCs w:val="28"/>
        </w:rPr>
      </w:pPr>
      <w:r>
        <w:rPr>
          <w:rFonts w:ascii="Times New Roman" w:hAnsi="Times New Roman" w:cs="Times New Roman"/>
          <w:b/>
          <w:sz w:val="28"/>
          <w:szCs w:val="28"/>
        </w:rPr>
        <w:t>О</w:t>
      </w:r>
      <w:r w:rsidR="00854B75" w:rsidRPr="00854B75">
        <w:rPr>
          <w:rFonts w:ascii="Times New Roman" w:hAnsi="Times New Roman" w:cs="Times New Roman"/>
          <w:b/>
          <w:sz w:val="28"/>
          <w:szCs w:val="28"/>
        </w:rPr>
        <w:t>боснование предлагаемых для вывода в резерв и (или) вывода из эксплуатации котельных при передаче тепловых нагрузок на др</w:t>
      </w:r>
      <w:r>
        <w:rPr>
          <w:rFonts w:ascii="Times New Roman" w:hAnsi="Times New Roman" w:cs="Times New Roman"/>
          <w:b/>
          <w:sz w:val="28"/>
          <w:szCs w:val="28"/>
        </w:rPr>
        <w:t>угие источники тепловой энергии.</w:t>
      </w:r>
    </w:p>
    <w:p w:rsidR="00F84E7F" w:rsidRPr="00F84E7F" w:rsidRDefault="00F84E7F" w:rsidP="00486F74">
      <w:pPr>
        <w:pStyle w:val="a9"/>
        <w:autoSpaceDE w:val="0"/>
        <w:autoSpaceDN w:val="0"/>
        <w:ind w:left="450" w:firstLine="259"/>
      </w:pPr>
      <w:r w:rsidRPr="00F84E7F">
        <w:t xml:space="preserve">Вывод из эксплуатации </w:t>
      </w:r>
      <w:r>
        <w:t xml:space="preserve">в резерв </w:t>
      </w:r>
      <w:r w:rsidRPr="00F84E7F">
        <w:t>котельных не планируется.</w:t>
      </w:r>
    </w:p>
    <w:p w:rsidR="00854B75" w:rsidRDefault="00F84E7F" w:rsidP="00486F74">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6.</w:t>
      </w:r>
      <w:r w:rsidR="00FA7CC2">
        <w:rPr>
          <w:rFonts w:ascii="Times New Roman" w:hAnsi="Times New Roman" w:cs="Times New Roman"/>
          <w:b/>
          <w:sz w:val="28"/>
          <w:szCs w:val="28"/>
        </w:rPr>
        <w:t>7</w:t>
      </w:r>
      <w:r>
        <w:rPr>
          <w:rFonts w:ascii="Times New Roman" w:hAnsi="Times New Roman" w:cs="Times New Roman"/>
          <w:b/>
          <w:sz w:val="28"/>
          <w:szCs w:val="28"/>
        </w:rPr>
        <w:t>.</w:t>
      </w:r>
      <w:r w:rsidR="00854B75" w:rsidRPr="00854B75">
        <w:rPr>
          <w:rFonts w:ascii="Times New Roman" w:hAnsi="Times New Roman" w:cs="Times New Roman"/>
          <w:b/>
          <w:sz w:val="28"/>
          <w:szCs w:val="28"/>
        </w:rPr>
        <w:t xml:space="preserve"> </w:t>
      </w:r>
      <w:r>
        <w:rPr>
          <w:rFonts w:ascii="Times New Roman" w:hAnsi="Times New Roman" w:cs="Times New Roman"/>
          <w:b/>
          <w:sz w:val="28"/>
          <w:szCs w:val="28"/>
        </w:rPr>
        <w:t>О</w:t>
      </w:r>
      <w:r w:rsidR="00854B75" w:rsidRPr="00854B75">
        <w:rPr>
          <w:rFonts w:ascii="Times New Roman" w:hAnsi="Times New Roman" w:cs="Times New Roman"/>
          <w:b/>
          <w:sz w:val="28"/>
          <w:szCs w:val="28"/>
        </w:rPr>
        <w:t>боснование организации теплоснабжения в производственных зонах на территории поселения</w:t>
      </w:r>
      <w:r>
        <w:rPr>
          <w:rFonts w:ascii="Times New Roman" w:hAnsi="Times New Roman" w:cs="Times New Roman"/>
          <w:b/>
          <w:sz w:val="28"/>
          <w:szCs w:val="28"/>
        </w:rPr>
        <w:t>.</w:t>
      </w:r>
    </w:p>
    <w:p w:rsidR="00F84E7F" w:rsidRDefault="00F84E7F" w:rsidP="00486F74">
      <w:pPr>
        <w:pStyle w:val="23"/>
        <w:tabs>
          <w:tab w:val="left" w:pos="993"/>
        </w:tabs>
        <w:spacing w:before="0" w:after="0"/>
        <w:ind w:firstLine="709"/>
        <w:rPr>
          <w:spacing w:val="0"/>
          <w:szCs w:val="24"/>
        </w:rPr>
      </w:pPr>
      <w:r>
        <w:rPr>
          <w:spacing w:val="0"/>
          <w:szCs w:val="24"/>
        </w:rPr>
        <w:t>П</w:t>
      </w:r>
      <w:r w:rsidRPr="00845ACA">
        <w:rPr>
          <w:spacing w:val="0"/>
          <w:szCs w:val="24"/>
        </w:rPr>
        <w:t>отребител</w:t>
      </w:r>
      <w:r>
        <w:rPr>
          <w:spacing w:val="0"/>
          <w:szCs w:val="24"/>
        </w:rPr>
        <w:t>и,</w:t>
      </w:r>
      <w:r w:rsidRPr="00845ACA">
        <w:rPr>
          <w:spacing w:val="0"/>
          <w:szCs w:val="24"/>
        </w:rPr>
        <w:t xml:space="preserve"> расположенн</w:t>
      </w:r>
      <w:r>
        <w:rPr>
          <w:spacing w:val="0"/>
          <w:szCs w:val="24"/>
        </w:rPr>
        <w:t>ые</w:t>
      </w:r>
      <w:r w:rsidRPr="00845ACA">
        <w:rPr>
          <w:spacing w:val="0"/>
          <w:szCs w:val="24"/>
        </w:rPr>
        <w:t xml:space="preserve"> в производственных зонах</w:t>
      </w:r>
      <w:r>
        <w:rPr>
          <w:spacing w:val="0"/>
          <w:szCs w:val="24"/>
        </w:rPr>
        <w:t>, отсутствуют</w:t>
      </w:r>
      <w:r w:rsidRPr="00845ACA">
        <w:rPr>
          <w:spacing w:val="0"/>
          <w:szCs w:val="24"/>
        </w:rPr>
        <w:t>.</w:t>
      </w:r>
    </w:p>
    <w:p w:rsidR="00F84E7F" w:rsidRPr="00E8600C" w:rsidRDefault="00F84E7F" w:rsidP="00F84E7F">
      <w:pPr>
        <w:pStyle w:val="ConsPlusNormal"/>
        <w:widowControl/>
        <w:ind w:firstLine="540"/>
        <w:jc w:val="both"/>
        <w:rPr>
          <w:rFonts w:ascii="Times New Roman" w:hAnsi="Times New Roman" w:cs="Times New Roman"/>
          <w:sz w:val="28"/>
          <w:szCs w:val="28"/>
        </w:rPr>
      </w:pPr>
    </w:p>
    <w:p w:rsidR="00854B75" w:rsidRPr="00C3453C" w:rsidRDefault="00B33E04" w:rsidP="00486F74">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6.8.</w:t>
      </w:r>
      <w:r w:rsidR="00F84E7F">
        <w:rPr>
          <w:rFonts w:ascii="Times New Roman" w:hAnsi="Times New Roman" w:cs="Times New Roman"/>
          <w:b/>
          <w:sz w:val="28"/>
          <w:szCs w:val="28"/>
        </w:rPr>
        <w:t>О</w:t>
      </w:r>
      <w:r w:rsidR="00854B75" w:rsidRPr="00854B75">
        <w:rPr>
          <w:rFonts w:ascii="Times New Roman" w:hAnsi="Times New Roman" w:cs="Times New Roman"/>
          <w:b/>
          <w:sz w:val="28"/>
          <w:szCs w:val="28"/>
        </w:rPr>
        <w:t xml:space="preserve">боснование перспективных балансов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и ежегодное распределение объемов тепловой </w:t>
      </w:r>
      <w:r w:rsidR="00854B75" w:rsidRPr="00C3453C">
        <w:rPr>
          <w:rFonts w:ascii="Times New Roman" w:hAnsi="Times New Roman" w:cs="Times New Roman"/>
          <w:b/>
          <w:sz w:val="28"/>
          <w:szCs w:val="28"/>
        </w:rPr>
        <w:t>нагрузки между источниками тепловой энергии</w:t>
      </w:r>
      <w:r w:rsidR="00F84E7F" w:rsidRPr="00C3453C">
        <w:rPr>
          <w:rFonts w:ascii="Times New Roman" w:hAnsi="Times New Roman" w:cs="Times New Roman"/>
          <w:b/>
          <w:sz w:val="28"/>
          <w:szCs w:val="28"/>
        </w:rPr>
        <w:t>.</w:t>
      </w:r>
    </w:p>
    <w:p w:rsidR="00F84E7F" w:rsidRDefault="00BC186D" w:rsidP="00486F74">
      <w:pPr>
        <w:pStyle w:val="ConsPlusNormal"/>
        <w:widowControl/>
        <w:ind w:firstLine="709"/>
        <w:jc w:val="both"/>
        <w:rPr>
          <w:rFonts w:ascii="Times New Roman" w:hAnsi="Times New Roman" w:cs="Times New Roman"/>
          <w:sz w:val="28"/>
          <w:szCs w:val="28"/>
        </w:rPr>
      </w:pPr>
      <w:r w:rsidRPr="00C3453C">
        <w:rPr>
          <w:rFonts w:ascii="Times New Roman" w:hAnsi="Times New Roman" w:cs="Times New Roman"/>
          <w:sz w:val="28"/>
          <w:szCs w:val="28"/>
        </w:rPr>
        <w:t>Перераспределение объемов тепловой нагрузки между источниками тепловой энергии не п</w:t>
      </w:r>
      <w:r w:rsidR="00486F74" w:rsidRPr="00C3453C">
        <w:rPr>
          <w:rFonts w:ascii="Times New Roman" w:hAnsi="Times New Roman" w:cs="Times New Roman"/>
          <w:sz w:val="28"/>
          <w:szCs w:val="28"/>
        </w:rPr>
        <w:t>ланируется.</w:t>
      </w:r>
    </w:p>
    <w:p w:rsidR="00486F74" w:rsidRPr="00BC186D" w:rsidRDefault="00486F74" w:rsidP="00BC186D">
      <w:pPr>
        <w:pStyle w:val="ConsPlusNormal"/>
        <w:widowControl/>
        <w:ind w:firstLine="862"/>
        <w:jc w:val="both"/>
        <w:rPr>
          <w:rFonts w:ascii="Times New Roman" w:hAnsi="Times New Roman" w:cs="Times New Roman"/>
          <w:sz w:val="28"/>
          <w:szCs w:val="28"/>
        </w:rPr>
      </w:pPr>
    </w:p>
    <w:p w:rsidR="00854B75" w:rsidRDefault="00BC186D" w:rsidP="00B33E04">
      <w:pPr>
        <w:pStyle w:val="ConsPlusNormal"/>
        <w:widowControl/>
        <w:numPr>
          <w:ilvl w:val="1"/>
          <w:numId w:val="43"/>
        </w:numPr>
        <w:ind w:left="0" w:firstLine="0"/>
        <w:jc w:val="both"/>
        <w:rPr>
          <w:rFonts w:ascii="Times New Roman" w:hAnsi="Times New Roman" w:cs="Times New Roman"/>
          <w:b/>
          <w:sz w:val="28"/>
          <w:szCs w:val="28"/>
        </w:rPr>
      </w:pPr>
      <w:r w:rsidRPr="00BC3DF7">
        <w:rPr>
          <w:rFonts w:ascii="Times New Roman" w:hAnsi="Times New Roman" w:cs="Times New Roman"/>
          <w:b/>
          <w:sz w:val="28"/>
          <w:szCs w:val="28"/>
        </w:rPr>
        <w:t>Р</w:t>
      </w:r>
      <w:r w:rsidR="00854B75" w:rsidRPr="00BC3DF7">
        <w:rPr>
          <w:rFonts w:ascii="Times New Roman" w:hAnsi="Times New Roman" w:cs="Times New Roman"/>
          <w:b/>
          <w:sz w:val="28"/>
          <w:szCs w:val="28"/>
        </w:rPr>
        <w:t>асчет радиусов эффективного теплоснабжения (зоны действия</w:t>
      </w:r>
      <w:r w:rsidR="00854B75" w:rsidRPr="00854B75">
        <w:rPr>
          <w:rFonts w:ascii="Times New Roman" w:hAnsi="Times New Roman" w:cs="Times New Roman"/>
          <w:b/>
          <w:sz w:val="28"/>
          <w:szCs w:val="28"/>
        </w:rPr>
        <w:t xml:space="preserve"> источников тепловой энергии) в каждой из систем теплоснабжения, позволяющий определить условия, при которых подключение </w:t>
      </w:r>
      <w:proofErr w:type="spellStart"/>
      <w:r w:rsidR="00854B75" w:rsidRPr="00854B75">
        <w:rPr>
          <w:rFonts w:ascii="Times New Roman" w:hAnsi="Times New Roman" w:cs="Times New Roman"/>
          <w:b/>
          <w:sz w:val="28"/>
          <w:szCs w:val="28"/>
        </w:rPr>
        <w:t>теплопотребляющих</w:t>
      </w:r>
      <w:proofErr w:type="spellEnd"/>
      <w:r w:rsidR="00854B75" w:rsidRPr="00854B75">
        <w:rPr>
          <w:rFonts w:ascii="Times New Roman" w:hAnsi="Times New Roman" w:cs="Times New Roman"/>
          <w:b/>
          <w:sz w:val="28"/>
          <w:szCs w:val="28"/>
        </w:rPr>
        <w:t xml:space="preserve"> установок к системе теплоснабжения нецелесообразно вследствие увеличения совокупных расходов в указанной системе.</w:t>
      </w:r>
    </w:p>
    <w:p w:rsidR="008455CF" w:rsidRPr="00854B75" w:rsidRDefault="008455CF" w:rsidP="008455CF">
      <w:pPr>
        <w:pStyle w:val="ConsPlusNormal"/>
        <w:widowControl/>
        <w:ind w:left="851" w:firstLine="0"/>
        <w:jc w:val="both"/>
        <w:rPr>
          <w:rFonts w:ascii="Times New Roman" w:hAnsi="Times New Roman" w:cs="Times New Roman"/>
          <w:b/>
          <w:sz w:val="28"/>
          <w:szCs w:val="28"/>
        </w:rPr>
      </w:pPr>
    </w:p>
    <w:p w:rsidR="003D31FF" w:rsidRDefault="00BC186D" w:rsidP="00133C02">
      <w:pPr>
        <w:jc w:val="both"/>
        <w:rPr>
          <w:b/>
          <w:bCs/>
        </w:rPr>
      </w:pPr>
      <w:r w:rsidRPr="00C10029">
        <w:rPr>
          <w:b/>
          <w:bCs/>
          <w:noProof/>
        </w:rPr>
        <w:lastRenderedPageBreak/>
        <w:drawing>
          <wp:inline distT="0" distB="0" distL="0" distR="0">
            <wp:extent cx="5465135" cy="2881423"/>
            <wp:effectExtent l="19050" t="0" r="21265"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BC3DF7" w:rsidRDefault="00BC3DF7" w:rsidP="00E461FD">
      <w:pPr>
        <w:pStyle w:val="ConsPlusNormal"/>
        <w:widowControl/>
        <w:ind w:firstLine="540"/>
        <w:jc w:val="both"/>
        <w:rPr>
          <w:rFonts w:ascii="Times New Roman" w:hAnsi="Times New Roman" w:cs="Times New Roman"/>
          <w:b/>
          <w:sz w:val="28"/>
          <w:szCs w:val="28"/>
        </w:rPr>
      </w:pPr>
    </w:p>
    <w:p w:rsidR="00E461FD" w:rsidRPr="00E461FD" w:rsidRDefault="00E461FD" w:rsidP="00BC3DF7">
      <w:pPr>
        <w:pStyle w:val="ConsPlusNormal"/>
        <w:widowControl/>
        <w:ind w:firstLine="0"/>
        <w:jc w:val="both"/>
        <w:rPr>
          <w:rFonts w:ascii="Times New Roman" w:hAnsi="Times New Roman" w:cs="Times New Roman"/>
          <w:b/>
          <w:sz w:val="28"/>
          <w:szCs w:val="28"/>
        </w:rPr>
      </w:pPr>
      <w:r w:rsidRPr="00E461FD">
        <w:rPr>
          <w:rFonts w:ascii="Times New Roman" w:hAnsi="Times New Roman" w:cs="Times New Roman"/>
          <w:b/>
          <w:sz w:val="28"/>
          <w:szCs w:val="28"/>
        </w:rPr>
        <w:t>Глава 7</w:t>
      </w:r>
      <w:r>
        <w:rPr>
          <w:rFonts w:ascii="Times New Roman" w:hAnsi="Times New Roman" w:cs="Times New Roman"/>
          <w:b/>
          <w:sz w:val="28"/>
          <w:szCs w:val="28"/>
        </w:rPr>
        <w:t>.</w:t>
      </w:r>
      <w:r w:rsidRPr="00E461FD">
        <w:rPr>
          <w:rFonts w:ascii="Times New Roman" w:hAnsi="Times New Roman" w:cs="Times New Roman"/>
          <w:b/>
          <w:sz w:val="28"/>
          <w:szCs w:val="28"/>
        </w:rPr>
        <w:t xml:space="preserve"> Предложения по строительству и реконструкции тепловых сетей и сооружений на них</w:t>
      </w:r>
      <w:r>
        <w:rPr>
          <w:rFonts w:ascii="Times New Roman" w:hAnsi="Times New Roman" w:cs="Times New Roman"/>
          <w:b/>
          <w:sz w:val="28"/>
          <w:szCs w:val="28"/>
        </w:rPr>
        <w:t>.</w:t>
      </w:r>
    </w:p>
    <w:p w:rsidR="00E461FD" w:rsidRDefault="00E461FD" w:rsidP="00BC3DF7">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7.1.</w:t>
      </w:r>
      <w:r w:rsidRPr="00E461FD">
        <w:rPr>
          <w:rFonts w:ascii="Times New Roman" w:hAnsi="Times New Roman" w:cs="Times New Roman"/>
          <w:b/>
          <w:sz w:val="28"/>
          <w:szCs w:val="28"/>
        </w:rPr>
        <w:t xml:space="preserve"> </w:t>
      </w:r>
      <w:r>
        <w:rPr>
          <w:rFonts w:ascii="Times New Roman" w:hAnsi="Times New Roman" w:cs="Times New Roman"/>
          <w:b/>
          <w:sz w:val="28"/>
          <w:szCs w:val="28"/>
        </w:rPr>
        <w:t>Р</w:t>
      </w:r>
      <w:r w:rsidRPr="00E461FD">
        <w:rPr>
          <w:rFonts w:ascii="Times New Roman" w:hAnsi="Times New Roman" w:cs="Times New Roman"/>
          <w:b/>
          <w:sz w:val="28"/>
          <w:szCs w:val="28"/>
        </w:rPr>
        <w:t>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Pr>
          <w:rFonts w:ascii="Times New Roman" w:hAnsi="Times New Roman" w:cs="Times New Roman"/>
          <w:b/>
          <w:sz w:val="28"/>
          <w:szCs w:val="28"/>
        </w:rPr>
        <w:t>.</w:t>
      </w:r>
    </w:p>
    <w:p w:rsidR="00A922CE" w:rsidRDefault="00A922CE" w:rsidP="00E461FD">
      <w:pPr>
        <w:pStyle w:val="ConsPlusNormal"/>
        <w:widowControl/>
        <w:ind w:firstLine="540"/>
        <w:jc w:val="both"/>
        <w:rPr>
          <w:rFonts w:ascii="Times New Roman" w:hAnsi="Times New Roman" w:cs="Times New Roman"/>
          <w:b/>
          <w:sz w:val="28"/>
          <w:szCs w:val="28"/>
        </w:rPr>
      </w:pPr>
    </w:p>
    <w:p w:rsidR="00E461FD" w:rsidRDefault="00E461FD" w:rsidP="00B95EFE">
      <w:pPr>
        <w:pStyle w:val="ConsPlusNormal"/>
        <w:widowControl/>
        <w:ind w:firstLine="709"/>
        <w:jc w:val="both"/>
        <w:rPr>
          <w:rFonts w:ascii="Times New Roman" w:hAnsi="Times New Roman" w:cs="Times New Roman"/>
          <w:sz w:val="28"/>
          <w:szCs w:val="28"/>
        </w:rPr>
      </w:pPr>
      <w:r w:rsidRPr="00E461FD">
        <w:rPr>
          <w:rFonts w:ascii="Times New Roman" w:hAnsi="Times New Roman" w:cs="Times New Roman"/>
          <w:sz w:val="28"/>
          <w:szCs w:val="28"/>
        </w:rPr>
        <w:t xml:space="preserve">Строительство и реконструкция тепловых сетей, для обеспечения перераспределения тепловой нагрузки из зон с дефицитом тепловой мощности в зоны с избытком тепловой мощности не требуется, ввиду отсутствия дефицита в отдельных зонах источников тепловой энергии. </w:t>
      </w:r>
    </w:p>
    <w:p w:rsidR="00A922CE" w:rsidRPr="00E461FD" w:rsidRDefault="00A922CE" w:rsidP="00E461FD">
      <w:pPr>
        <w:pStyle w:val="ConsPlusNormal"/>
        <w:widowControl/>
        <w:ind w:firstLine="540"/>
        <w:jc w:val="both"/>
        <w:rPr>
          <w:rFonts w:ascii="Times New Roman" w:hAnsi="Times New Roman" w:cs="Times New Roman"/>
          <w:sz w:val="28"/>
          <w:szCs w:val="28"/>
        </w:rPr>
      </w:pPr>
    </w:p>
    <w:p w:rsidR="00E461FD" w:rsidRDefault="00E461FD" w:rsidP="00B95EFE">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7.2. С</w:t>
      </w:r>
      <w:r w:rsidRPr="00E461FD">
        <w:rPr>
          <w:rFonts w:ascii="Times New Roman" w:hAnsi="Times New Roman" w:cs="Times New Roman"/>
          <w:b/>
          <w:sz w:val="28"/>
          <w:szCs w:val="28"/>
        </w:rPr>
        <w:t>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w:t>
      </w:r>
      <w:r>
        <w:rPr>
          <w:rFonts w:ascii="Times New Roman" w:hAnsi="Times New Roman" w:cs="Times New Roman"/>
          <w:b/>
          <w:sz w:val="28"/>
          <w:szCs w:val="28"/>
        </w:rPr>
        <w:t>ь осваиваемых районах поселения.</w:t>
      </w:r>
    </w:p>
    <w:p w:rsidR="00E461FD" w:rsidRDefault="00E461FD" w:rsidP="00B95EFE">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Строительство тепловых сетей для обеспечения перспективных приростов тепловой энергии под жилищную, комплексную или производственную застройку во вновь осваиваемых районах поселения не требуется, ввиду отсутствия новых планируемых объектов строительства.</w:t>
      </w:r>
    </w:p>
    <w:p w:rsidR="00A922CE" w:rsidRPr="00E461FD" w:rsidRDefault="00A922CE" w:rsidP="00E461FD">
      <w:pPr>
        <w:pStyle w:val="ConsPlusNormal"/>
        <w:widowControl/>
        <w:ind w:firstLine="540"/>
        <w:jc w:val="both"/>
        <w:rPr>
          <w:rFonts w:ascii="Times New Roman" w:hAnsi="Times New Roman" w:cs="Times New Roman"/>
          <w:sz w:val="28"/>
          <w:szCs w:val="28"/>
        </w:rPr>
      </w:pPr>
    </w:p>
    <w:p w:rsidR="00E461FD" w:rsidRDefault="00A922CE" w:rsidP="00B95EFE">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7.3.</w:t>
      </w:r>
      <w:r w:rsidR="00E461FD" w:rsidRPr="00E461FD">
        <w:rPr>
          <w:rFonts w:ascii="Times New Roman" w:hAnsi="Times New Roman" w:cs="Times New Roman"/>
          <w:b/>
          <w:sz w:val="28"/>
          <w:szCs w:val="28"/>
        </w:rPr>
        <w:t xml:space="preserve"> </w:t>
      </w:r>
      <w:r>
        <w:rPr>
          <w:rFonts w:ascii="Times New Roman" w:hAnsi="Times New Roman" w:cs="Times New Roman"/>
          <w:b/>
          <w:sz w:val="28"/>
          <w:szCs w:val="28"/>
        </w:rPr>
        <w:t>С</w:t>
      </w:r>
      <w:r w:rsidR="00E461FD" w:rsidRPr="00E461FD">
        <w:rPr>
          <w:rFonts w:ascii="Times New Roman" w:hAnsi="Times New Roman" w:cs="Times New Roman"/>
          <w:b/>
          <w:sz w:val="28"/>
          <w:szCs w:val="28"/>
        </w:rPr>
        <w:t>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w:t>
      </w:r>
      <w:r>
        <w:rPr>
          <w:rFonts w:ascii="Times New Roman" w:hAnsi="Times New Roman" w:cs="Times New Roman"/>
          <w:b/>
          <w:sz w:val="28"/>
          <w:szCs w:val="28"/>
        </w:rPr>
        <w:t>нении надежности теплоснабжения</w:t>
      </w:r>
    </w:p>
    <w:p w:rsidR="00A922CE" w:rsidRDefault="00A922CE" w:rsidP="00B95EFE">
      <w:pPr>
        <w:pStyle w:val="ConsPlusNormal"/>
        <w:widowControl/>
        <w:ind w:firstLine="709"/>
        <w:jc w:val="both"/>
        <w:rPr>
          <w:rFonts w:ascii="Times New Roman" w:hAnsi="Times New Roman" w:cs="Times New Roman"/>
          <w:sz w:val="28"/>
          <w:szCs w:val="28"/>
        </w:rPr>
      </w:pPr>
      <w:r w:rsidRPr="00A922CE">
        <w:rPr>
          <w:rFonts w:ascii="Times New Roman" w:hAnsi="Times New Roman" w:cs="Times New Roman"/>
          <w:sz w:val="28"/>
          <w:szCs w:val="28"/>
        </w:rPr>
        <w:t>Строительство тепловых сетей, для обеспечения возможности поставок тепловой энергии потребителям от различных источников тепловой энергии при сохранении надежности теплоснабжения не требуется, ввиду того что источник единственный.</w:t>
      </w:r>
    </w:p>
    <w:p w:rsidR="00A922CE" w:rsidRPr="00A922CE" w:rsidRDefault="00A922CE" w:rsidP="00E461FD">
      <w:pPr>
        <w:pStyle w:val="ConsPlusNormal"/>
        <w:widowControl/>
        <w:ind w:firstLine="540"/>
        <w:jc w:val="both"/>
        <w:rPr>
          <w:rFonts w:ascii="Times New Roman" w:hAnsi="Times New Roman" w:cs="Times New Roman"/>
          <w:sz w:val="28"/>
          <w:szCs w:val="28"/>
        </w:rPr>
      </w:pPr>
    </w:p>
    <w:p w:rsidR="00E461FD" w:rsidRDefault="00A922CE" w:rsidP="00B95EFE">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lastRenderedPageBreak/>
        <w:t>7.4. С</w:t>
      </w:r>
      <w:r w:rsidR="00E461FD" w:rsidRPr="00E461FD">
        <w:rPr>
          <w:rFonts w:ascii="Times New Roman" w:hAnsi="Times New Roman" w:cs="Times New Roman"/>
          <w:b/>
          <w:sz w:val="28"/>
          <w:szCs w:val="28"/>
        </w:rPr>
        <w:t xml:space="preserve">троительство или реконструкция тепловых сетей для повышения эффективности функционирования системы теплоснабжения, в том числе за счет перевода котельных в пиковый режим </w:t>
      </w:r>
      <w:r>
        <w:rPr>
          <w:rFonts w:ascii="Times New Roman" w:hAnsi="Times New Roman" w:cs="Times New Roman"/>
          <w:b/>
          <w:sz w:val="28"/>
          <w:szCs w:val="28"/>
        </w:rPr>
        <w:t>работы или ликвидации котельных.</w:t>
      </w:r>
    </w:p>
    <w:p w:rsidR="00A922CE" w:rsidRDefault="00A922CE" w:rsidP="00B95EFE">
      <w:pPr>
        <w:pStyle w:val="ConsPlusNormal"/>
        <w:widowControl/>
        <w:ind w:firstLine="709"/>
        <w:jc w:val="both"/>
        <w:rPr>
          <w:rFonts w:ascii="Times New Roman" w:hAnsi="Times New Roman" w:cs="Times New Roman"/>
          <w:sz w:val="28"/>
          <w:szCs w:val="28"/>
        </w:rPr>
      </w:pPr>
      <w:r w:rsidRPr="00A922CE">
        <w:rPr>
          <w:rFonts w:ascii="Times New Roman" w:hAnsi="Times New Roman" w:cs="Times New Roman"/>
          <w:sz w:val="28"/>
          <w:szCs w:val="28"/>
        </w:rPr>
        <w:t>Строительство и реконструкция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не требуется.</w:t>
      </w:r>
    </w:p>
    <w:p w:rsidR="00A922CE" w:rsidRPr="00A922CE" w:rsidRDefault="00A922CE" w:rsidP="00E461FD">
      <w:pPr>
        <w:pStyle w:val="ConsPlusNormal"/>
        <w:widowControl/>
        <w:ind w:firstLine="540"/>
        <w:jc w:val="both"/>
        <w:rPr>
          <w:rFonts w:ascii="Times New Roman" w:hAnsi="Times New Roman" w:cs="Times New Roman"/>
          <w:sz w:val="28"/>
          <w:szCs w:val="28"/>
        </w:rPr>
      </w:pPr>
    </w:p>
    <w:p w:rsidR="00E461FD" w:rsidRDefault="00A922CE" w:rsidP="00B95EFE">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7.5. С</w:t>
      </w:r>
      <w:r w:rsidR="00E461FD" w:rsidRPr="00E461FD">
        <w:rPr>
          <w:rFonts w:ascii="Times New Roman" w:hAnsi="Times New Roman" w:cs="Times New Roman"/>
          <w:b/>
          <w:sz w:val="28"/>
          <w:szCs w:val="28"/>
        </w:rPr>
        <w:t>троительство тепловых сетей для обеспечения нормативной надежности теплоснабжения</w:t>
      </w:r>
      <w:r>
        <w:rPr>
          <w:rFonts w:ascii="Times New Roman" w:hAnsi="Times New Roman" w:cs="Times New Roman"/>
          <w:b/>
          <w:sz w:val="28"/>
          <w:szCs w:val="28"/>
        </w:rPr>
        <w:t>.</w:t>
      </w:r>
    </w:p>
    <w:p w:rsidR="00A922CE" w:rsidRDefault="00A922CE" w:rsidP="00B95EFE">
      <w:pPr>
        <w:pStyle w:val="ConsPlusNormal"/>
        <w:widowControl/>
        <w:ind w:firstLine="709"/>
        <w:jc w:val="both"/>
        <w:rPr>
          <w:rFonts w:ascii="Times New Roman" w:hAnsi="Times New Roman" w:cs="Times New Roman"/>
          <w:sz w:val="28"/>
          <w:szCs w:val="28"/>
        </w:rPr>
      </w:pPr>
      <w:r w:rsidRPr="00C3453C">
        <w:rPr>
          <w:rFonts w:ascii="Times New Roman" w:hAnsi="Times New Roman" w:cs="Times New Roman"/>
          <w:sz w:val="28"/>
          <w:szCs w:val="28"/>
        </w:rPr>
        <w:t>Строительство тепловых сетей, для обеспечения нормативной надежности теплоснабжения не требуется, ввиду отсутствия перевода котельных в пиковый режим работы или ликвидации котельных.</w:t>
      </w:r>
    </w:p>
    <w:p w:rsidR="00A922CE" w:rsidRPr="00A922CE" w:rsidRDefault="00A922CE" w:rsidP="00A922CE">
      <w:pPr>
        <w:pStyle w:val="ConsPlusNormal"/>
        <w:widowControl/>
        <w:ind w:firstLine="540"/>
        <w:jc w:val="both"/>
        <w:rPr>
          <w:rFonts w:ascii="Times New Roman" w:hAnsi="Times New Roman" w:cs="Times New Roman"/>
          <w:sz w:val="28"/>
          <w:szCs w:val="28"/>
        </w:rPr>
      </w:pPr>
    </w:p>
    <w:p w:rsidR="00E461FD" w:rsidRDefault="00A922CE" w:rsidP="00B95EFE">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7.6.</w:t>
      </w:r>
      <w:r w:rsidR="00E461FD" w:rsidRPr="00E461FD">
        <w:rPr>
          <w:rFonts w:ascii="Times New Roman" w:hAnsi="Times New Roman" w:cs="Times New Roman"/>
          <w:b/>
          <w:sz w:val="28"/>
          <w:szCs w:val="28"/>
        </w:rPr>
        <w:t xml:space="preserve"> </w:t>
      </w:r>
      <w:r>
        <w:rPr>
          <w:rFonts w:ascii="Times New Roman" w:hAnsi="Times New Roman" w:cs="Times New Roman"/>
          <w:b/>
          <w:sz w:val="28"/>
          <w:szCs w:val="28"/>
        </w:rPr>
        <w:t>Р</w:t>
      </w:r>
      <w:r w:rsidR="00E461FD" w:rsidRPr="00E461FD">
        <w:rPr>
          <w:rFonts w:ascii="Times New Roman" w:hAnsi="Times New Roman" w:cs="Times New Roman"/>
          <w:b/>
          <w:sz w:val="28"/>
          <w:szCs w:val="28"/>
        </w:rPr>
        <w:t>еконструкция тепловых сетей с увеличением диаметра трубопроводов для обеспечения перспектив</w:t>
      </w:r>
      <w:r>
        <w:rPr>
          <w:rFonts w:ascii="Times New Roman" w:hAnsi="Times New Roman" w:cs="Times New Roman"/>
          <w:b/>
          <w:sz w:val="28"/>
          <w:szCs w:val="28"/>
        </w:rPr>
        <w:t>ных приростов тепловой нагрузки.</w:t>
      </w:r>
    </w:p>
    <w:p w:rsidR="00A922CE" w:rsidRDefault="00A922CE" w:rsidP="00B95EFE">
      <w:pPr>
        <w:pStyle w:val="ConsPlusNormal"/>
        <w:widowControl/>
        <w:ind w:firstLine="709"/>
        <w:jc w:val="both"/>
        <w:rPr>
          <w:rFonts w:ascii="Times New Roman" w:hAnsi="Times New Roman" w:cs="Times New Roman"/>
          <w:sz w:val="28"/>
          <w:szCs w:val="28"/>
        </w:rPr>
      </w:pPr>
      <w:r w:rsidRPr="00A922CE">
        <w:rPr>
          <w:rFonts w:ascii="Times New Roman" w:hAnsi="Times New Roman" w:cs="Times New Roman"/>
          <w:sz w:val="28"/>
          <w:szCs w:val="28"/>
        </w:rPr>
        <w:t>Реконструкция тепловых сетей с увеличением диаметра трубопроводов для обеспечения перспективных приростов тепловой нагрузки не требуется, ввиду отсутствия новых планируемых объектов строительства.</w:t>
      </w:r>
    </w:p>
    <w:p w:rsidR="00A922CE" w:rsidRPr="00A922CE" w:rsidRDefault="00A922CE" w:rsidP="00E461FD">
      <w:pPr>
        <w:pStyle w:val="ConsPlusNormal"/>
        <w:widowControl/>
        <w:ind w:firstLine="540"/>
        <w:jc w:val="both"/>
        <w:rPr>
          <w:rFonts w:ascii="Times New Roman" w:hAnsi="Times New Roman" w:cs="Times New Roman"/>
          <w:sz w:val="28"/>
          <w:szCs w:val="28"/>
        </w:rPr>
      </w:pPr>
    </w:p>
    <w:p w:rsidR="00E461FD" w:rsidRPr="00B25A67" w:rsidRDefault="00A922CE" w:rsidP="00B95EFE">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 xml:space="preserve">7.7. </w:t>
      </w:r>
      <w:r w:rsidR="00E461FD" w:rsidRPr="00E461FD">
        <w:rPr>
          <w:rFonts w:ascii="Times New Roman" w:hAnsi="Times New Roman" w:cs="Times New Roman"/>
          <w:b/>
          <w:sz w:val="28"/>
          <w:szCs w:val="28"/>
        </w:rPr>
        <w:t xml:space="preserve"> </w:t>
      </w:r>
      <w:r>
        <w:rPr>
          <w:rFonts w:ascii="Times New Roman" w:hAnsi="Times New Roman" w:cs="Times New Roman"/>
          <w:b/>
          <w:sz w:val="28"/>
          <w:szCs w:val="28"/>
        </w:rPr>
        <w:t>Р</w:t>
      </w:r>
      <w:r w:rsidR="00E461FD" w:rsidRPr="00E461FD">
        <w:rPr>
          <w:rFonts w:ascii="Times New Roman" w:hAnsi="Times New Roman" w:cs="Times New Roman"/>
          <w:b/>
          <w:sz w:val="28"/>
          <w:szCs w:val="28"/>
        </w:rPr>
        <w:t xml:space="preserve">еконструкция тепловых сетей, подлежащих замене в связи с </w:t>
      </w:r>
      <w:r w:rsidR="00E461FD" w:rsidRPr="00B25A67">
        <w:rPr>
          <w:rFonts w:ascii="Times New Roman" w:hAnsi="Times New Roman" w:cs="Times New Roman"/>
          <w:b/>
          <w:sz w:val="28"/>
          <w:szCs w:val="28"/>
        </w:rPr>
        <w:t>исчерп</w:t>
      </w:r>
      <w:r w:rsidRPr="00B25A67">
        <w:rPr>
          <w:rFonts w:ascii="Times New Roman" w:hAnsi="Times New Roman" w:cs="Times New Roman"/>
          <w:b/>
          <w:sz w:val="28"/>
          <w:szCs w:val="28"/>
        </w:rPr>
        <w:t>анием эксплуатационного ресурса.</w:t>
      </w:r>
    </w:p>
    <w:p w:rsidR="00A922CE" w:rsidRDefault="00A922CE" w:rsidP="00B95EFE">
      <w:pPr>
        <w:pStyle w:val="ConsPlusNormal"/>
        <w:widowControl/>
        <w:ind w:firstLine="709"/>
        <w:jc w:val="both"/>
        <w:rPr>
          <w:rFonts w:ascii="Times New Roman" w:hAnsi="Times New Roman" w:cs="Times New Roman"/>
          <w:sz w:val="28"/>
          <w:szCs w:val="28"/>
        </w:rPr>
      </w:pPr>
      <w:r w:rsidRPr="001E3358">
        <w:rPr>
          <w:rFonts w:ascii="Times New Roman" w:hAnsi="Times New Roman" w:cs="Times New Roman"/>
          <w:sz w:val="28"/>
          <w:szCs w:val="28"/>
        </w:rPr>
        <w:t>Все участк</w:t>
      </w:r>
      <w:r w:rsidR="009E7B34" w:rsidRPr="001E3358">
        <w:rPr>
          <w:rFonts w:ascii="Times New Roman" w:hAnsi="Times New Roman" w:cs="Times New Roman"/>
          <w:sz w:val="28"/>
          <w:szCs w:val="28"/>
        </w:rPr>
        <w:t>и тепловых сетей с износом 100%, в связи с исчерпанием эксплуатационного ресурса, подлежат замене.</w:t>
      </w:r>
    </w:p>
    <w:p w:rsidR="009E7B34" w:rsidRPr="009E7B34" w:rsidRDefault="009E7B34" w:rsidP="00E461FD">
      <w:pPr>
        <w:pStyle w:val="ConsPlusNormal"/>
        <w:widowControl/>
        <w:ind w:firstLine="540"/>
        <w:jc w:val="both"/>
        <w:rPr>
          <w:rFonts w:ascii="Times New Roman" w:hAnsi="Times New Roman" w:cs="Times New Roman"/>
          <w:sz w:val="28"/>
          <w:szCs w:val="28"/>
        </w:rPr>
      </w:pPr>
    </w:p>
    <w:p w:rsidR="00E461FD" w:rsidRDefault="009E7B34" w:rsidP="00B95EFE">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7.8.</w:t>
      </w:r>
      <w:r w:rsidR="00E461FD" w:rsidRPr="00E461FD">
        <w:rPr>
          <w:rFonts w:ascii="Times New Roman" w:hAnsi="Times New Roman" w:cs="Times New Roman"/>
          <w:b/>
          <w:sz w:val="28"/>
          <w:szCs w:val="28"/>
        </w:rPr>
        <w:t xml:space="preserve"> </w:t>
      </w:r>
      <w:r>
        <w:rPr>
          <w:rFonts w:ascii="Times New Roman" w:hAnsi="Times New Roman" w:cs="Times New Roman"/>
          <w:b/>
          <w:sz w:val="28"/>
          <w:szCs w:val="28"/>
        </w:rPr>
        <w:t>С</w:t>
      </w:r>
      <w:r w:rsidR="00E461FD" w:rsidRPr="00E461FD">
        <w:rPr>
          <w:rFonts w:ascii="Times New Roman" w:hAnsi="Times New Roman" w:cs="Times New Roman"/>
          <w:b/>
          <w:sz w:val="28"/>
          <w:szCs w:val="28"/>
        </w:rPr>
        <w:t>троительство и реконструкция насосных станций.</w:t>
      </w:r>
    </w:p>
    <w:p w:rsidR="009E7B34" w:rsidRDefault="009E7B34" w:rsidP="00B95EFE">
      <w:pPr>
        <w:pStyle w:val="ConsPlusNormal"/>
        <w:widowControl/>
        <w:ind w:firstLine="709"/>
        <w:jc w:val="both"/>
        <w:rPr>
          <w:rFonts w:ascii="Times New Roman" w:hAnsi="Times New Roman" w:cs="Times New Roman"/>
          <w:sz w:val="28"/>
          <w:szCs w:val="28"/>
        </w:rPr>
      </w:pPr>
      <w:r w:rsidRPr="009E7B34">
        <w:rPr>
          <w:rFonts w:ascii="Times New Roman" w:hAnsi="Times New Roman" w:cs="Times New Roman"/>
          <w:sz w:val="28"/>
          <w:szCs w:val="28"/>
        </w:rPr>
        <w:t>Строительство и реконструкция насосных станций не требуется, ввиду наличия требуемого располагаемого перепада давления и проведения гидравлической наладки тепловых сетей.</w:t>
      </w:r>
    </w:p>
    <w:p w:rsidR="00B1734A" w:rsidRDefault="00B1734A" w:rsidP="00E461FD">
      <w:pPr>
        <w:pStyle w:val="ConsPlusNormal"/>
        <w:widowControl/>
        <w:ind w:firstLine="540"/>
        <w:jc w:val="both"/>
        <w:rPr>
          <w:rFonts w:ascii="Times New Roman" w:hAnsi="Times New Roman" w:cs="Times New Roman"/>
          <w:sz w:val="28"/>
          <w:szCs w:val="28"/>
        </w:rPr>
      </w:pPr>
    </w:p>
    <w:p w:rsidR="00B1734A" w:rsidRPr="00B1734A" w:rsidRDefault="00B1734A" w:rsidP="00B95EFE">
      <w:pPr>
        <w:pStyle w:val="ConsPlusNormal"/>
        <w:widowControl/>
        <w:ind w:firstLine="0"/>
        <w:jc w:val="both"/>
        <w:rPr>
          <w:rFonts w:ascii="Times New Roman" w:hAnsi="Times New Roman" w:cs="Times New Roman"/>
          <w:b/>
          <w:sz w:val="28"/>
          <w:szCs w:val="28"/>
        </w:rPr>
      </w:pPr>
      <w:r w:rsidRPr="00B1734A">
        <w:rPr>
          <w:rFonts w:ascii="Times New Roman" w:hAnsi="Times New Roman" w:cs="Times New Roman"/>
          <w:b/>
          <w:sz w:val="28"/>
          <w:szCs w:val="28"/>
        </w:rPr>
        <w:t>Глава 8</w:t>
      </w:r>
      <w:r>
        <w:rPr>
          <w:rFonts w:ascii="Times New Roman" w:hAnsi="Times New Roman" w:cs="Times New Roman"/>
          <w:b/>
          <w:sz w:val="28"/>
          <w:szCs w:val="28"/>
        </w:rPr>
        <w:t>.</w:t>
      </w:r>
      <w:r w:rsidRPr="00B1734A">
        <w:rPr>
          <w:rFonts w:ascii="Times New Roman" w:hAnsi="Times New Roman" w:cs="Times New Roman"/>
          <w:b/>
          <w:sz w:val="28"/>
          <w:szCs w:val="28"/>
        </w:rPr>
        <w:t xml:space="preserve"> </w:t>
      </w:r>
      <w:r w:rsidR="00B95EFE">
        <w:rPr>
          <w:rFonts w:ascii="Times New Roman" w:hAnsi="Times New Roman" w:cs="Times New Roman"/>
          <w:b/>
          <w:sz w:val="28"/>
          <w:szCs w:val="28"/>
        </w:rPr>
        <w:t>Перспективные топливные балансы</w:t>
      </w:r>
    </w:p>
    <w:p w:rsidR="00B1734A" w:rsidRPr="00B1734A" w:rsidRDefault="00B1734A" w:rsidP="00B95EFE">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8.1.</w:t>
      </w:r>
      <w:r w:rsidRPr="00B1734A">
        <w:rPr>
          <w:rFonts w:ascii="Times New Roman" w:hAnsi="Times New Roman" w:cs="Times New Roman"/>
          <w:b/>
          <w:sz w:val="28"/>
          <w:szCs w:val="28"/>
        </w:rPr>
        <w:t xml:space="preserve"> </w:t>
      </w:r>
      <w:proofErr w:type="gramStart"/>
      <w:r>
        <w:rPr>
          <w:rFonts w:ascii="Times New Roman" w:hAnsi="Times New Roman" w:cs="Times New Roman"/>
          <w:b/>
          <w:sz w:val="28"/>
          <w:szCs w:val="28"/>
        </w:rPr>
        <w:t>Р</w:t>
      </w:r>
      <w:r w:rsidRPr="00B1734A">
        <w:rPr>
          <w:rFonts w:ascii="Times New Roman" w:hAnsi="Times New Roman" w:cs="Times New Roman"/>
          <w:b/>
          <w:sz w:val="28"/>
          <w:szCs w:val="28"/>
        </w:rPr>
        <w:t>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поселения, городского округа</w:t>
      </w:r>
      <w:r>
        <w:rPr>
          <w:rFonts w:ascii="Times New Roman" w:hAnsi="Times New Roman" w:cs="Times New Roman"/>
          <w:b/>
          <w:sz w:val="28"/>
          <w:szCs w:val="28"/>
        </w:rPr>
        <w:t>.</w:t>
      </w:r>
      <w:proofErr w:type="gramEnd"/>
    </w:p>
    <w:p w:rsidR="009E7B34" w:rsidRPr="00373883" w:rsidRDefault="009E7B34" w:rsidP="00B95EFE">
      <w:pPr>
        <w:ind w:firstLine="709"/>
        <w:jc w:val="both"/>
        <w:rPr>
          <w:sz w:val="28"/>
          <w:szCs w:val="28"/>
        </w:rPr>
      </w:pPr>
      <w:r w:rsidRPr="00373883">
        <w:rPr>
          <w:sz w:val="28"/>
          <w:szCs w:val="28"/>
        </w:rPr>
        <w:t>На расход топлива влияют потери в тепловых сетях через тепловую изоляцию, и удельный расход топлива котельной на выработку единицы тепловой энергии. Расчет этих показателей представлен в таблицах 14 и 15 в соответствии с приказом Минэнерго РФ от 30.12.2008 г. № 325 и приказом Минэнерго РФ от 30.12.2008 г. № 323.</w:t>
      </w:r>
    </w:p>
    <w:p w:rsidR="009E7B34" w:rsidRDefault="009E7B34" w:rsidP="00B95EFE">
      <w:pPr>
        <w:autoSpaceDE w:val="0"/>
        <w:autoSpaceDN w:val="0"/>
        <w:adjustRightInd w:val="0"/>
        <w:ind w:firstLine="709"/>
        <w:jc w:val="both"/>
        <w:rPr>
          <w:sz w:val="28"/>
          <w:szCs w:val="28"/>
        </w:rPr>
      </w:pPr>
      <w:r w:rsidRPr="00373883">
        <w:rPr>
          <w:sz w:val="28"/>
          <w:szCs w:val="28"/>
        </w:rPr>
        <w:lastRenderedPageBreak/>
        <w:t>Основным видом топлива для источника теплоснабжения МО «</w:t>
      </w:r>
      <w:r w:rsidR="00B95EFE">
        <w:rPr>
          <w:sz w:val="28"/>
          <w:szCs w:val="28"/>
        </w:rPr>
        <w:t>Никольское</w:t>
      </w:r>
      <w:r w:rsidRPr="00373883">
        <w:rPr>
          <w:sz w:val="28"/>
          <w:szCs w:val="28"/>
        </w:rPr>
        <w:t>» являются дрова. В связи с тем, что строительство жилой застройки, соц</w:t>
      </w:r>
      <w:r w:rsidR="00B95EFE">
        <w:rPr>
          <w:sz w:val="28"/>
          <w:szCs w:val="28"/>
        </w:rPr>
        <w:t xml:space="preserve">иальных </w:t>
      </w:r>
      <w:r w:rsidRPr="00373883">
        <w:rPr>
          <w:sz w:val="28"/>
          <w:szCs w:val="28"/>
        </w:rPr>
        <w:t xml:space="preserve">объектов и промышленных предприятий не </w:t>
      </w:r>
      <w:proofErr w:type="gramStart"/>
      <w:r w:rsidRPr="00373883">
        <w:rPr>
          <w:sz w:val="28"/>
          <w:szCs w:val="28"/>
        </w:rPr>
        <w:t>планируется увеличение потребления дров на нужды теплоснабжения</w:t>
      </w:r>
      <w:r w:rsidR="00B95EFE">
        <w:rPr>
          <w:sz w:val="28"/>
          <w:szCs w:val="28"/>
        </w:rPr>
        <w:t xml:space="preserve"> не требуется</w:t>
      </w:r>
      <w:proofErr w:type="gramEnd"/>
      <w:r w:rsidRPr="00373883">
        <w:rPr>
          <w:sz w:val="28"/>
          <w:szCs w:val="28"/>
        </w:rPr>
        <w:t>.</w:t>
      </w:r>
    </w:p>
    <w:p w:rsidR="009E7B34" w:rsidRPr="00373883" w:rsidRDefault="009E7B34" w:rsidP="009E7B34">
      <w:pPr>
        <w:autoSpaceDE w:val="0"/>
        <w:autoSpaceDN w:val="0"/>
        <w:adjustRightInd w:val="0"/>
        <w:jc w:val="both"/>
        <w:rPr>
          <w:b/>
          <w:bCs/>
          <w:sz w:val="28"/>
          <w:szCs w:val="28"/>
        </w:rPr>
      </w:pPr>
    </w:p>
    <w:p w:rsidR="009E7B34" w:rsidRPr="00B95EFE" w:rsidRDefault="009E7B34" w:rsidP="009E7B34">
      <w:pPr>
        <w:jc w:val="right"/>
        <w:rPr>
          <w:b/>
          <w:bCs/>
          <w:sz w:val="28"/>
          <w:szCs w:val="28"/>
        </w:rPr>
      </w:pPr>
      <w:r w:rsidRPr="00B95EFE">
        <w:rPr>
          <w:b/>
          <w:bCs/>
          <w:sz w:val="28"/>
          <w:szCs w:val="28"/>
        </w:rPr>
        <w:t xml:space="preserve">Таблица </w:t>
      </w:r>
      <w:r w:rsidR="00B95EFE" w:rsidRPr="00B95EFE">
        <w:rPr>
          <w:b/>
          <w:bCs/>
          <w:sz w:val="28"/>
          <w:szCs w:val="28"/>
        </w:rPr>
        <w:t>36</w:t>
      </w:r>
    </w:p>
    <w:tbl>
      <w:tblPr>
        <w:tblW w:w="991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01"/>
        <w:gridCol w:w="1143"/>
        <w:gridCol w:w="1078"/>
        <w:gridCol w:w="1235"/>
        <w:gridCol w:w="1283"/>
        <w:gridCol w:w="1155"/>
        <w:gridCol w:w="1089"/>
        <w:gridCol w:w="1326"/>
      </w:tblGrid>
      <w:tr w:rsidR="009E7B34" w:rsidRPr="00373883" w:rsidTr="009E7B34">
        <w:trPr>
          <w:trHeight w:val="1417"/>
        </w:trPr>
        <w:tc>
          <w:tcPr>
            <w:tcW w:w="1601" w:type="dxa"/>
            <w:vAlign w:val="center"/>
          </w:tcPr>
          <w:p w:rsidR="009E7B34" w:rsidRPr="00373883" w:rsidRDefault="009E7B34" w:rsidP="00B95EFE">
            <w:pPr>
              <w:jc w:val="center"/>
              <w:rPr>
                <w:color w:val="000000"/>
                <w:sz w:val="20"/>
                <w:szCs w:val="20"/>
              </w:rPr>
            </w:pPr>
            <w:r w:rsidRPr="00373883">
              <w:rPr>
                <w:color w:val="000000"/>
                <w:sz w:val="20"/>
                <w:szCs w:val="20"/>
              </w:rPr>
              <w:t>Наименование котельной</w:t>
            </w:r>
          </w:p>
        </w:tc>
        <w:tc>
          <w:tcPr>
            <w:tcW w:w="1143" w:type="dxa"/>
            <w:vAlign w:val="center"/>
          </w:tcPr>
          <w:p w:rsidR="009E7B34" w:rsidRPr="00373883" w:rsidRDefault="009E7B34" w:rsidP="00B95EFE">
            <w:pPr>
              <w:jc w:val="center"/>
              <w:rPr>
                <w:color w:val="000000"/>
                <w:sz w:val="20"/>
                <w:szCs w:val="20"/>
              </w:rPr>
            </w:pPr>
            <w:r w:rsidRPr="00373883">
              <w:rPr>
                <w:color w:val="000000"/>
                <w:sz w:val="20"/>
                <w:szCs w:val="20"/>
              </w:rPr>
              <w:t>Полезный отпуск тепловой энергии, Гкал</w:t>
            </w:r>
          </w:p>
        </w:tc>
        <w:tc>
          <w:tcPr>
            <w:tcW w:w="1078" w:type="dxa"/>
            <w:vAlign w:val="center"/>
          </w:tcPr>
          <w:p w:rsidR="009E7B34" w:rsidRPr="00373883" w:rsidRDefault="009E7B34" w:rsidP="00B95EFE">
            <w:pPr>
              <w:jc w:val="center"/>
              <w:rPr>
                <w:color w:val="000000"/>
                <w:sz w:val="20"/>
                <w:szCs w:val="20"/>
              </w:rPr>
            </w:pPr>
            <w:r w:rsidRPr="00373883">
              <w:rPr>
                <w:color w:val="000000"/>
                <w:sz w:val="20"/>
                <w:szCs w:val="20"/>
              </w:rPr>
              <w:t>Потери в тепловых сетях, Гкал</w:t>
            </w:r>
          </w:p>
        </w:tc>
        <w:tc>
          <w:tcPr>
            <w:tcW w:w="1235" w:type="dxa"/>
            <w:vAlign w:val="center"/>
          </w:tcPr>
          <w:p w:rsidR="009E7B34" w:rsidRPr="00373883" w:rsidRDefault="009E7B34" w:rsidP="00B95EFE">
            <w:pPr>
              <w:jc w:val="center"/>
              <w:rPr>
                <w:color w:val="000000"/>
                <w:sz w:val="20"/>
                <w:szCs w:val="20"/>
              </w:rPr>
            </w:pPr>
            <w:r w:rsidRPr="00373883">
              <w:rPr>
                <w:color w:val="000000"/>
                <w:sz w:val="20"/>
                <w:szCs w:val="20"/>
              </w:rPr>
              <w:t>С/</w:t>
            </w:r>
            <w:proofErr w:type="spellStart"/>
            <w:r w:rsidRPr="00373883">
              <w:rPr>
                <w:color w:val="000000"/>
                <w:sz w:val="20"/>
                <w:szCs w:val="20"/>
              </w:rPr>
              <w:t>н</w:t>
            </w:r>
            <w:proofErr w:type="spellEnd"/>
            <w:r w:rsidRPr="00373883">
              <w:rPr>
                <w:color w:val="000000"/>
                <w:sz w:val="20"/>
                <w:szCs w:val="20"/>
              </w:rPr>
              <w:t xml:space="preserve"> котельных, Гкал</w:t>
            </w:r>
          </w:p>
        </w:tc>
        <w:tc>
          <w:tcPr>
            <w:tcW w:w="1283" w:type="dxa"/>
            <w:vAlign w:val="center"/>
          </w:tcPr>
          <w:p w:rsidR="009E7B34" w:rsidRPr="00373883" w:rsidRDefault="009E7B34" w:rsidP="00B95EFE">
            <w:pPr>
              <w:jc w:val="center"/>
              <w:rPr>
                <w:color w:val="000000"/>
                <w:sz w:val="20"/>
                <w:szCs w:val="20"/>
              </w:rPr>
            </w:pPr>
            <w:r w:rsidRPr="00373883">
              <w:rPr>
                <w:color w:val="000000"/>
                <w:sz w:val="20"/>
                <w:szCs w:val="20"/>
              </w:rPr>
              <w:t>Выработка тепловой энергии, Гкал</w:t>
            </w:r>
          </w:p>
        </w:tc>
        <w:tc>
          <w:tcPr>
            <w:tcW w:w="1155" w:type="dxa"/>
            <w:vAlign w:val="center"/>
          </w:tcPr>
          <w:p w:rsidR="009E7B34" w:rsidRPr="00373883" w:rsidRDefault="009E7B34" w:rsidP="00B95EFE">
            <w:pPr>
              <w:jc w:val="center"/>
              <w:rPr>
                <w:color w:val="000000"/>
                <w:sz w:val="20"/>
                <w:szCs w:val="20"/>
              </w:rPr>
            </w:pPr>
            <w:r w:rsidRPr="00373883">
              <w:rPr>
                <w:color w:val="000000"/>
                <w:sz w:val="20"/>
                <w:szCs w:val="20"/>
              </w:rPr>
              <w:t>Расход условного топлива</w:t>
            </w:r>
          </w:p>
        </w:tc>
        <w:tc>
          <w:tcPr>
            <w:tcW w:w="1089" w:type="dxa"/>
            <w:vAlign w:val="center"/>
          </w:tcPr>
          <w:p w:rsidR="009E7B34" w:rsidRPr="00373883" w:rsidRDefault="00B95EFE" w:rsidP="00B95EFE">
            <w:pPr>
              <w:jc w:val="center"/>
              <w:rPr>
                <w:color w:val="000000"/>
                <w:sz w:val="20"/>
                <w:szCs w:val="20"/>
              </w:rPr>
            </w:pPr>
            <w:r>
              <w:rPr>
                <w:color w:val="000000"/>
                <w:sz w:val="20"/>
                <w:szCs w:val="20"/>
              </w:rPr>
              <w:t>Расход топлива, куб.</w:t>
            </w:r>
            <w:proofErr w:type="gramStart"/>
            <w:r>
              <w:rPr>
                <w:color w:val="000000"/>
                <w:sz w:val="20"/>
                <w:szCs w:val="20"/>
              </w:rPr>
              <w:t>м</w:t>
            </w:r>
            <w:proofErr w:type="gramEnd"/>
            <w:r>
              <w:rPr>
                <w:color w:val="000000"/>
                <w:sz w:val="20"/>
                <w:szCs w:val="20"/>
              </w:rPr>
              <w:t>.</w:t>
            </w:r>
          </w:p>
        </w:tc>
        <w:tc>
          <w:tcPr>
            <w:tcW w:w="1326" w:type="dxa"/>
            <w:vAlign w:val="center"/>
          </w:tcPr>
          <w:p w:rsidR="009E7B34" w:rsidRPr="00373883" w:rsidRDefault="009E7B34" w:rsidP="00B95EFE">
            <w:pPr>
              <w:jc w:val="center"/>
              <w:rPr>
                <w:color w:val="000000"/>
                <w:sz w:val="20"/>
                <w:szCs w:val="20"/>
              </w:rPr>
            </w:pPr>
            <w:r w:rsidRPr="00373883">
              <w:rPr>
                <w:color w:val="000000"/>
                <w:sz w:val="20"/>
                <w:szCs w:val="20"/>
              </w:rPr>
              <w:t xml:space="preserve">Удельный расход условного топлива, </w:t>
            </w:r>
            <w:proofErr w:type="spellStart"/>
            <w:r w:rsidRPr="00373883">
              <w:rPr>
                <w:color w:val="000000"/>
                <w:sz w:val="20"/>
                <w:szCs w:val="20"/>
              </w:rPr>
              <w:t>кг</w:t>
            </w:r>
            <w:proofErr w:type="gramStart"/>
            <w:r w:rsidRPr="00373883">
              <w:rPr>
                <w:color w:val="000000"/>
                <w:sz w:val="20"/>
                <w:szCs w:val="20"/>
              </w:rPr>
              <w:t>.у</w:t>
            </w:r>
            <w:proofErr w:type="gramEnd"/>
            <w:r w:rsidRPr="00373883">
              <w:rPr>
                <w:color w:val="000000"/>
                <w:sz w:val="20"/>
                <w:szCs w:val="20"/>
              </w:rPr>
              <w:t>.т</w:t>
            </w:r>
            <w:proofErr w:type="spellEnd"/>
            <w:r w:rsidRPr="00373883">
              <w:rPr>
                <w:color w:val="000000"/>
                <w:sz w:val="20"/>
                <w:szCs w:val="20"/>
              </w:rPr>
              <w:t>./Гкал</w:t>
            </w:r>
          </w:p>
        </w:tc>
      </w:tr>
      <w:tr w:rsidR="009E7B34" w:rsidRPr="00373883" w:rsidTr="009E7B34">
        <w:trPr>
          <w:trHeight w:val="432"/>
        </w:trPr>
        <w:tc>
          <w:tcPr>
            <w:tcW w:w="1601" w:type="dxa"/>
            <w:vAlign w:val="bottom"/>
          </w:tcPr>
          <w:p w:rsidR="009E7B34" w:rsidRPr="00DC054D" w:rsidRDefault="009E7B34" w:rsidP="00B95EFE">
            <w:pPr>
              <w:jc w:val="both"/>
              <w:rPr>
                <w:color w:val="000000"/>
                <w:sz w:val="20"/>
                <w:szCs w:val="20"/>
              </w:rPr>
            </w:pPr>
            <w:r w:rsidRPr="00DC054D">
              <w:rPr>
                <w:color w:val="000000"/>
                <w:sz w:val="20"/>
                <w:szCs w:val="20"/>
              </w:rPr>
              <w:t xml:space="preserve">Котельная д. </w:t>
            </w:r>
            <w:proofErr w:type="spellStart"/>
            <w:r w:rsidR="00B95EFE">
              <w:rPr>
                <w:color w:val="000000"/>
                <w:sz w:val="20"/>
                <w:szCs w:val="20"/>
              </w:rPr>
              <w:t>Шипуновская</w:t>
            </w:r>
            <w:proofErr w:type="spellEnd"/>
          </w:p>
        </w:tc>
        <w:tc>
          <w:tcPr>
            <w:tcW w:w="1143" w:type="dxa"/>
            <w:vAlign w:val="bottom"/>
          </w:tcPr>
          <w:p w:rsidR="009E7B34" w:rsidRPr="00DC054D" w:rsidRDefault="00B95EFE" w:rsidP="00B95EFE">
            <w:pPr>
              <w:jc w:val="center"/>
              <w:rPr>
                <w:color w:val="000000"/>
                <w:sz w:val="20"/>
                <w:szCs w:val="20"/>
              </w:rPr>
            </w:pPr>
            <w:r>
              <w:rPr>
                <w:color w:val="000000"/>
                <w:sz w:val="20"/>
                <w:szCs w:val="20"/>
              </w:rPr>
              <w:t>1313,1</w:t>
            </w:r>
          </w:p>
        </w:tc>
        <w:tc>
          <w:tcPr>
            <w:tcW w:w="1078" w:type="dxa"/>
            <w:vAlign w:val="bottom"/>
          </w:tcPr>
          <w:p w:rsidR="009E7B34" w:rsidRPr="00DC054D" w:rsidRDefault="00B95EFE" w:rsidP="00B95EFE">
            <w:pPr>
              <w:jc w:val="center"/>
              <w:rPr>
                <w:color w:val="000000"/>
                <w:sz w:val="20"/>
                <w:szCs w:val="20"/>
              </w:rPr>
            </w:pPr>
            <w:r>
              <w:rPr>
                <w:color w:val="000000"/>
                <w:sz w:val="20"/>
                <w:szCs w:val="20"/>
              </w:rPr>
              <w:t>332</w:t>
            </w:r>
          </w:p>
        </w:tc>
        <w:tc>
          <w:tcPr>
            <w:tcW w:w="1235" w:type="dxa"/>
            <w:vAlign w:val="bottom"/>
          </w:tcPr>
          <w:p w:rsidR="009E7B34" w:rsidRPr="00DC054D" w:rsidRDefault="00B95EFE" w:rsidP="00B95EFE">
            <w:pPr>
              <w:jc w:val="center"/>
              <w:rPr>
                <w:color w:val="000000"/>
                <w:sz w:val="20"/>
                <w:szCs w:val="20"/>
              </w:rPr>
            </w:pPr>
            <w:r>
              <w:rPr>
                <w:color w:val="000000"/>
                <w:sz w:val="20"/>
                <w:szCs w:val="20"/>
              </w:rPr>
              <w:t>38,73</w:t>
            </w:r>
          </w:p>
        </w:tc>
        <w:tc>
          <w:tcPr>
            <w:tcW w:w="1283" w:type="dxa"/>
            <w:vAlign w:val="bottom"/>
          </w:tcPr>
          <w:p w:rsidR="009E7B34" w:rsidRPr="00DC054D" w:rsidRDefault="00B95EFE" w:rsidP="00B95EFE">
            <w:pPr>
              <w:jc w:val="center"/>
              <w:rPr>
                <w:color w:val="000000"/>
                <w:sz w:val="20"/>
                <w:szCs w:val="20"/>
              </w:rPr>
            </w:pPr>
            <w:r>
              <w:rPr>
                <w:color w:val="000000"/>
                <w:sz w:val="20"/>
                <w:szCs w:val="20"/>
              </w:rPr>
              <w:t>1683,83</w:t>
            </w:r>
          </w:p>
        </w:tc>
        <w:tc>
          <w:tcPr>
            <w:tcW w:w="1155" w:type="dxa"/>
            <w:vAlign w:val="bottom"/>
          </w:tcPr>
          <w:p w:rsidR="009E7B34" w:rsidRPr="00DC054D" w:rsidRDefault="00B95EFE" w:rsidP="00B95EFE">
            <w:pPr>
              <w:jc w:val="center"/>
              <w:rPr>
                <w:color w:val="000000"/>
                <w:sz w:val="20"/>
                <w:szCs w:val="20"/>
              </w:rPr>
            </w:pPr>
            <w:r>
              <w:rPr>
                <w:color w:val="000000"/>
                <w:sz w:val="20"/>
                <w:szCs w:val="20"/>
              </w:rPr>
              <w:t>346</w:t>
            </w:r>
          </w:p>
        </w:tc>
        <w:tc>
          <w:tcPr>
            <w:tcW w:w="1089" w:type="dxa"/>
            <w:vAlign w:val="bottom"/>
          </w:tcPr>
          <w:p w:rsidR="009E7B34" w:rsidRPr="00DC054D" w:rsidRDefault="00B95EFE" w:rsidP="00B95EFE">
            <w:pPr>
              <w:jc w:val="center"/>
              <w:rPr>
                <w:color w:val="000000"/>
                <w:sz w:val="20"/>
                <w:szCs w:val="20"/>
              </w:rPr>
            </w:pPr>
            <w:r>
              <w:rPr>
                <w:color w:val="000000"/>
                <w:sz w:val="20"/>
                <w:szCs w:val="20"/>
              </w:rPr>
              <w:t>1300</w:t>
            </w:r>
          </w:p>
        </w:tc>
        <w:tc>
          <w:tcPr>
            <w:tcW w:w="1326" w:type="dxa"/>
            <w:vAlign w:val="bottom"/>
          </w:tcPr>
          <w:p w:rsidR="009E7B34" w:rsidRPr="00373883" w:rsidRDefault="00B95EFE" w:rsidP="00B95EFE">
            <w:pPr>
              <w:jc w:val="center"/>
              <w:rPr>
                <w:color w:val="000000"/>
                <w:sz w:val="20"/>
                <w:szCs w:val="20"/>
              </w:rPr>
            </w:pPr>
            <w:r>
              <w:rPr>
                <w:color w:val="000000"/>
                <w:sz w:val="20"/>
                <w:szCs w:val="20"/>
              </w:rPr>
              <w:t>198</w:t>
            </w:r>
          </w:p>
        </w:tc>
      </w:tr>
    </w:tbl>
    <w:p w:rsidR="009E7B34" w:rsidRPr="00373883" w:rsidRDefault="009E7B34" w:rsidP="009E7B34">
      <w:pPr>
        <w:jc w:val="both"/>
        <w:rPr>
          <w:sz w:val="28"/>
          <w:szCs w:val="28"/>
        </w:rPr>
      </w:pPr>
    </w:p>
    <w:p w:rsidR="009E7B34" w:rsidRPr="00373883" w:rsidRDefault="009E7B34" w:rsidP="009E7B34">
      <w:pPr>
        <w:jc w:val="both"/>
        <w:rPr>
          <w:sz w:val="28"/>
          <w:szCs w:val="28"/>
        </w:rPr>
      </w:pPr>
    </w:p>
    <w:p w:rsidR="009E7B34" w:rsidRPr="00373883" w:rsidRDefault="009E7B34" w:rsidP="00B95EFE">
      <w:pPr>
        <w:ind w:firstLine="709"/>
        <w:jc w:val="both"/>
        <w:rPr>
          <w:sz w:val="28"/>
          <w:szCs w:val="28"/>
        </w:rPr>
      </w:pPr>
      <w:r w:rsidRPr="00373883">
        <w:rPr>
          <w:sz w:val="28"/>
          <w:szCs w:val="28"/>
        </w:rPr>
        <w:t xml:space="preserve">Существующие и перспективные топливные балансы источника тепловой энергии, расположенного в границах поселения по видам основного и резервного топлива в таблице </w:t>
      </w:r>
      <w:r w:rsidR="00B1734A">
        <w:rPr>
          <w:sz w:val="28"/>
          <w:szCs w:val="28"/>
        </w:rPr>
        <w:t>37</w:t>
      </w:r>
      <w:r w:rsidRPr="00373883">
        <w:rPr>
          <w:sz w:val="28"/>
          <w:szCs w:val="28"/>
        </w:rPr>
        <w:t>.</w:t>
      </w:r>
    </w:p>
    <w:p w:rsidR="009E7B34" w:rsidRPr="00B95EFE" w:rsidRDefault="009E7B34" w:rsidP="009E7B34">
      <w:pPr>
        <w:jc w:val="right"/>
        <w:rPr>
          <w:sz w:val="28"/>
          <w:szCs w:val="28"/>
        </w:rPr>
      </w:pPr>
      <w:r w:rsidRPr="00B95EFE">
        <w:rPr>
          <w:b/>
          <w:bCs/>
          <w:sz w:val="28"/>
          <w:szCs w:val="28"/>
        </w:rPr>
        <w:t xml:space="preserve">Таблица </w:t>
      </w:r>
      <w:r w:rsidR="00B1734A" w:rsidRPr="00B95EFE">
        <w:rPr>
          <w:b/>
          <w:bCs/>
          <w:sz w:val="28"/>
          <w:szCs w:val="28"/>
        </w:rPr>
        <w:t>37</w:t>
      </w:r>
    </w:p>
    <w:tbl>
      <w:tblPr>
        <w:tblW w:w="10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60"/>
        <w:gridCol w:w="1055"/>
        <w:gridCol w:w="1706"/>
        <w:gridCol w:w="1839"/>
        <w:gridCol w:w="1964"/>
        <w:gridCol w:w="1784"/>
      </w:tblGrid>
      <w:tr w:rsidR="009E7B34" w:rsidRPr="00B57F6F" w:rsidTr="00796C35">
        <w:trPr>
          <w:trHeight w:val="117"/>
          <w:jc w:val="center"/>
        </w:trPr>
        <w:tc>
          <w:tcPr>
            <w:tcW w:w="0" w:type="auto"/>
          </w:tcPr>
          <w:p w:rsidR="009E7B34" w:rsidRPr="00B57F6F" w:rsidRDefault="009E7B34" w:rsidP="00B95EFE">
            <w:pPr>
              <w:jc w:val="center"/>
            </w:pPr>
            <w:r w:rsidRPr="00B57F6F">
              <w:t>Наименование котельной</w:t>
            </w:r>
          </w:p>
        </w:tc>
        <w:tc>
          <w:tcPr>
            <w:tcW w:w="0" w:type="auto"/>
          </w:tcPr>
          <w:p w:rsidR="009E7B34" w:rsidRPr="00B57F6F" w:rsidRDefault="009E7B34" w:rsidP="00B95EFE">
            <w:pPr>
              <w:jc w:val="center"/>
              <w:rPr>
                <w:vertAlign w:val="superscript"/>
              </w:rPr>
            </w:pPr>
            <w:r w:rsidRPr="00B57F6F">
              <w:t>Вид топлива</w:t>
            </w:r>
          </w:p>
        </w:tc>
        <w:tc>
          <w:tcPr>
            <w:tcW w:w="0" w:type="auto"/>
          </w:tcPr>
          <w:p w:rsidR="009E7B34" w:rsidRPr="00B57F6F" w:rsidRDefault="009E7B34" w:rsidP="00B95EFE">
            <w:pPr>
              <w:jc w:val="center"/>
            </w:pPr>
            <w:r w:rsidRPr="00B57F6F">
              <w:t>Годовой расход топлива в натуральных единицах (м3,т)</w:t>
            </w:r>
          </w:p>
          <w:p w:rsidR="009E7B34" w:rsidRPr="00B57F6F" w:rsidRDefault="009E7B34" w:rsidP="00B95EFE">
            <w:pPr>
              <w:jc w:val="center"/>
            </w:pPr>
            <w:r w:rsidRPr="00B57F6F">
              <w:t>2011 г.</w:t>
            </w:r>
          </w:p>
        </w:tc>
        <w:tc>
          <w:tcPr>
            <w:tcW w:w="1839" w:type="dxa"/>
          </w:tcPr>
          <w:p w:rsidR="009E7B34" w:rsidRPr="00B57F6F" w:rsidRDefault="009E7B34" w:rsidP="00B95EFE">
            <w:pPr>
              <w:jc w:val="center"/>
            </w:pPr>
            <w:r w:rsidRPr="00B57F6F">
              <w:t>Перспективный годовой расход топлива в натуральных единицах (м3, т)</w:t>
            </w:r>
          </w:p>
        </w:tc>
        <w:tc>
          <w:tcPr>
            <w:tcW w:w="1964" w:type="dxa"/>
          </w:tcPr>
          <w:p w:rsidR="009E7B34" w:rsidRPr="00B57F6F" w:rsidRDefault="009E7B34" w:rsidP="00B95EFE">
            <w:pPr>
              <w:jc w:val="center"/>
            </w:pPr>
            <w:r w:rsidRPr="00B57F6F">
              <w:t>Резервный вид топлива</w:t>
            </w:r>
          </w:p>
        </w:tc>
        <w:tc>
          <w:tcPr>
            <w:tcW w:w="1783" w:type="dxa"/>
          </w:tcPr>
          <w:p w:rsidR="009E7B34" w:rsidRPr="00B57F6F" w:rsidRDefault="009E7B34" w:rsidP="00B95EFE">
            <w:pPr>
              <w:jc w:val="center"/>
            </w:pPr>
            <w:r w:rsidRPr="00B57F6F">
              <w:t>Аварийный вид  топлива</w:t>
            </w:r>
          </w:p>
        </w:tc>
      </w:tr>
      <w:tr w:rsidR="009E7B34" w:rsidRPr="00B95EFE" w:rsidTr="00796C35">
        <w:trPr>
          <w:trHeight w:val="117"/>
          <w:jc w:val="center"/>
        </w:trPr>
        <w:tc>
          <w:tcPr>
            <w:tcW w:w="0" w:type="auto"/>
          </w:tcPr>
          <w:p w:rsidR="009E7B34" w:rsidRPr="00B95EFE" w:rsidRDefault="009E7B34" w:rsidP="00B95EFE">
            <w:pPr>
              <w:jc w:val="both"/>
            </w:pPr>
            <w:r w:rsidRPr="00B95EFE">
              <w:rPr>
                <w:color w:val="000000"/>
              </w:rPr>
              <w:t xml:space="preserve">Котельная д. </w:t>
            </w:r>
            <w:proofErr w:type="spellStart"/>
            <w:r w:rsidR="00B95EFE" w:rsidRPr="00B95EFE">
              <w:rPr>
                <w:color w:val="000000"/>
              </w:rPr>
              <w:t>Шипуновкая</w:t>
            </w:r>
            <w:proofErr w:type="spellEnd"/>
          </w:p>
        </w:tc>
        <w:tc>
          <w:tcPr>
            <w:tcW w:w="0" w:type="auto"/>
          </w:tcPr>
          <w:p w:rsidR="009D7EF8" w:rsidRDefault="009D7EF8" w:rsidP="00B95EFE">
            <w:pPr>
              <w:jc w:val="center"/>
            </w:pPr>
          </w:p>
          <w:p w:rsidR="009E7B34" w:rsidRPr="00B95EFE" w:rsidRDefault="00B95EFE" w:rsidP="00B95EFE">
            <w:pPr>
              <w:jc w:val="center"/>
            </w:pPr>
            <w:r w:rsidRPr="00B95EFE">
              <w:t>д</w:t>
            </w:r>
            <w:r w:rsidR="009E7B34" w:rsidRPr="00B95EFE">
              <w:t>рова</w:t>
            </w:r>
          </w:p>
        </w:tc>
        <w:tc>
          <w:tcPr>
            <w:tcW w:w="0" w:type="auto"/>
          </w:tcPr>
          <w:p w:rsidR="009D7EF8" w:rsidRDefault="009D7EF8" w:rsidP="00B95EFE">
            <w:pPr>
              <w:jc w:val="center"/>
            </w:pPr>
          </w:p>
          <w:p w:rsidR="009E7B34" w:rsidRPr="00B95EFE" w:rsidRDefault="00B95EFE" w:rsidP="00B95EFE">
            <w:pPr>
              <w:jc w:val="center"/>
            </w:pPr>
            <w:r>
              <w:t>1</w:t>
            </w:r>
            <w:r w:rsidR="009E7B34" w:rsidRPr="00B95EFE">
              <w:t>300</w:t>
            </w:r>
          </w:p>
        </w:tc>
        <w:tc>
          <w:tcPr>
            <w:tcW w:w="0" w:type="auto"/>
          </w:tcPr>
          <w:p w:rsidR="009D7EF8" w:rsidRDefault="009D7EF8" w:rsidP="00B95EFE">
            <w:pPr>
              <w:ind w:right="-108"/>
              <w:jc w:val="center"/>
            </w:pPr>
          </w:p>
          <w:p w:rsidR="009E7B34" w:rsidRPr="00B95EFE" w:rsidRDefault="00B95EFE" w:rsidP="00B95EFE">
            <w:pPr>
              <w:ind w:right="-108"/>
              <w:jc w:val="center"/>
            </w:pPr>
            <w:r>
              <w:t>1</w:t>
            </w:r>
            <w:r w:rsidR="009E7B34" w:rsidRPr="00B95EFE">
              <w:t>300</w:t>
            </w:r>
          </w:p>
        </w:tc>
        <w:tc>
          <w:tcPr>
            <w:tcW w:w="0" w:type="auto"/>
          </w:tcPr>
          <w:p w:rsidR="009D7EF8" w:rsidRDefault="009D7EF8" w:rsidP="00B95EFE">
            <w:pPr>
              <w:ind w:right="-108"/>
              <w:jc w:val="center"/>
            </w:pPr>
          </w:p>
          <w:p w:rsidR="009E7B34" w:rsidRPr="00B95EFE" w:rsidRDefault="00744783" w:rsidP="00B95EFE">
            <w:pPr>
              <w:ind w:right="-108"/>
              <w:jc w:val="center"/>
            </w:pPr>
            <w:r>
              <w:t>н</w:t>
            </w:r>
            <w:r w:rsidR="009E7B34" w:rsidRPr="00B95EFE">
              <w:t>е предусмотрен</w:t>
            </w:r>
          </w:p>
        </w:tc>
        <w:tc>
          <w:tcPr>
            <w:tcW w:w="1784" w:type="dxa"/>
          </w:tcPr>
          <w:p w:rsidR="009E7B34" w:rsidRPr="00B95EFE" w:rsidRDefault="00744783" w:rsidP="00B95EFE">
            <w:pPr>
              <w:ind w:right="-108"/>
              <w:jc w:val="center"/>
            </w:pPr>
            <w:r>
              <w:t>н</w:t>
            </w:r>
            <w:r w:rsidR="009E7B34" w:rsidRPr="00B95EFE">
              <w:t>е предусмотрен</w:t>
            </w:r>
          </w:p>
        </w:tc>
      </w:tr>
    </w:tbl>
    <w:p w:rsidR="009E7B34" w:rsidRPr="00373883" w:rsidRDefault="009E7B34" w:rsidP="009E7B34">
      <w:pPr>
        <w:jc w:val="both"/>
        <w:rPr>
          <w:sz w:val="28"/>
          <w:szCs w:val="28"/>
        </w:rPr>
      </w:pPr>
    </w:p>
    <w:p w:rsidR="009E7B34" w:rsidRPr="00373883" w:rsidRDefault="009E7B34" w:rsidP="00744783">
      <w:pPr>
        <w:ind w:firstLine="709"/>
        <w:jc w:val="both"/>
        <w:rPr>
          <w:sz w:val="28"/>
          <w:szCs w:val="28"/>
        </w:rPr>
      </w:pPr>
      <w:r w:rsidRPr="00373883">
        <w:rPr>
          <w:sz w:val="28"/>
          <w:szCs w:val="28"/>
        </w:rPr>
        <w:t xml:space="preserve">   При работе отопительных котельных в соответствие с Приказом Минэнерго России от 4 сентября 2008 г. N 66 должны поддерживаться нормативные запасы топлива.</w:t>
      </w:r>
    </w:p>
    <w:p w:rsidR="009E7B34" w:rsidRPr="00744783" w:rsidRDefault="009E7B34" w:rsidP="009E7B34">
      <w:pPr>
        <w:jc w:val="right"/>
        <w:rPr>
          <w:b/>
          <w:bCs/>
          <w:sz w:val="28"/>
          <w:szCs w:val="28"/>
        </w:rPr>
      </w:pPr>
      <w:r w:rsidRPr="00744783">
        <w:rPr>
          <w:b/>
          <w:bCs/>
          <w:sz w:val="28"/>
          <w:szCs w:val="28"/>
        </w:rPr>
        <w:t xml:space="preserve">Таблица </w:t>
      </w:r>
      <w:r w:rsidR="00744783" w:rsidRPr="00744783">
        <w:rPr>
          <w:b/>
          <w:bCs/>
          <w:sz w:val="28"/>
          <w:szCs w:val="28"/>
        </w:rPr>
        <w:t>38</w:t>
      </w:r>
    </w:p>
    <w:tbl>
      <w:tblPr>
        <w:tblW w:w="10188" w:type="dxa"/>
        <w:tblInd w:w="2" w:type="dxa"/>
        <w:tblLayout w:type="fixed"/>
        <w:tblLook w:val="00A0"/>
      </w:tblPr>
      <w:tblGrid>
        <w:gridCol w:w="1382"/>
        <w:gridCol w:w="1343"/>
        <w:gridCol w:w="1168"/>
        <w:gridCol w:w="1038"/>
        <w:gridCol w:w="1167"/>
        <w:gridCol w:w="1297"/>
        <w:gridCol w:w="778"/>
        <w:gridCol w:w="779"/>
        <w:gridCol w:w="1236"/>
      </w:tblGrid>
      <w:tr w:rsidR="009E7B34" w:rsidRPr="00B1734A" w:rsidTr="00B1734A">
        <w:trPr>
          <w:trHeight w:val="1530"/>
        </w:trPr>
        <w:tc>
          <w:tcPr>
            <w:tcW w:w="1382" w:type="dxa"/>
            <w:vMerge w:val="restart"/>
            <w:tcBorders>
              <w:top w:val="single" w:sz="4" w:space="0" w:color="auto"/>
              <w:left w:val="single" w:sz="4" w:space="0" w:color="auto"/>
              <w:bottom w:val="single" w:sz="4" w:space="0" w:color="auto"/>
              <w:right w:val="single" w:sz="4" w:space="0" w:color="auto"/>
            </w:tcBorders>
          </w:tcPr>
          <w:p w:rsidR="009E7B34" w:rsidRPr="00B1734A" w:rsidRDefault="009E7B34" w:rsidP="00744783">
            <w:pPr>
              <w:jc w:val="center"/>
              <w:rPr>
                <w:color w:val="000000"/>
                <w:sz w:val="20"/>
                <w:szCs w:val="20"/>
              </w:rPr>
            </w:pPr>
            <w:r w:rsidRPr="00B1734A">
              <w:rPr>
                <w:color w:val="000000"/>
                <w:sz w:val="20"/>
                <w:szCs w:val="20"/>
              </w:rPr>
              <w:t>Наименование котельной</w:t>
            </w:r>
          </w:p>
        </w:tc>
        <w:tc>
          <w:tcPr>
            <w:tcW w:w="1343" w:type="dxa"/>
            <w:vMerge w:val="restart"/>
            <w:tcBorders>
              <w:top w:val="single" w:sz="4" w:space="0" w:color="auto"/>
              <w:left w:val="single" w:sz="4" w:space="0" w:color="auto"/>
              <w:bottom w:val="single" w:sz="4" w:space="0" w:color="000000"/>
              <w:right w:val="single" w:sz="4" w:space="0" w:color="auto"/>
            </w:tcBorders>
          </w:tcPr>
          <w:p w:rsidR="009E7B34" w:rsidRPr="00B1734A" w:rsidRDefault="009E7B34" w:rsidP="00744783">
            <w:pPr>
              <w:jc w:val="center"/>
              <w:rPr>
                <w:color w:val="000000"/>
                <w:sz w:val="20"/>
                <w:szCs w:val="20"/>
              </w:rPr>
            </w:pPr>
            <w:r w:rsidRPr="00B1734A">
              <w:rPr>
                <w:color w:val="000000"/>
                <w:sz w:val="20"/>
                <w:szCs w:val="20"/>
              </w:rPr>
              <w:t>Среднесуточная выработка,</w:t>
            </w:r>
          </w:p>
          <w:p w:rsidR="009E7B34" w:rsidRPr="00B1734A" w:rsidRDefault="009E7B34" w:rsidP="00744783">
            <w:pPr>
              <w:jc w:val="center"/>
              <w:rPr>
                <w:color w:val="000000"/>
                <w:sz w:val="20"/>
                <w:szCs w:val="20"/>
              </w:rPr>
            </w:pPr>
            <w:r w:rsidRPr="00B1734A">
              <w:rPr>
                <w:color w:val="000000"/>
                <w:sz w:val="20"/>
                <w:szCs w:val="20"/>
              </w:rPr>
              <w:t>Гкал/сутки</w:t>
            </w:r>
          </w:p>
        </w:tc>
        <w:tc>
          <w:tcPr>
            <w:tcW w:w="1168" w:type="dxa"/>
            <w:vMerge w:val="restart"/>
            <w:tcBorders>
              <w:top w:val="single" w:sz="4" w:space="0" w:color="auto"/>
              <w:left w:val="single" w:sz="4" w:space="0" w:color="auto"/>
              <w:bottom w:val="single" w:sz="4" w:space="0" w:color="000000"/>
              <w:right w:val="single" w:sz="4" w:space="0" w:color="auto"/>
            </w:tcBorders>
          </w:tcPr>
          <w:p w:rsidR="009E7B34" w:rsidRPr="00B1734A" w:rsidRDefault="009E7B34" w:rsidP="00744783">
            <w:pPr>
              <w:jc w:val="center"/>
              <w:rPr>
                <w:color w:val="000000"/>
                <w:sz w:val="20"/>
                <w:szCs w:val="20"/>
              </w:rPr>
            </w:pPr>
            <w:r w:rsidRPr="00B1734A">
              <w:rPr>
                <w:color w:val="000000"/>
                <w:sz w:val="20"/>
                <w:szCs w:val="20"/>
              </w:rPr>
              <w:t>Норматив удельного расхода топлива, тут/Гкал</w:t>
            </w:r>
          </w:p>
        </w:tc>
        <w:tc>
          <w:tcPr>
            <w:tcW w:w="1038" w:type="dxa"/>
            <w:vMerge w:val="restart"/>
            <w:tcBorders>
              <w:top w:val="single" w:sz="4" w:space="0" w:color="auto"/>
              <w:left w:val="single" w:sz="4" w:space="0" w:color="auto"/>
              <w:bottom w:val="single" w:sz="4" w:space="0" w:color="000000"/>
              <w:right w:val="single" w:sz="4" w:space="0" w:color="auto"/>
            </w:tcBorders>
          </w:tcPr>
          <w:p w:rsidR="009E7B34" w:rsidRPr="00B1734A" w:rsidRDefault="009E7B34" w:rsidP="00744783">
            <w:pPr>
              <w:jc w:val="center"/>
              <w:rPr>
                <w:color w:val="000000"/>
                <w:sz w:val="20"/>
                <w:szCs w:val="20"/>
              </w:rPr>
            </w:pPr>
            <w:r w:rsidRPr="00B1734A">
              <w:rPr>
                <w:color w:val="000000"/>
                <w:sz w:val="20"/>
                <w:szCs w:val="20"/>
              </w:rPr>
              <w:t xml:space="preserve">Среднесуточный расход топлива, т. у. </w:t>
            </w:r>
            <w:proofErr w:type="gramStart"/>
            <w:r w:rsidRPr="00B1734A">
              <w:rPr>
                <w:color w:val="000000"/>
                <w:sz w:val="20"/>
                <w:szCs w:val="20"/>
              </w:rPr>
              <w:t>т</w:t>
            </w:r>
            <w:proofErr w:type="gramEnd"/>
            <w:r w:rsidRPr="00B1734A">
              <w:rPr>
                <w:color w:val="000000"/>
                <w:sz w:val="20"/>
                <w:szCs w:val="20"/>
              </w:rPr>
              <w:t>.</w:t>
            </w:r>
          </w:p>
        </w:tc>
        <w:tc>
          <w:tcPr>
            <w:tcW w:w="1167" w:type="dxa"/>
            <w:vMerge w:val="restart"/>
            <w:tcBorders>
              <w:top w:val="single" w:sz="4" w:space="0" w:color="auto"/>
              <w:left w:val="single" w:sz="4" w:space="0" w:color="auto"/>
              <w:bottom w:val="single" w:sz="4" w:space="0" w:color="000000"/>
              <w:right w:val="single" w:sz="4" w:space="0" w:color="auto"/>
            </w:tcBorders>
          </w:tcPr>
          <w:p w:rsidR="009E7B34" w:rsidRPr="00B1734A" w:rsidRDefault="009E7B34" w:rsidP="00744783">
            <w:pPr>
              <w:jc w:val="center"/>
              <w:rPr>
                <w:color w:val="000000"/>
                <w:sz w:val="20"/>
                <w:szCs w:val="20"/>
              </w:rPr>
            </w:pPr>
            <w:r w:rsidRPr="00B1734A">
              <w:rPr>
                <w:color w:val="000000"/>
                <w:sz w:val="20"/>
                <w:szCs w:val="20"/>
              </w:rPr>
              <w:t>Количество суток для расчета запаса ННЗТ</w:t>
            </w:r>
          </w:p>
        </w:tc>
        <w:tc>
          <w:tcPr>
            <w:tcW w:w="1297" w:type="dxa"/>
            <w:vMerge w:val="restart"/>
            <w:tcBorders>
              <w:top w:val="single" w:sz="4" w:space="0" w:color="auto"/>
              <w:left w:val="single" w:sz="4" w:space="0" w:color="auto"/>
              <w:bottom w:val="single" w:sz="4" w:space="0" w:color="auto"/>
              <w:right w:val="single" w:sz="4" w:space="0" w:color="auto"/>
            </w:tcBorders>
          </w:tcPr>
          <w:p w:rsidR="009E7B34" w:rsidRPr="00B1734A" w:rsidRDefault="009E7B34" w:rsidP="00744783">
            <w:pPr>
              <w:jc w:val="center"/>
              <w:rPr>
                <w:color w:val="000000"/>
                <w:sz w:val="20"/>
                <w:szCs w:val="20"/>
              </w:rPr>
            </w:pPr>
            <w:r w:rsidRPr="00B1734A">
              <w:rPr>
                <w:color w:val="000000"/>
                <w:sz w:val="20"/>
                <w:szCs w:val="20"/>
              </w:rPr>
              <w:t>Количество суток для расчета НЭЗТ</w:t>
            </w:r>
          </w:p>
        </w:tc>
        <w:tc>
          <w:tcPr>
            <w:tcW w:w="778" w:type="dxa"/>
            <w:vMerge w:val="restart"/>
            <w:tcBorders>
              <w:top w:val="single" w:sz="4" w:space="0" w:color="auto"/>
              <w:left w:val="single" w:sz="4" w:space="0" w:color="auto"/>
              <w:bottom w:val="single" w:sz="4" w:space="0" w:color="000000"/>
              <w:right w:val="single" w:sz="4" w:space="0" w:color="auto"/>
            </w:tcBorders>
          </w:tcPr>
          <w:p w:rsidR="009E7B34" w:rsidRPr="00B1734A" w:rsidRDefault="009E7B34" w:rsidP="00744783">
            <w:pPr>
              <w:jc w:val="center"/>
              <w:rPr>
                <w:color w:val="000000"/>
                <w:sz w:val="20"/>
                <w:szCs w:val="20"/>
              </w:rPr>
            </w:pPr>
            <w:r w:rsidRPr="00B1734A">
              <w:rPr>
                <w:color w:val="000000"/>
                <w:sz w:val="20"/>
                <w:szCs w:val="20"/>
              </w:rPr>
              <w:t>ННЗТ, куб. м. дров</w:t>
            </w:r>
          </w:p>
        </w:tc>
        <w:tc>
          <w:tcPr>
            <w:tcW w:w="779" w:type="dxa"/>
            <w:vMerge w:val="restart"/>
            <w:tcBorders>
              <w:top w:val="single" w:sz="4" w:space="0" w:color="auto"/>
              <w:left w:val="single" w:sz="4" w:space="0" w:color="auto"/>
              <w:bottom w:val="single" w:sz="4" w:space="0" w:color="000000"/>
              <w:right w:val="single" w:sz="4" w:space="0" w:color="auto"/>
            </w:tcBorders>
          </w:tcPr>
          <w:p w:rsidR="009E7B34" w:rsidRPr="00B1734A" w:rsidRDefault="009E7B34" w:rsidP="00744783">
            <w:pPr>
              <w:jc w:val="center"/>
              <w:rPr>
                <w:color w:val="000000"/>
                <w:sz w:val="20"/>
                <w:szCs w:val="20"/>
              </w:rPr>
            </w:pPr>
            <w:r w:rsidRPr="00B1734A">
              <w:rPr>
                <w:color w:val="000000"/>
                <w:sz w:val="20"/>
                <w:szCs w:val="20"/>
              </w:rPr>
              <w:t>НЭЗТ,  куб.м. дров</w:t>
            </w:r>
          </w:p>
        </w:tc>
        <w:tc>
          <w:tcPr>
            <w:tcW w:w="1236" w:type="dxa"/>
            <w:vMerge w:val="restart"/>
            <w:tcBorders>
              <w:top w:val="single" w:sz="4" w:space="0" w:color="auto"/>
              <w:left w:val="single" w:sz="4" w:space="0" w:color="auto"/>
              <w:bottom w:val="single" w:sz="4" w:space="0" w:color="auto"/>
              <w:right w:val="single" w:sz="4" w:space="0" w:color="auto"/>
            </w:tcBorders>
          </w:tcPr>
          <w:p w:rsidR="009E7B34" w:rsidRPr="00B1734A" w:rsidRDefault="009E7B34" w:rsidP="00744783">
            <w:pPr>
              <w:jc w:val="center"/>
              <w:rPr>
                <w:color w:val="000000"/>
                <w:sz w:val="20"/>
                <w:szCs w:val="20"/>
              </w:rPr>
            </w:pPr>
            <w:r w:rsidRPr="00B1734A">
              <w:rPr>
                <w:color w:val="000000"/>
                <w:sz w:val="20"/>
                <w:szCs w:val="20"/>
              </w:rPr>
              <w:t>НОЗТ,  куб. м. дров</w:t>
            </w:r>
          </w:p>
        </w:tc>
      </w:tr>
      <w:tr w:rsidR="009E7B34" w:rsidRPr="00373883" w:rsidTr="00B1734A">
        <w:trPr>
          <w:trHeight w:val="322"/>
        </w:trPr>
        <w:tc>
          <w:tcPr>
            <w:tcW w:w="1382" w:type="dxa"/>
            <w:vMerge/>
            <w:tcBorders>
              <w:top w:val="single" w:sz="4" w:space="0" w:color="auto"/>
              <w:left w:val="single" w:sz="4" w:space="0" w:color="auto"/>
              <w:bottom w:val="single" w:sz="4" w:space="0" w:color="auto"/>
              <w:right w:val="single" w:sz="4" w:space="0" w:color="auto"/>
            </w:tcBorders>
            <w:vAlign w:val="center"/>
          </w:tcPr>
          <w:p w:rsidR="009E7B34" w:rsidRPr="00373883" w:rsidRDefault="009E7B34" w:rsidP="00796C35">
            <w:pPr>
              <w:jc w:val="both"/>
              <w:rPr>
                <w:color w:val="000000"/>
                <w:sz w:val="28"/>
                <w:szCs w:val="28"/>
              </w:rPr>
            </w:pPr>
          </w:p>
        </w:tc>
        <w:tc>
          <w:tcPr>
            <w:tcW w:w="1343" w:type="dxa"/>
            <w:vMerge/>
            <w:tcBorders>
              <w:top w:val="single" w:sz="4" w:space="0" w:color="auto"/>
              <w:left w:val="single" w:sz="4" w:space="0" w:color="auto"/>
              <w:bottom w:val="single" w:sz="4" w:space="0" w:color="000000"/>
              <w:right w:val="single" w:sz="4" w:space="0" w:color="auto"/>
            </w:tcBorders>
            <w:vAlign w:val="center"/>
          </w:tcPr>
          <w:p w:rsidR="009E7B34" w:rsidRPr="00373883" w:rsidRDefault="009E7B34" w:rsidP="00796C35">
            <w:pPr>
              <w:jc w:val="both"/>
              <w:rPr>
                <w:color w:val="000000"/>
                <w:sz w:val="28"/>
                <w:szCs w:val="28"/>
              </w:rPr>
            </w:pPr>
          </w:p>
        </w:tc>
        <w:tc>
          <w:tcPr>
            <w:tcW w:w="1168" w:type="dxa"/>
            <w:vMerge/>
            <w:tcBorders>
              <w:top w:val="single" w:sz="4" w:space="0" w:color="auto"/>
              <w:left w:val="single" w:sz="4" w:space="0" w:color="auto"/>
              <w:bottom w:val="single" w:sz="4" w:space="0" w:color="000000"/>
              <w:right w:val="single" w:sz="4" w:space="0" w:color="auto"/>
            </w:tcBorders>
            <w:vAlign w:val="center"/>
          </w:tcPr>
          <w:p w:rsidR="009E7B34" w:rsidRPr="00373883" w:rsidRDefault="009E7B34" w:rsidP="00796C35">
            <w:pPr>
              <w:jc w:val="both"/>
              <w:rPr>
                <w:color w:val="000000"/>
                <w:sz w:val="28"/>
                <w:szCs w:val="28"/>
              </w:rPr>
            </w:pPr>
          </w:p>
        </w:tc>
        <w:tc>
          <w:tcPr>
            <w:tcW w:w="1038" w:type="dxa"/>
            <w:vMerge/>
            <w:tcBorders>
              <w:top w:val="single" w:sz="4" w:space="0" w:color="auto"/>
              <w:left w:val="single" w:sz="4" w:space="0" w:color="auto"/>
              <w:bottom w:val="single" w:sz="4" w:space="0" w:color="000000"/>
              <w:right w:val="single" w:sz="4" w:space="0" w:color="auto"/>
            </w:tcBorders>
            <w:vAlign w:val="center"/>
          </w:tcPr>
          <w:p w:rsidR="009E7B34" w:rsidRPr="00373883" w:rsidRDefault="009E7B34" w:rsidP="00796C35">
            <w:pPr>
              <w:jc w:val="both"/>
              <w:rPr>
                <w:color w:val="000000"/>
                <w:sz w:val="28"/>
                <w:szCs w:val="28"/>
              </w:rPr>
            </w:pPr>
          </w:p>
        </w:tc>
        <w:tc>
          <w:tcPr>
            <w:tcW w:w="1167" w:type="dxa"/>
            <w:vMerge/>
            <w:tcBorders>
              <w:top w:val="single" w:sz="4" w:space="0" w:color="auto"/>
              <w:left w:val="single" w:sz="4" w:space="0" w:color="auto"/>
              <w:bottom w:val="single" w:sz="4" w:space="0" w:color="000000"/>
              <w:right w:val="single" w:sz="4" w:space="0" w:color="auto"/>
            </w:tcBorders>
            <w:vAlign w:val="center"/>
          </w:tcPr>
          <w:p w:rsidR="009E7B34" w:rsidRPr="00373883" w:rsidRDefault="009E7B34" w:rsidP="00796C35">
            <w:pPr>
              <w:jc w:val="both"/>
              <w:rPr>
                <w:color w:val="000000"/>
                <w:sz w:val="28"/>
                <w:szCs w:val="28"/>
              </w:rPr>
            </w:pPr>
          </w:p>
        </w:tc>
        <w:tc>
          <w:tcPr>
            <w:tcW w:w="1297" w:type="dxa"/>
            <w:vMerge/>
            <w:tcBorders>
              <w:top w:val="single" w:sz="4" w:space="0" w:color="auto"/>
              <w:left w:val="single" w:sz="4" w:space="0" w:color="auto"/>
              <w:bottom w:val="single" w:sz="4" w:space="0" w:color="auto"/>
              <w:right w:val="single" w:sz="4" w:space="0" w:color="auto"/>
            </w:tcBorders>
            <w:vAlign w:val="center"/>
          </w:tcPr>
          <w:p w:rsidR="009E7B34" w:rsidRPr="00373883" w:rsidRDefault="009E7B34" w:rsidP="00796C35">
            <w:pPr>
              <w:jc w:val="both"/>
              <w:rPr>
                <w:color w:val="000000"/>
                <w:sz w:val="28"/>
                <w:szCs w:val="28"/>
              </w:rPr>
            </w:pPr>
          </w:p>
        </w:tc>
        <w:tc>
          <w:tcPr>
            <w:tcW w:w="778" w:type="dxa"/>
            <w:vMerge/>
            <w:tcBorders>
              <w:top w:val="single" w:sz="4" w:space="0" w:color="auto"/>
              <w:left w:val="single" w:sz="4" w:space="0" w:color="auto"/>
              <w:bottom w:val="single" w:sz="4" w:space="0" w:color="000000"/>
              <w:right w:val="single" w:sz="4" w:space="0" w:color="auto"/>
            </w:tcBorders>
            <w:vAlign w:val="center"/>
          </w:tcPr>
          <w:p w:rsidR="009E7B34" w:rsidRPr="00373883" w:rsidRDefault="009E7B34" w:rsidP="00796C35">
            <w:pPr>
              <w:jc w:val="both"/>
              <w:rPr>
                <w:color w:val="000000"/>
                <w:sz w:val="28"/>
                <w:szCs w:val="28"/>
              </w:rPr>
            </w:pPr>
          </w:p>
        </w:tc>
        <w:tc>
          <w:tcPr>
            <w:tcW w:w="779" w:type="dxa"/>
            <w:vMerge/>
            <w:tcBorders>
              <w:top w:val="single" w:sz="4" w:space="0" w:color="auto"/>
              <w:left w:val="single" w:sz="4" w:space="0" w:color="auto"/>
              <w:bottom w:val="single" w:sz="4" w:space="0" w:color="000000"/>
              <w:right w:val="single" w:sz="4" w:space="0" w:color="auto"/>
            </w:tcBorders>
            <w:vAlign w:val="center"/>
          </w:tcPr>
          <w:p w:rsidR="009E7B34" w:rsidRPr="00373883" w:rsidRDefault="009E7B34" w:rsidP="00796C35">
            <w:pPr>
              <w:jc w:val="both"/>
              <w:rPr>
                <w:color w:val="000000"/>
                <w:sz w:val="28"/>
                <w:szCs w:val="28"/>
              </w:rPr>
            </w:pPr>
          </w:p>
        </w:tc>
        <w:tc>
          <w:tcPr>
            <w:tcW w:w="1236" w:type="dxa"/>
            <w:vMerge/>
            <w:tcBorders>
              <w:top w:val="single" w:sz="4" w:space="0" w:color="auto"/>
              <w:left w:val="single" w:sz="4" w:space="0" w:color="auto"/>
              <w:bottom w:val="single" w:sz="4" w:space="0" w:color="auto"/>
              <w:right w:val="single" w:sz="4" w:space="0" w:color="auto"/>
            </w:tcBorders>
            <w:vAlign w:val="center"/>
          </w:tcPr>
          <w:p w:rsidR="009E7B34" w:rsidRPr="00373883" w:rsidRDefault="009E7B34" w:rsidP="00796C35">
            <w:pPr>
              <w:jc w:val="both"/>
              <w:rPr>
                <w:color w:val="000000"/>
                <w:sz w:val="28"/>
                <w:szCs w:val="28"/>
              </w:rPr>
            </w:pPr>
          </w:p>
        </w:tc>
      </w:tr>
      <w:tr w:rsidR="009E7B34" w:rsidRPr="00373883" w:rsidTr="007D013F">
        <w:trPr>
          <w:trHeight w:val="539"/>
        </w:trPr>
        <w:tc>
          <w:tcPr>
            <w:tcW w:w="1382" w:type="dxa"/>
            <w:tcBorders>
              <w:top w:val="single" w:sz="4" w:space="0" w:color="auto"/>
              <w:left w:val="single" w:sz="4" w:space="0" w:color="auto"/>
              <w:bottom w:val="single" w:sz="4" w:space="0" w:color="auto"/>
              <w:right w:val="single" w:sz="4" w:space="0" w:color="auto"/>
            </w:tcBorders>
          </w:tcPr>
          <w:p w:rsidR="009E7B34" w:rsidRPr="007D013F" w:rsidRDefault="009E7B34" w:rsidP="00744783">
            <w:pPr>
              <w:jc w:val="both"/>
              <w:rPr>
                <w:color w:val="000000"/>
                <w:sz w:val="20"/>
                <w:szCs w:val="20"/>
              </w:rPr>
            </w:pPr>
            <w:r w:rsidRPr="007D013F">
              <w:rPr>
                <w:color w:val="000000"/>
                <w:sz w:val="20"/>
                <w:szCs w:val="20"/>
              </w:rPr>
              <w:t xml:space="preserve">Котельная д. </w:t>
            </w:r>
            <w:proofErr w:type="spellStart"/>
            <w:r w:rsidR="00744783">
              <w:rPr>
                <w:color w:val="000000"/>
                <w:sz w:val="20"/>
                <w:szCs w:val="20"/>
              </w:rPr>
              <w:t>Шипуновская</w:t>
            </w:r>
            <w:proofErr w:type="spellEnd"/>
          </w:p>
        </w:tc>
        <w:tc>
          <w:tcPr>
            <w:tcW w:w="1343" w:type="dxa"/>
            <w:tcBorders>
              <w:top w:val="nil"/>
              <w:left w:val="nil"/>
              <w:bottom w:val="single" w:sz="4" w:space="0" w:color="auto"/>
              <w:right w:val="single" w:sz="4" w:space="0" w:color="auto"/>
            </w:tcBorders>
          </w:tcPr>
          <w:p w:rsidR="009E7B34" w:rsidRPr="007D013F" w:rsidRDefault="00744783" w:rsidP="00744783">
            <w:pPr>
              <w:jc w:val="center"/>
              <w:rPr>
                <w:color w:val="000000"/>
              </w:rPr>
            </w:pPr>
            <w:r>
              <w:rPr>
                <w:color w:val="000000"/>
              </w:rPr>
              <w:t>6,93</w:t>
            </w:r>
          </w:p>
        </w:tc>
        <w:tc>
          <w:tcPr>
            <w:tcW w:w="1168" w:type="dxa"/>
            <w:tcBorders>
              <w:top w:val="nil"/>
              <w:left w:val="nil"/>
              <w:bottom w:val="single" w:sz="4" w:space="0" w:color="auto"/>
              <w:right w:val="single" w:sz="4" w:space="0" w:color="auto"/>
            </w:tcBorders>
          </w:tcPr>
          <w:p w:rsidR="009E7B34" w:rsidRPr="007D013F" w:rsidRDefault="00DC054D" w:rsidP="00744783">
            <w:pPr>
              <w:jc w:val="center"/>
              <w:rPr>
                <w:color w:val="000000"/>
              </w:rPr>
            </w:pPr>
            <w:r w:rsidRPr="007D013F">
              <w:rPr>
                <w:color w:val="000000"/>
              </w:rPr>
              <w:t>0,</w:t>
            </w:r>
            <w:r w:rsidR="00744783">
              <w:rPr>
                <w:color w:val="000000"/>
              </w:rPr>
              <w:t>198</w:t>
            </w:r>
          </w:p>
        </w:tc>
        <w:tc>
          <w:tcPr>
            <w:tcW w:w="1038" w:type="dxa"/>
            <w:tcBorders>
              <w:top w:val="nil"/>
              <w:left w:val="nil"/>
              <w:bottom w:val="single" w:sz="4" w:space="0" w:color="auto"/>
              <w:right w:val="single" w:sz="4" w:space="0" w:color="auto"/>
            </w:tcBorders>
          </w:tcPr>
          <w:p w:rsidR="009E7B34" w:rsidRPr="007D013F" w:rsidRDefault="00744783" w:rsidP="00744783">
            <w:pPr>
              <w:jc w:val="center"/>
              <w:rPr>
                <w:color w:val="000000"/>
              </w:rPr>
            </w:pPr>
            <w:r>
              <w:rPr>
                <w:color w:val="000000"/>
              </w:rPr>
              <w:t>1,372</w:t>
            </w:r>
          </w:p>
        </w:tc>
        <w:tc>
          <w:tcPr>
            <w:tcW w:w="1167" w:type="dxa"/>
            <w:tcBorders>
              <w:top w:val="nil"/>
              <w:left w:val="nil"/>
              <w:bottom w:val="single" w:sz="4" w:space="0" w:color="auto"/>
              <w:right w:val="single" w:sz="4" w:space="0" w:color="auto"/>
            </w:tcBorders>
          </w:tcPr>
          <w:p w:rsidR="009E7B34" w:rsidRPr="007D013F" w:rsidRDefault="00744783" w:rsidP="00744783">
            <w:pPr>
              <w:jc w:val="center"/>
              <w:rPr>
                <w:color w:val="000000"/>
              </w:rPr>
            </w:pPr>
            <w:r>
              <w:rPr>
                <w:color w:val="000000"/>
              </w:rPr>
              <w:t>0</w:t>
            </w:r>
          </w:p>
        </w:tc>
        <w:tc>
          <w:tcPr>
            <w:tcW w:w="1297" w:type="dxa"/>
            <w:tcBorders>
              <w:top w:val="nil"/>
              <w:left w:val="nil"/>
              <w:bottom w:val="single" w:sz="4" w:space="0" w:color="auto"/>
              <w:right w:val="single" w:sz="4" w:space="0" w:color="auto"/>
            </w:tcBorders>
          </w:tcPr>
          <w:p w:rsidR="009E7B34" w:rsidRPr="007D013F" w:rsidRDefault="00744783" w:rsidP="00744783">
            <w:pPr>
              <w:jc w:val="center"/>
              <w:rPr>
                <w:color w:val="000000"/>
              </w:rPr>
            </w:pPr>
            <w:r>
              <w:rPr>
                <w:color w:val="000000"/>
              </w:rPr>
              <w:t>7</w:t>
            </w:r>
          </w:p>
        </w:tc>
        <w:tc>
          <w:tcPr>
            <w:tcW w:w="778" w:type="dxa"/>
            <w:tcBorders>
              <w:top w:val="nil"/>
              <w:left w:val="nil"/>
              <w:bottom w:val="single" w:sz="4" w:space="0" w:color="auto"/>
              <w:right w:val="single" w:sz="4" w:space="0" w:color="auto"/>
            </w:tcBorders>
          </w:tcPr>
          <w:p w:rsidR="009E7B34" w:rsidRPr="007D013F" w:rsidRDefault="007D013F" w:rsidP="00744783">
            <w:pPr>
              <w:jc w:val="center"/>
              <w:rPr>
                <w:color w:val="000000"/>
              </w:rPr>
            </w:pPr>
            <w:r w:rsidRPr="007D013F">
              <w:rPr>
                <w:color w:val="000000"/>
              </w:rPr>
              <w:t>0</w:t>
            </w:r>
          </w:p>
        </w:tc>
        <w:tc>
          <w:tcPr>
            <w:tcW w:w="779" w:type="dxa"/>
            <w:tcBorders>
              <w:top w:val="nil"/>
              <w:left w:val="nil"/>
              <w:bottom w:val="single" w:sz="4" w:space="0" w:color="auto"/>
              <w:right w:val="single" w:sz="4" w:space="0" w:color="auto"/>
            </w:tcBorders>
          </w:tcPr>
          <w:p w:rsidR="009E7B34" w:rsidRPr="007D013F" w:rsidRDefault="00744783" w:rsidP="00744783">
            <w:pPr>
              <w:jc w:val="center"/>
              <w:rPr>
                <w:color w:val="000000"/>
              </w:rPr>
            </w:pPr>
            <w:r>
              <w:rPr>
                <w:color w:val="000000"/>
              </w:rPr>
              <w:t>36</w:t>
            </w:r>
          </w:p>
        </w:tc>
        <w:tc>
          <w:tcPr>
            <w:tcW w:w="1236" w:type="dxa"/>
            <w:tcBorders>
              <w:top w:val="nil"/>
              <w:left w:val="nil"/>
              <w:bottom w:val="single" w:sz="4" w:space="0" w:color="auto"/>
              <w:right w:val="single" w:sz="4" w:space="0" w:color="auto"/>
            </w:tcBorders>
          </w:tcPr>
          <w:p w:rsidR="009E7B34" w:rsidRPr="007D013F" w:rsidRDefault="00744783" w:rsidP="00744783">
            <w:pPr>
              <w:jc w:val="center"/>
              <w:rPr>
                <w:color w:val="000000"/>
              </w:rPr>
            </w:pPr>
            <w:r>
              <w:rPr>
                <w:color w:val="000000"/>
              </w:rPr>
              <w:t>36</w:t>
            </w:r>
          </w:p>
        </w:tc>
      </w:tr>
    </w:tbl>
    <w:p w:rsidR="009E7B34" w:rsidRDefault="00B1734A" w:rsidP="00744783">
      <w:pPr>
        <w:pStyle w:val="1"/>
        <w:numPr>
          <w:ilvl w:val="1"/>
          <w:numId w:val="0"/>
        </w:numPr>
        <w:spacing w:before="0" w:after="0" w:line="240" w:lineRule="auto"/>
        <w:ind w:firstLine="709"/>
        <w:jc w:val="both"/>
        <w:rPr>
          <w:b w:val="0"/>
          <w:szCs w:val="28"/>
        </w:rPr>
      </w:pPr>
      <w:bookmarkStart w:id="85" w:name="_Toc402445228"/>
      <w:r w:rsidRPr="00B1734A">
        <w:rPr>
          <w:b w:val="0"/>
          <w:szCs w:val="28"/>
        </w:rPr>
        <w:t>Расчет по существующему источнику тепловой энергии выполнен по используемому топливу. Эксплуатация котельной производится только в отопительный период ввиду отсутствия горячего водоснабжения.</w:t>
      </w:r>
    </w:p>
    <w:p w:rsidR="001B7E16" w:rsidRPr="001B7E16" w:rsidRDefault="001B7E16" w:rsidP="001B7E16"/>
    <w:bookmarkEnd w:id="85"/>
    <w:p w:rsidR="005C072C" w:rsidRPr="00A825C2" w:rsidRDefault="005C072C" w:rsidP="00744783">
      <w:pPr>
        <w:pStyle w:val="ConsPlusNormal"/>
        <w:widowControl/>
        <w:ind w:firstLine="0"/>
        <w:jc w:val="both"/>
        <w:rPr>
          <w:rFonts w:ascii="Times New Roman" w:hAnsi="Times New Roman" w:cs="Times New Roman"/>
          <w:b/>
          <w:sz w:val="28"/>
          <w:szCs w:val="28"/>
        </w:rPr>
      </w:pPr>
      <w:r w:rsidRPr="00A825C2">
        <w:rPr>
          <w:rFonts w:ascii="Times New Roman" w:hAnsi="Times New Roman" w:cs="Times New Roman"/>
          <w:b/>
          <w:sz w:val="28"/>
          <w:szCs w:val="28"/>
        </w:rPr>
        <w:t xml:space="preserve"> Глава 9</w:t>
      </w:r>
      <w:r w:rsidR="00A825C2">
        <w:rPr>
          <w:rFonts w:ascii="Times New Roman" w:hAnsi="Times New Roman" w:cs="Times New Roman"/>
          <w:b/>
          <w:sz w:val="28"/>
          <w:szCs w:val="28"/>
        </w:rPr>
        <w:t>.</w:t>
      </w:r>
      <w:r w:rsidRPr="00A825C2">
        <w:rPr>
          <w:rFonts w:ascii="Times New Roman" w:hAnsi="Times New Roman" w:cs="Times New Roman"/>
          <w:b/>
          <w:sz w:val="28"/>
          <w:szCs w:val="28"/>
        </w:rPr>
        <w:t xml:space="preserve"> Оц</w:t>
      </w:r>
      <w:r w:rsidR="00A825C2">
        <w:rPr>
          <w:rFonts w:ascii="Times New Roman" w:hAnsi="Times New Roman" w:cs="Times New Roman"/>
          <w:b/>
          <w:sz w:val="28"/>
          <w:szCs w:val="28"/>
        </w:rPr>
        <w:t>енка надежности теплоснабжения.</w:t>
      </w:r>
    </w:p>
    <w:p w:rsidR="00A825C2" w:rsidRDefault="00A825C2" w:rsidP="005C072C">
      <w:pPr>
        <w:pStyle w:val="ConsPlusNormal"/>
        <w:widowControl/>
        <w:ind w:firstLine="540"/>
        <w:jc w:val="both"/>
      </w:pPr>
    </w:p>
    <w:p w:rsidR="00A825C2" w:rsidRPr="00827B78" w:rsidRDefault="002940E6" w:rsidP="00744783">
      <w:pPr>
        <w:pStyle w:val="1"/>
        <w:numPr>
          <w:ilvl w:val="0"/>
          <w:numId w:val="0"/>
        </w:numPr>
        <w:spacing w:before="0" w:after="0" w:line="240" w:lineRule="auto"/>
        <w:ind w:firstLine="709"/>
        <w:jc w:val="both"/>
        <w:rPr>
          <w:b w:val="0"/>
          <w:szCs w:val="28"/>
        </w:rPr>
      </w:pPr>
      <w:r w:rsidRPr="00827B78">
        <w:rPr>
          <w:b w:val="0"/>
          <w:szCs w:val="28"/>
        </w:rPr>
        <w:t xml:space="preserve">Согласно разделу </w:t>
      </w:r>
      <w:r w:rsidR="00A825C2" w:rsidRPr="00827B78">
        <w:rPr>
          <w:b w:val="0"/>
          <w:szCs w:val="28"/>
        </w:rPr>
        <w:t xml:space="preserve">2.2. </w:t>
      </w:r>
      <w:r w:rsidRPr="00827B78">
        <w:rPr>
          <w:b w:val="0"/>
          <w:szCs w:val="28"/>
        </w:rPr>
        <w:t>Методических указания по расчету уровня надёжности и качества поставляемых товаров, оказываемых услуг для организаций, осуществляющих деятельность по производству и (или) передаче тепловой энергии» к</w:t>
      </w:r>
      <w:r w:rsidR="00A825C2" w:rsidRPr="00827B78">
        <w:rPr>
          <w:b w:val="0"/>
          <w:szCs w:val="28"/>
        </w:rPr>
        <w:t xml:space="preserve"> показателям уровня надежности относятся следующие:</w:t>
      </w:r>
    </w:p>
    <w:p w:rsidR="00A825C2" w:rsidRPr="00827B78" w:rsidRDefault="00A825C2" w:rsidP="00744783">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1) показатели, определяемые числом нарушений в подаче тепловой энергии,</w:t>
      </w:r>
    </w:p>
    <w:p w:rsidR="00A825C2" w:rsidRPr="00827B78" w:rsidRDefault="00A825C2" w:rsidP="00744783">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2) показатели, определяемые приведенной продолжительностью прекращений подачи тепловой энергии,</w:t>
      </w:r>
    </w:p>
    <w:p w:rsidR="00A825C2" w:rsidRPr="00827B78" w:rsidRDefault="00A825C2" w:rsidP="00744783">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 xml:space="preserve">3) показатели, определяемые приведенным объемом </w:t>
      </w:r>
      <w:proofErr w:type="spellStart"/>
      <w:r w:rsidRPr="00827B78">
        <w:rPr>
          <w:rFonts w:ascii="Times New Roman" w:hAnsi="Times New Roman" w:cs="Times New Roman"/>
          <w:sz w:val="28"/>
          <w:szCs w:val="28"/>
        </w:rPr>
        <w:t>не</w:t>
      </w:r>
      <w:r w:rsidR="00744783">
        <w:rPr>
          <w:rFonts w:ascii="Times New Roman" w:hAnsi="Times New Roman" w:cs="Times New Roman"/>
          <w:sz w:val="28"/>
          <w:szCs w:val="28"/>
        </w:rPr>
        <w:t>о</w:t>
      </w:r>
      <w:r w:rsidRPr="00827B78">
        <w:rPr>
          <w:rFonts w:ascii="Times New Roman" w:hAnsi="Times New Roman" w:cs="Times New Roman"/>
          <w:sz w:val="28"/>
          <w:szCs w:val="28"/>
        </w:rPr>
        <w:t>тпуска</w:t>
      </w:r>
      <w:proofErr w:type="spellEnd"/>
      <w:r w:rsidRPr="00827B78">
        <w:rPr>
          <w:rFonts w:ascii="Times New Roman" w:hAnsi="Times New Roman" w:cs="Times New Roman"/>
          <w:sz w:val="28"/>
          <w:szCs w:val="28"/>
        </w:rPr>
        <w:t xml:space="preserve"> тепла в результате нарушений в подаче тепловой энергии,</w:t>
      </w:r>
    </w:p>
    <w:p w:rsidR="00A825C2" w:rsidRPr="00827B78" w:rsidRDefault="00A825C2" w:rsidP="00744783">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4) показатели, определяемые средневзвешенной величиной отклонений температуры теплоносителя, соответствующих отклонениям параметров теплоносителя в результате нарушений в подаче тепловой энергии.</w:t>
      </w:r>
    </w:p>
    <w:p w:rsidR="00A825C2" w:rsidRPr="00827B78" w:rsidRDefault="00A825C2" w:rsidP="00744783">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 xml:space="preserve"> </w:t>
      </w:r>
      <w:proofErr w:type="gramStart"/>
      <w:r w:rsidRPr="00827B78">
        <w:rPr>
          <w:rFonts w:ascii="Times New Roman" w:hAnsi="Times New Roman" w:cs="Times New Roman"/>
          <w:sz w:val="28"/>
          <w:szCs w:val="28"/>
        </w:rPr>
        <w:t>Для дифференциации по видам нарушений в подаче тепловой энергии при определении характеристик для показателей</w:t>
      </w:r>
      <w:proofErr w:type="gramEnd"/>
      <w:r w:rsidRPr="00827B78">
        <w:rPr>
          <w:rFonts w:ascii="Times New Roman" w:hAnsi="Times New Roman" w:cs="Times New Roman"/>
          <w:sz w:val="28"/>
          <w:szCs w:val="28"/>
        </w:rPr>
        <w:t xml:space="preserve"> уровня надежности используется коэффициент вида нарушения в подаче тепловой энергии (</w:t>
      </w:r>
      <w:proofErr w:type="spellStart"/>
      <w:r w:rsidRPr="00827B78">
        <w:rPr>
          <w:rFonts w:ascii="Times New Roman" w:hAnsi="Times New Roman" w:cs="Times New Roman"/>
          <w:sz w:val="28"/>
          <w:szCs w:val="28"/>
        </w:rPr>
        <w:t>К</w:t>
      </w:r>
      <w:r w:rsidRPr="00827B78">
        <w:rPr>
          <w:rFonts w:ascii="Times New Roman" w:hAnsi="Times New Roman" w:cs="Times New Roman"/>
          <w:sz w:val="28"/>
          <w:szCs w:val="28"/>
          <w:vertAlign w:val="subscript"/>
        </w:rPr>
        <w:t>в</w:t>
      </w:r>
      <w:proofErr w:type="spellEnd"/>
      <w:r w:rsidRPr="00827B78">
        <w:rPr>
          <w:rFonts w:ascii="Times New Roman" w:hAnsi="Times New Roman" w:cs="Times New Roman"/>
          <w:sz w:val="28"/>
          <w:szCs w:val="28"/>
        </w:rPr>
        <w:t>).</w:t>
      </w:r>
    </w:p>
    <w:p w:rsidR="00A825C2" w:rsidRPr="00827B78" w:rsidRDefault="00A825C2" w:rsidP="00744783">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Рассматриваются следующие два вида нарушения в подаче тепловой энергии:</w:t>
      </w:r>
    </w:p>
    <w:p w:rsidR="00A825C2" w:rsidRPr="00827B78" w:rsidRDefault="002940E6" w:rsidP="00744783">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 xml:space="preserve">- </w:t>
      </w:r>
      <w:r w:rsidR="00A825C2" w:rsidRPr="00827B78">
        <w:rPr>
          <w:rFonts w:ascii="Times New Roman" w:hAnsi="Times New Roman" w:cs="Times New Roman"/>
          <w:sz w:val="28"/>
          <w:szCs w:val="28"/>
        </w:rPr>
        <w:t xml:space="preserve">внезапное нарушение в подаче тепловой энергии из-за </w:t>
      </w:r>
      <w:proofErr w:type="gramStart"/>
      <w:r w:rsidR="00A825C2" w:rsidRPr="00827B78">
        <w:rPr>
          <w:rFonts w:ascii="Times New Roman" w:hAnsi="Times New Roman" w:cs="Times New Roman"/>
          <w:sz w:val="28"/>
          <w:szCs w:val="28"/>
        </w:rPr>
        <w:t>несоблюдения</w:t>
      </w:r>
      <w:proofErr w:type="gramEnd"/>
      <w:r w:rsidR="00A825C2" w:rsidRPr="00827B78">
        <w:rPr>
          <w:rFonts w:ascii="Times New Roman" w:hAnsi="Times New Roman" w:cs="Times New Roman"/>
          <w:sz w:val="28"/>
          <w:szCs w:val="28"/>
        </w:rPr>
        <w:t xml:space="preserve"> регулируемой организацией</w:t>
      </w:r>
      <w:r w:rsidRPr="00827B78">
        <w:rPr>
          <w:rFonts w:ascii="Times New Roman" w:hAnsi="Times New Roman" w:cs="Times New Roman"/>
          <w:sz w:val="28"/>
          <w:szCs w:val="28"/>
        </w:rPr>
        <w:t xml:space="preserve"> требований технических </w:t>
      </w:r>
      <w:r w:rsidR="00A825C2" w:rsidRPr="00827B78">
        <w:rPr>
          <w:rFonts w:ascii="Times New Roman" w:hAnsi="Times New Roman" w:cs="Times New Roman"/>
          <w:sz w:val="28"/>
          <w:szCs w:val="28"/>
        </w:rPr>
        <w:t xml:space="preserve"> регламентов эксплуатации объектов и оборудования теплофикационного и (или) </w:t>
      </w:r>
      <w:proofErr w:type="spellStart"/>
      <w:r w:rsidR="00A825C2" w:rsidRPr="00827B78">
        <w:rPr>
          <w:rFonts w:ascii="Times New Roman" w:hAnsi="Times New Roman" w:cs="Times New Roman"/>
          <w:sz w:val="28"/>
          <w:szCs w:val="28"/>
        </w:rPr>
        <w:t>теплосетевого</w:t>
      </w:r>
      <w:proofErr w:type="spellEnd"/>
      <w:r w:rsidR="00A825C2" w:rsidRPr="00827B78">
        <w:rPr>
          <w:rFonts w:ascii="Times New Roman" w:hAnsi="Times New Roman" w:cs="Times New Roman"/>
          <w:sz w:val="28"/>
          <w:szCs w:val="28"/>
        </w:rPr>
        <w:t xml:space="preserve"> хозяйства, происходящее без предварительного уведомления в установленном порядке потребителя товаров и услуг и приводящее к прекращению подачи тепловой энергии на срок более 8 часов в отопительный сезон или более 24 часов в </w:t>
      </w:r>
      <w:proofErr w:type="spellStart"/>
      <w:r w:rsidR="00A825C2" w:rsidRPr="00827B78">
        <w:rPr>
          <w:rFonts w:ascii="Times New Roman" w:hAnsi="Times New Roman" w:cs="Times New Roman"/>
          <w:sz w:val="28"/>
          <w:szCs w:val="28"/>
        </w:rPr>
        <w:t>межотопительный</w:t>
      </w:r>
      <w:proofErr w:type="spellEnd"/>
      <w:r w:rsidR="00A825C2" w:rsidRPr="00827B78">
        <w:rPr>
          <w:rFonts w:ascii="Times New Roman" w:hAnsi="Times New Roman" w:cs="Times New Roman"/>
          <w:sz w:val="28"/>
          <w:szCs w:val="28"/>
        </w:rPr>
        <w:t xml:space="preserve"> период в силу организационных или технологических причин, вызванных действиями (бездействием) данной регулируемой организации, </w:t>
      </w:r>
      <w:r w:rsidRPr="00827B78">
        <w:rPr>
          <w:rFonts w:ascii="Times New Roman" w:hAnsi="Times New Roman" w:cs="Times New Roman"/>
          <w:sz w:val="28"/>
          <w:szCs w:val="28"/>
        </w:rPr>
        <w:t>для нарушений такого</w:t>
      </w:r>
      <w:r w:rsidR="00744783">
        <w:rPr>
          <w:rFonts w:ascii="Times New Roman" w:hAnsi="Times New Roman" w:cs="Times New Roman"/>
          <w:sz w:val="28"/>
          <w:szCs w:val="28"/>
        </w:rPr>
        <w:t xml:space="preserve"> </w:t>
      </w:r>
      <w:r w:rsidRPr="00827B78">
        <w:rPr>
          <w:rFonts w:ascii="Times New Roman" w:hAnsi="Times New Roman" w:cs="Times New Roman"/>
          <w:sz w:val="28"/>
          <w:szCs w:val="28"/>
        </w:rPr>
        <w:t>вида устанавливается</w:t>
      </w:r>
      <w:r w:rsidR="00A825C2" w:rsidRPr="00827B78">
        <w:rPr>
          <w:rFonts w:ascii="Times New Roman" w:hAnsi="Times New Roman" w:cs="Times New Roman"/>
          <w:sz w:val="28"/>
          <w:szCs w:val="28"/>
        </w:rPr>
        <w:t xml:space="preserve">, – </w:t>
      </w:r>
      <w:proofErr w:type="spellStart"/>
      <w:r w:rsidR="00A825C2" w:rsidRPr="00827B78">
        <w:rPr>
          <w:rFonts w:ascii="Times New Roman" w:hAnsi="Times New Roman" w:cs="Times New Roman"/>
          <w:sz w:val="28"/>
          <w:szCs w:val="28"/>
        </w:rPr>
        <w:t>К</w:t>
      </w:r>
      <w:r w:rsidR="00A825C2" w:rsidRPr="00827B78">
        <w:rPr>
          <w:rFonts w:ascii="Times New Roman" w:hAnsi="Times New Roman" w:cs="Times New Roman"/>
          <w:sz w:val="28"/>
          <w:szCs w:val="28"/>
          <w:vertAlign w:val="subscript"/>
        </w:rPr>
        <w:t>в</w:t>
      </w:r>
      <w:proofErr w:type="spellEnd"/>
      <w:r w:rsidR="00A825C2" w:rsidRPr="00827B78">
        <w:rPr>
          <w:rFonts w:ascii="Times New Roman" w:hAnsi="Times New Roman" w:cs="Times New Roman"/>
          <w:sz w:val="28"/>
          <w:szCs w:val="28"/>
        </w:rPr>
        <w:t xml:space="preserve"> = 1,00;</w:t>
      </w:r>
    </w:p>
    <w:p w:rsidR="00A825C2" w:rsidRPr="00827B78" w:rsidRDefault="00744783" w:rsidP="00744783">
      <w:pPr>
        <w:pStyle w:val="a4"/>
        <w:spacing w:before="0" w:beforeAutospacing="0" w:after="0" w:afterAutospacing="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 </w:t>
      </w:r>
      <w:r w:rsidR="00A825C2" w:rsidRPr="00827B78">
        <w:rPr>
          <w:rFonts w:ascii="Times New Roman" w:hAnsi="Times New Roman" w:cs="Times New Roman"/>
          <w:sz w:val="28"/>
          <w:szCs w:val="28"/>
        </w:rPr>
        <w:t xml:space="preserve">внезапное прекращение подачи тепловой энергии на срок не более 8 часов в отопительный сезон или не более 24 часов в </w:t>
      </w:r>
      <w:proofErr w:type="spellStart"/>
      <w:r w:rsidR="00A825C2" w:rsidRPr="00827B78">
        <w:rPr>
          <w:rFonts w:ascii="Times New Roman" w:hAnsi="Times New Roman" w:cs="Times New Roman"/>
          <w:sz w:val="28"/>
          <w:szCs w:val="28"/>
        </w:rPr>
        <w:t>межотопительный</w:t>
      </w:r>
      <w:proofErr w:type="spellEnd"/>
      <w:r w:rsidR="00A825C2" w:rsidRPr="00827B78">
        <w:rPr>
          <w:rFonts w:ascii="Times New Roman" w:hAnsi="Times New Roman" w:cs="Times New Roman"/>
          <w:sz w:val="28"/>
          <w:szCs w:val="28"/>
        </w:rPr>
        <w:t xml:space="preserve"> период или иное нарушение в подаче тепловой энергии с предварительным уведомлением потребителя товаров и услуг в срок, не меньший установленного, в том числе условиями договора теплоснабжения либо другими договорными отношениями между регулируемой организацией и соответствующим потребителем товаров и услуг</w:t>
      </w:r>
      <w:proofErr w:type="gramEnd"/>
      <w:r w:rsidR="00A825C2" w:rsidRPr="00827B78">
        <w:rPr>
          <w:rFonts w:ascii="Times New Roman" w:hAnsi="Times New Roman" w:cs="Times New Roman"/>
          <w:sz w:val="28"/>
          <w:szCs w:val="28"/>
        </w:rPr>
        <w:t xml:space="preserve">, </w:t>
      </w:r>
      <w:proofErr w:type="gramStart"/>
      <w:r w:rsidR="00A825C2" w:rsidRPr="00827B78">
        <w:rPr>
          <w:rFonts w:ascii="Times New Roman" w:hAnsi="Times New Roman" w:cs="Times New Roman"/>
          <w:sz w:val="28"/>
          <w:szCs w:val="28"/>
        </w:rPr>
        <w:t>вызванное</w:t>
      </w:r>
      <w:proofErr w:type="gramEnd"/>
      <w:r w:rsidR="00A825C2" w:rsidRPr="00827B78">
        <w:rPr>
          <w:rFonts w:ascii="Times New Roman" w:hAnsi="Times New Roman" w:cs="Times New Roman"/>
          <w:sz w:val="28"/>
          <w:szCs w:val="28"/>
        </w:rPr>
        <w:t xml:space="preserve"> проведением на оборудовании данной регулируемой организации не относимых к плановым ремонтам и профилактике работ по предотвращению развития технологических нарушений, – </w:t>
      </w:r>
      <w:proofErr w:type="spellStart"/>
      <w:r w:rsidR="00A825C2" w:rsidRPr="00827B78">
        <w:rPr>
          <w:rFonts w:ascii="Times New Roman" w:hAnsi="Times New Roman" w:cs="Times New Roman"/>
          <w:sz w:val="28"/>
          <w:szCs w:val="28"/>
        </w:rPr>
        <w:t>К</w:t>
      </w:r>
      <w:r w:rsidR="00A825C2" w:rsidRPr="00827B78">
        <w:rPr>
          <w:rFonts w:ascii="Times New Roman" w:hAnsi="Times New Roman" w:cs="Times New Roman"/>
          <w:sz w:val="28"/>
          <w:szCs w:val="28"/>
          <w:vertAlign w:val="subscript"/>
        </w:rPr>
        <w:t>в</w:t>
      </w:r>
      <w:proofErr w:type="spellEnd"/>
      <w:r w:rsidR="00A825C2" w:rsidRPr="00827B78">
        <w:rPr>
          <w:rFonts w:ascii="Times New Roman" w:hAnsi="Times New Roman" w:cs="Times New Roman"/>
          <w:sz w:val="28"/>
          <w:szCs w:val="28"/>
        </w:rPr>
        <w:t xml:space="preserve"> = 0,5.</w:t>
      </w:r>
    </w:p>
    <w:p w:rsidR="00A825C2" w:rsidRPr="00827B78" w:rsidRDefault="00A825C2" w:rsidP="00744783">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Для периода 20</w:t>
      </w:r>
      <w:r w:rsidR="002940E6" w:rsidRPr="00827B78">
        <w:rPr>
          <w:rFonts w:ascii="Times New Roman" w:hAnsi="Times New Roman" w:cs="Times New Roman"/>
          <w:sz w:val="28"/>
          <w:szCs w:val="28"/>
        </w:rPr>
        <w:t>11</w:t>
      </w:r>
      <w:r w:rsidRPr="00827B78">
        <w:rPr>
          <w:rFonts w:ascii="Times New Roman" w:hAnsi="Times New Roman" w:cs="Times New Roman"/>
          <w:sz w:val="28"/>
          <w:szCs w:val="28"/>
        </w:rPr>
        <w:t>-2012 гг. при расчете значений показателей надежности используется значение</w:t>
      </w:r>
      <w:proofErr w:type="gramStart"/>
      <w:r w:rsidRPr="00827B78">
        <w:rPr>
          <w:rFonts w:ascii="Times New Roman" w:hAnsi="Times New Roman" w:cs="Times New Roman"/>
          <w:sz w:val="28"/>
          <w:szCs w:val="28"/>
        </w:rPr>
        <w:t xml:space="preserve"> К</w:t>
      </w:r>
      <w:proofErr w:type="gramEnd"/>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rPr>
        <w:t>=1,00 независимо от вида нарушения. Расчет фактических значений</w:t>
      </w:r>
      <w:proofErr w:type="gramStart"/>
      <w:r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rPr>
        <w:t>К</w:t>
      </w:r>
      <w:proofErr w:type="gramEnd"/>
      <w:r w:rsidRPr="00827B78">
        <w:rPr>
          <w:rFonts w:ascii="Times New Roman" w:hAnsi="Times New Roman" w:cs="Times New Roman"/>
          <w:sz w:val="28"/>
          <w:szCs w:val="28"/>
          <w:vertAlign w:val="subscript"/>
        </w:rPr>
        <w:t>в</w:t>
      </w:r>
      <w:proofErr w:type="spellEnd"/>
      <w:r w:rsidRPr="00827B78">
        <w:rPr>
          <w:rFonts w:ascii="Times New Roman" w:hAnsi="Times New Roman" w:cs="Times New Roman"/>
          <w:sz w:val="28"/>
          <w:szCs w:val="28"/>
        </w:rPr>
        <w:t xml:space="preserve"> первоначально осуществляется по результатам 2013 года.</w:t>
      </w:r>
    </w:p>
    <w:p w:rsidR="002940E6" w:rsidRPr="00827B78" w:rsidRDefault="00A825C2" w:rsidP="00744783">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lastRenderedPageBreak/>
        <w:t xml:space="preserve">Показатели уровня надежности рассчитываются как совокупные за расчетный период характеристики нарушений в подаче тепловой энергии, снижение которых ведет к увеличению средней надежности </w:t>
      </w:r>
    </w:p>
    <w:p w:rsidR="00A825C2" w:rsidRPr="00827B78" w:rsidRDefault="00A825C2" w:rsidP="00744783">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Показатели, определяемые числом нарушений в подаче тепловой энергии.</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ч</w:t>
      </w:r>
      <w:proofErr w:type="spellEnd"/>
      <w:r w:rsidRPr="00827B78">
        <w:rPr>
          <w:rFonts w:ascii="Times New Roman" w:hAnsi="Times New Roman" w:cs="Times New Roman"/>
          <w:sz w:val="28"/>
          <w:szCs w:val="28"/>
        </w:rPr>
        <w:t xml:space="preserve"> – показатель уровня надежности, определяемый числом нарушений в подаче тепловой энергии за отопительный период в расчете на единицу объема тепловой мощности и длины тепловой сети регулируемой организации, исчисляется по формуле:</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ч</w:t>
      </w:r>
      <w:proofErr w:type="spellEnd"/>
      <w:r w:rsidRPr="00827B78">
        <w:rPr>
          <w:rFonts w:ascii="Times New Roman" w:hAnsi="Times New Roman" w:cs="Times New Roman"/>
          <w:sz w:val="28"/>
          <w:szCs w:val="28"/>
        </w:rPr>
        <w:t xml:space="preserve"> = М</w:t>
      </w:r>
      <w:r w:rsidRPr="00827B78">
        <w:rPr>
          <w:rFonts w:ascii="Times New Roman" w:hAnsi="Times New Roman" w:cs="Times New Roman"/>
          <w:sz w:val="28"/>
          <w:szCs w:val="28"/>
          <w:vertAlign w:val="subscript"/>
        </w:rPr>
        <w:t>о</w:t>
      </w:r>
      <w:r w:rsidRPr="00827B78">
        <w:rPr>
          <w:rFonts w:ascii="Times New Roman" w:hAnsi="Times New Roman" w:cs="Times New Roman"/>
          <w:sz w:val="28"/>
          <w:szCs w:val="28"/>
        </w:rPr>
        <w:t xml:space="preserve"> / L, (1)</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где: М</w:t>
      </w:r>
      <w:r w:rsidRPr="00827B78">
        <w:rPr>
          <w:rFonts w:ascii="Times New Roman" w:hAnsi="Times New Roman" w:cs="Times New Roman"/>
          <w:sz w:val="28"/>
          <w:szCs w:val="28"/>
          <w:vertAlign w:val="subscript"/>
        </w:rPr>
        <w:t>о</w:t>
      </w:r>
      <w:r w:rsidRPr="00827B78">
        <w:rPr>
          <w:rFonts w:ascii="Times New Roman" w:hAnsi="Times New Roman" w:cs="Times New Roman"/>
          <w:sz w:val="28"/>
          <w:szCs w:val="28"/>
        </w:rPr>
        <w:t xml:space="preserve"> – число нарушений в подаче тепловой энергии по договорам с потребителями товаров и услуг в течение отопительного сезона расчетного периода регулирования согласно данным, подготовленны</w:t>
      </w:r>
      <w:r w:rsidR="002940E6" w:rsidRPr="00827B78">
        <w:rPr>
          <w:rFonts w:ascii="Times New Roman" w:hAnsi="Times New Roman" w:cs="Times New Roman"/>
          <w:sz w:val="28"/>
          <w:szCs w:val="28"/>
        </w:rPr>
        <w:t>м регулируемой организацией.</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 xml:space="preserve">L – произведение суммарной тепловой нагрузки по всем договорам с потребителями товаров и услуг данной организации (в Гкал – в отсутствие нагрузки принимается равной 1) и суммарной протяженности линий тепловой сети (в </w:t>
      </w:r>
      <w:proofErr w:type="gramStart"/>
      <w:r w:rsidRPr="00827B78">
        <w:rPr>
          <w:rFonts w:ascii="Times New Roman" w:hAnsi="Times New Roman" w:cs="Times New Roman"/>
          <w:sz w:val="28"/>
          <w:szCs w:val="28"/>
        </w:rPr>
        <w:t>км</w:t>
      </w:r>
      <w:proofErr w:type="gramEnd"/>
      <w:r w:rsidRPr="00827B78">
        <w:rPr>
          <w:rFonts w:ascii="Times New Roman" w:hAnsi="Times New Roman" w:cs="Times New Roman"/>
          <w:sz w:val="28"/>
          <w:szCs w:val="28"/>
        </w:rPr>
        <w:t xml:space="preserve"> – в отсутствие тепловой сети принимается равной 1) данной регулируемой организации</w:t>
      </w:r>
      <w:r w:rsidR="002940E6" w:rsidRPr="00827B78">
        <w:rPr>
          <w:rFonts w:ascii="Times New Roman" w:hAnsi="Times New Roman" w:cs="Times New Roman"/>
          <w:sz w:val="28"/>
          <w:szCs w:val="28"/>
        </w:rPr>
        <w:t>.</w:t>
      </w:r>
    </w:p>
    <w:p w:rsidR="00A825C2" w:rsidRPr="00827B78" w:rsidRDefault="00A825C2" w:rsidP="00744783">
      <w:pPr>
        <w:pStyle w:val="a4"/>
        <w:spacing w:before="0" w:beforeAutospacing="0" w:after="0" w:afterAutospacing="0" w:line="240" w:lineRule="auto"/>
        <w:ind w:firstLine="709"/>
        <w:jc w:val="both"/>
        <w:rPr>
          <w:rFonts w:ascii="Times New Roman" w:hAnsi="Times New Roman" w:cs="Times New Roman"/>
          <w:sz w:val="28"/>
          <w:szCs w:val="28"/>
        </w:rPr>
      </w:pPr>
      <w:proofErr w:type="gramStart"/>
      <w:r w:rsidRPr="00827B78">
        <w:rPr>
          <w:rFonts w:ascii="Times New Roman" w:hAnsi="Times New Roman" w:cs="Times New Roman"/>
          <w:sz w:val="28"/>
          <w:szCs w:val="28"/>
        </w:rPr>
        <w:t>Начиная с 2012 года вычисляется</w:t>
      </w:r>
      <w:proofErr w:type="gramEnd"/>
      <w:r w:rsidRPr="00827B78">
        <w:rPr>
          <w:rFonts w:ascii="Times New Roman" w:hAnsi="Times New Roman" w:cs="Times New Roman"/>
          <w:sz w:val="28"/>
          <w:szCs w:val="28"/>
        </w:rPr>
        <w:t xml:space="preserve"> дополнительный показатель </w:t>
      </w:r>
      <w:proofErr w:type="spellStart"/>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чм</w:t>
      </w:r>
      <w:proofErr w:type="spellEnd"/>
      <w:r w:rsidRPr="00827B78">
        <w:rPr>
          <w:rFonts w:ascii="Times New Roman" w:hAnsi="Times New Roman" w:cs="Times New Roman"/>
          <w:sz w:val="28"/>
          <w:szCs w:val="28"/>
        </w:rPr>
        <w:t xml:space="preserve">, определяемый числом нарушений в подаче тепловой энергии в </w:t>
      </w:r>
      <w:proofErr w:type="spellStart"/>
      <w:r w:rsidRPr="00827B78">
        <w:rPr>
          <w:rFonts w:ascii="Times New Roman" w:hAnsi="Times New Roman" w:cs="Times New Roman"/>
          <w:sz w:val="28"/>
          <w:szCs w:val="28"/>
        </w:rPr>
        <w:t>межотопительный</w:t>
      </w:r>
      <w:proofErr w:type="spellEnd"/>
      <w:r w:rsidRPr="00827B78">
        <w:rPr>
          <w:rFonts w:ascii="Times New Roman" w:hAnsi="Times New Roman" w:cs="Times New Roman"/>
          <w:sz w:val="28"/>
          <w:szCs w:val="28"/>
        </w:rPr>
        <w:t xml:space="preserve"> период. Для расчета его значений рассматриваются лишь нарушения, не затрагивающие отопительный сезон.</w:t>
      </w:r>
    </w:p>
    <w:p w:rsidR="00A825C2" w:rsidRPr="00827B78" w:rsidRDefault="00A825C2" w:rsidP="00744783">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Показатели, определяемые продолжительностью прекращений подачи тепловой энергии (</w:t>
      </w:r>
      <w:proofErr w:type="gramStart"/>
      <w:r w:rsidRPr="00827B78">
        <w:rPr>
          <w:rFonts w:ascii="Times New Roman" w:hAnsi="Times New Roman" w:cs="Times New Roman"/>
          <w:sz w:val="28"/>
          <w:szCs w:val="28"/>
        </w:rPr>
        <w:t>начиная с 2012 года рассчитывается</w:t>
      </w:r>
      <w:proofErr w:type="gramEnd"/>
      <w:r w:rsidRPr="00827B78">
        <w:rPr>
          <w:rFonts w:ascii="Times New Roman" w:hAnsi="Times New Roman" w:cs="Times New Roman"/>
          <w:sz w:val="28"/>
          <w:szCs w:val="28"/>
        </w:rPr>
        <w:t xml:space="preserve"> показатель для отопительного периода и начиная с 2013 года – остальные показатели).</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п</w:t>
      </w:r>
      <w:proofErr w:type="spellEnd"/>
      <w:r w:rsidRPr="00827B78">
        <w:rPr>
          <w:rFonts w:ascii="Times New Roman" w:hAnsi="Times New Roman" w:cs="Times New Roman"/>
          <w:sz w:val="28"/>
          <w:szCs w:val="28"/>
        </w:rPr>
        <w:t xml:space="preserve"> – показатель уровня надежности, определяемый суммарной приведенной продолжительностью прекращений подачи тепловой энергии в отопительный сезон, (</w:t>
      </w:r>
      <w:proofErr w:type="spellStart"/>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п</w:t>
      </w:r>
      <w:proofErr w:type="spellEnd"/>
      <w:r w:rsidRPr="00827B78">
        <w:rPr>
          <w:rFonts w:ascii="Times New Roman" w:hAnsi="Times New Roman" w:cs="Times New Roman"/>
          <w:sz w:val="28"/>
          <w:szCs w:val="28"/>
        </w:rPr>
        <w:t>) исчисляется по формуле:</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sz w:val="28"/>
          <w:szCs w:val="28"/>
          <w:vertAlign w:val="subscript"/>
        </w:rPr>
        <w:t>Мпо</w:t>
      </w:r>
      <w:proofErr w:type="spellEnd"/>
      <w:r w:rsidRPr="00827B78">
        <w:rPr>
          <w:rFonts w:ascii="Times New Roman" w:hAnsi="Times New Roman" w:cs="Times New Roman"/>
          <w:sz w:val="28"/>
          <w:szCs w:val="28"/>
        </w:rPr>
        <w:t xml:space="preserve"> </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п</w:t>
      </w:r>
      <w:proofErr w:type="spellEnd"/>
      <w:r w:rsidRPr="00827B78">
        <w:rPr>
          <w:rFonts w:ascii="Times New Roman" w:hAnsi="Times New Roman" w:cs="Times New Roman"/>
          <w:sz w:val="28"/>
          <w:szCs w:val="28"/>
        </w:rPr>
        <w:t xml:space="preserve"> = S </w:t>
      </w:r>
      <w:proofErr w:type="spellStart"/>
      <w:r w:rsidRPr="00827B78">
        <w:rPr>
          <w:rFonts w:ascii="Times New Roman" w:hAnsi="Times New Roman" w:cs="Times New Roman"/>
          <w:sz w:val="28"/>
          <w:szCs w:val="28"/>
        </w:rPr>
        <w:t>Т</w:t>
      </w:r>
      <w:proofErr w:type="gramStart"/>
      <w:r w:rsidRPr="00827B78">
        <w:rPr>
          <w:rFonts w:ascii="Times New Roman" w:hAnsi="Times New Roman" w:cs="Times New Roman"/>
          <w:sz w:val="28"/>
          <w:szCs w:val="28"/>
          <w:vertAlign w:val="subscript"/>
        </w:rPr>
        <w:t>j</w:t>
      </w:r>
      <w:proofErr w:type="gramEnd"/>
      <w:r w:rsidRPr="00827B78">
        <w:rPr>
          <w:rFonts w:ascii="Times New Roman" w:hAnsi="Times New Roman" w:cs="Times New Roman"/>
          <w:sz w:val="28"/>
          <w:szCs w:val="28"/>
          <w:vertAlign w:val="subscript"/>
        </w:rPr>
        <w:t>пр</w:t>
      </w:r>
      <w:proofErr w:type="spellEnd"/>
      <w:r w:rsidR="002940E6" w:rsidRPr="00827B78">
        <w:rPr>
          <w:rFonts w:ascii="Times New Roman" w:hAnsi="Times New Roman" w:cs="Times New Roman"/>
          <w:sz w:val="28"/>
          <w:szCs w:val="28"/>
        </w:rPr>
        <w:t xml:space="preserve"> / L, </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vertAlign w:val="superscript"/>
        </w:rPr>
        <w:t>j=1</w:t>
      </w:r>
      <w:r w:rsidRPr="00827B78">
        <w:rPr>
          <w:rFonts w:ascii="Times New Roman" w:hAnsi="Times New Roman" w:cs="Times New Roman"/>
          <w:sz w:val="28"/>
          <w:szCs w:val="28"/>
        </w:rPr>
        <w:t xml:space="preserve"> </w:t>
      </w:r>
    </w:p>
    <w:p w:rsidR="002940E6"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 xml:space="preserve">где: </w:t>
      </w:r>
      <w:proofErr w:type="spellStart"/>
      <w:r w:rsidRPr="00827B78">
        <w:rPr>
          <w:rFonts w:ascii="Times New Roman" w:hAnsi="Times New Roman" w:cs="Times New Roman"/>
          <w:sz w:val="28"/>
          <w:szCs w:val="28"/>
        </w:rPr>
        <w:t>Т</w:t>
      </w:r>
      <w:r w:rsidRPr="00827B78">
        <w:rPr>
          <w:rFonts w:ascii="Times New Roman" w:hAnsi="Times New Roman" w:cs="Times New Roman"/>
          <w:sz w:val="28"/>
          <w:szCs w:val="28"/>
          <w:vertAlign w:val="subscript"/>
        </w:rPr>
        <w:t>jпр</w:t>
      </w:r>
      <w:proofErr w:type="spellEnd"/>
      <w:r w:rsidRPr="00827B78">
        <w:rPr>
          <w:rFonts w:ascii="Times New Roman" w:hAnsi="Times New Roman" w:cs="Times New Roman"/>
          <w:sz w:val="28"/>
          <w:szCs w:val="28"/>
        </w:rPr>
        <w:t xml:space="preserve"> – продолжительность (с учетом коэффициента</w:t>
      </w:r>
      <w:proofErr w:type="gramStart"/>
      <w:r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rPr>
        <w:t>К</w:t>
      </w:r>
      <w:proofErr w:type="gramEnd"/>
      <w:r w:rsidRPr="00827B78">
        <w:rPr>
          <w:rFonts w:ascii="Times New Roman" w:hAnsi="Times New Roman" w:cs="Times New Roman"/>
          <w:sz w:val="28"/>
          <w:szCs w:val="28"/>
          <w:vertAlign w:val="subscript"/>
        </w:rPr>
        <w:t>в</w:t>
      </w:r>
      <w:proofErr w:type="spellEnd"/>
      <w:r w:rsidRPr="00827B78">
        <w:rPr>
          <w:rFonts w:ascii="Times New Roman" w:hAnsi="Times New Roman" w:cs="Times New Roman"/>
          <w:sz w:val="28"/>
          <w:szCs w:val="28"/>
        </w:rPr>
        <w:t>) j-ого прекращения подачи тепловой энергии за отопительный сезон в течение расчетного периода</w:t>
      </w:r>
      <w:bookmarkStart w:id="86" w:name="_ftnref3"/>
      <w:r w:rsidR="00DE7AC4" w:rsidRPr="00827B78">
        <w:rPr>
          <w:rFonts w:ascii="Times New Roman" w:hAnsi="Times New Roman" w:cs="Times New Roman"/>
          <w:sz w:val="28"/>
          <w:szCs w:val="28"/>
        </w:rPr>
        <w:fldChar w:fldCharType="begin"/>
      </w:r>
      <w:r w:rsidRPr="00827B78">
        <w:rPr>
          <w:rFonts w:ascii="Times New Roman" w:hAnsi="Times New Roman" w:cs="Times New Roman"/>
          <w:sz w:val="28"/>
          <w:szCs w:val="28"/>
        </w:rPr>
        <w:instrText xml:space="preserve"> HYPERLINK "http://www.rosteplo.ru/Npb_files/" \l "_ftn3" \o "" </w:instrText>
      </w:r>
      <w:r w:rsidR="00DE7AC4" w:rsidRPr="00827B78">
        <w:rPr>
          <w:rFonts w:ascii="Times New Roman" w:hAnsi="Times New Roman" w:cs="Times New Roman"/>
          <w:sz w:val="28"/>
          <w:szCs w:val="28"/>
        </w:rPr>
        <w:fldChar w:fldCharType="separate"/>
      </w:r>
      <w:r w:rsidRPr="00827B78">
        <w:rPr>
          <w:rStyle w:val="a3"/>
          <w:rFonts w:ascii="Times New Roman" w:hAnsi="Times New Roman" w:cs="Times New Roman"/>
          <w:sz w:val="28"/>
          <w:szCs w:val="28"/>
        </w:rPr>
        <w:t>[3]</w:t>
      </w:r>
      <w:r w:rsidR="00DE7AC4" w:rsidRPr="00827B78">
        <w:rPr>
          <w:rFonts w:ascii="Times New Roman" w:hAnsi="Times New Roman" w:cs="Times New Roman"/>
          <w:sz w:val="28"/>
          <w:szCs w:val="28"/>
        </w:rPr>
        <w:fldChar w:fldCharType="end"/>
      </w:r>
      <w:bookmarkEnd w:id="86"/>
      <w:r w:rsidRPr="00827B78">
        <w:rPr>
          <w:rFonts w:ascii="Times New Roman" w:hAnsi="Times New Roman" w:cs="Times New Roman"/>
          <w:sz w:val="28"/>
          <w:szCs w:val="28"/>
        </w:rPr>
        <w:t xml:space="preserve"> регулирования (в часах) </w:t>
      </w:r>
    </w:p>
    <w:p w:rsidR="002940E6"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sz w:val="28"/>
          <w:szCs w:val="28"/>
        </w:rPr>
        <w:t>М</w:t>
      </w:r>
      <w:r w:rsidRPr="00827B78">
        <w:rPr>
          <w:rFonts w:ascii="Times New Roman" w:hAnsi="Times New Roman" w:cs="Times New Roman"/>
          <w:sz w:val="28"/>
          <w:szCs w:val="28"/>
          <w:vertAlign w:val="subscript"/>
        </w:rPr>
        <w:t>по</w:t>
      </w:r>
      <w:proofErr w:type="spellEnd"/>
      <w:r w:rsidRPr="00827B78">
        <w:rPr>
          <w:rFonts w:ascii="Times New Roman" w:hAnsi="Times New Roman" w:cs="Times New Roman"/>
          <w:sz w:val="28"/>
          <w:szCs w:val="28"/>
        </w:rPr>
        <w:t xml:space="preserve"> – общее число прекращений подачи тепловой энергии за отопительный сезон согласно данным, подготовленным регулируемой организацией </w:t>
      </w:r>
    </w:p>
    <w:p w:rsidR="00A825C2" w:rsidRPr="00827B78" w:rsidRDefault="00A825C2" w:rsidP="00744783">
      <w:pPr>
        <w:pStyle w:val="a4"/>
        <w:spacing w:before="0" w:beforeAutospacing="0" w:after="0" w:afterAutospacing="0" w:line="240" w:lineRule="auto"/>
        <w:ind w:firstLine="709"/>
        <w:jc w:val="both"/>
        <w:rPr>
          <w:rFonts w:ascii="Times New Roman" w:hAnsi="Times New Roman" w:cs="Times New Roman"/>
          <w:sz w:val="28"/>
          <w:szCs w:val="28"/>
        </w:rPr>
      </w:pPr>
      <w:proofErr w:type="gramStart"/>
      <w:r w:rsidRPr="00827B78">
        <w:rPr>
          <w:rFonts w:ascii="Times New Roman" w:hAnsi="Times New Roman" w:cs="Times New Roman"/>
          <w:sz w:val="28"/>
          <w:szCs w:val="28"/>
        </w:rPr>
        <w:t>Начиная с 2013 года вычисляется</w:t>
      </w:r>
      <w:proofErr w:type="gramEnd"/>
      <w:r w:rsidRPr="00827B78">
        <w:rPr>
          <w:rFonts w:ascii="Times New Roman" w:hAnsi="Times New Roman" w:cs="Times New Roman"/>
          <w:sz w:val="28"/>
          <w:szCs w:val="28"/>
        </w:rPr>
        <w:t xml:space="preserve"> дополнительный показатель </w:t>
      </w:r>
      <w:proofErr w:type="spellStart"/>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пм</w:t>
      </w:r>
      <w:proofErr w:type="spellEnd"/>
      <w:r w:rsidRPr="00827B78">
        <w:rPr>
          <w:rFonts w:ascii="Times New Roman" w:hAnsi="Times New Roman" w:cs="Times New Roman"/>
          <w:sz w:val="28"/>
          <w:szCs w:val="28"/>
        </w:rPr>
        <w:t xml:space="preserve">, определяемый продолжительностью прекращений подачи тепловой энергии в </w:t>
      </w:r>
      <w:proofErr w:type="spellStart"/>
      <w:r w:rsidRPr="00827B78">
        <w:rPr>
          <w:rFonts w:ascii="Times New Roman" w:hAnsi="Times New Roman" w:cs="Times New Roman"/>
          <w:sz w:val="28"/>
          <w:szCs w:val="28"/>
        </w:rPr>
        <w:t>межотопительный</w:t>
      </w:r>
      <w:proofErr w:type="spellEnd"/>
      <w:r w:rsidRPr="00827B78">
        <w:rPr>
          <w:rFonts w:ascii="Times New Roman" w:hAnsi="Times New Roman" w:cs="Times New Roman"/>
          <w:sz w:val="28"/>
          <w:szCs w:val="28"/>
        </w:rPr>
        <w:t xml:space="preserve"> период. Для его расчета рассматриваются лишь соответствующие нарушения, не затрагивающие отопительный сезон.</w:t>
      </w:r>
    </w:p>
    <w:p w:rsidR="00A825C2" w:rsidRPr="00827B78" w:rsidRDefault="00A825C2" w:rsidP="00744783">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 xml:space="preserve">Показатели, определяемые объемом </w:t>
      </w:r>
      <w:proofErr w:type="spellStart"/>
      <w:r w:rsidRPr="00827B78">
        <w:rPr>
          <w:rFonts w:ascii="Times New Roman" w:hAnsi="Times New Roman" w:cs="Times New Roman"/>
          <w:sz w:val="28"/>
          <w:szCs w:val="28"/>
        </w:rPr>
        <w:t>неотпуска</w:t>
      </w:r>
      <w:proofErr w:type="spellEnd"/>
      <w:r w:rsidRPr="00827B78">
        <w:rPr>
          <w:rFonts w:ascii="Times New Roman" w:hAnsi="Times New Roman" w:cs="Times New Roman"/>
          <w:sz w:val="28"/>
          <w:szCs w:val="28"/>
        </w:rPr>
        <w:t xml:space="preserve"> тепла при нарушениях в подаче тепловой энергии (вычисляются: начиная с 2012 года – показатель для отопительного периода и с 2013 года – для </w:t>
      </w:r>
      <w:proofErr w:type="spellStart"/>
      <w:r w:rsidRPr="00827B78">
        <w:rPr>
          <w:rFonts w:ascii="Times New Roman" w:hAnsi="Times New Roman" w:cs="Times New Roman"/>
          <w:sz w:val="28"/>
          <w:szCs w:val="28"/>
        </w:rPr>
        <w:t>межотопительного</w:t>
      </w:r>
      <w:proofErr w:type="spellEnd"/>
      <w:r w:rsidRPr="00827B78">
        <w:rPr>
          <w:rFonts w:ascii="Times New Roman" w:hAnsi="Times New Roman" w:cs="Times New Roman"/>
          <w:sz w:val="28"/>
          <w:szCs w:val="28"/>
        </w:rPr>
        <w:t>).</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sz w:val="28"/>
          <w:szCs w:val="28"/>
        </w:rPr>
        <w:lastRenderedPageBreak/>
        <w:t>Р</w:t>
      </w:r>
      <w:r w:rsidRPr="00827B78">
        <w:rPr>
          <w:rFonts w:ascii="Times New Roman" w:hAnsi="Times New Roman" w:cs="Times New Roman"/>
          <w:sz w:val="28"/>
          <w:szCs w:val="28"/>
          <w:vertAlign w:val="subscript"/>
        </w:rPr>
        <w:t>о</w:t>
      </w:r>
      <w:proofErr w:type="spellEnd"/>
      <w:r w:rsidRPr="00827B78">
        <w:rPr>
          <w:rFonts w:ascii="Times New Roman" w:hAnsi="Times New Roman" w:cs="Times New Roman"/>
          <w:sz w:val="28"/>
          <w:szCs w:val="28"/>
        </w:rPr>
        <w:t xml:space="preserve"> – показатель уровня надежности, определяемый суммарным приведенным объемом </w:t>
      </w:r>
      <w:proofErr w:type="spellStart"/>
      <w:r w:rsidRPr="00827B78">
        <w:rPr>
          <w:rFonts w:ascii="Times New Roman" w:hAnsi="Times New Roman" w:cs="Times New Roman"/>
          <w:sz w:val="28"/>
          <w:szCs w:val="28"/>
        </w:rPr>
        <w:t>неотпуска</w:t>
      </w:r>
      <w:proofErr w:type="spellEnd"/>
      <w:r w:rsidRPr="00827B78">
        <w:rPr>
          <w:rFonts w:ascii="Times New Roman" w:hAnsi="Times New Roman" w:cs="Times New Roman"/>
          <w:sz w:val="28"/>
          <w:szCs w:val="28"/>
        </w:rPr>
        <w:t xml:space="preserve"> тепла в результате нарушений в подаче тепловой энергии в отопительный период, исчисляется по формуле: </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lang w:val="en-US"/>
        </w:rPr>
      </w:pPr>
      <w:proofErr w:type="spellStart"/>
      <w:r w:rsidRPr="00827B78">
        <w:rPr>
          <w:rFonts w:ascii="Times New Roman" w:hAnsi="Times New Roman" w:cs="Times New Roman"/>
          <w:sz w:val="28"/>
          <w:szCs w:val="28"/>
          <w:vertAlign w:val="subscript"/>
        </w:rPr>
        <w:t>Мпо</w:t>
      </w:r>
      <w:proofErr w:type="spellEnd"/>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lang w:val="en-US"/>
        </w:rPr>
      </w:pPr>
      <w:proofErr w:type="spellStart"/>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о</w:t>
      </w:r>
      <w:proofErr w:type="spellEnd"/>
      <w:r w:rsidRPr="00827B78">
        <w:rPr>
          <w:rFonts w:ascii="Times New Roman" w:hAnsi="Times New Roman" w:cs="Times New Roman"/>
          <w:sz w:val="28"/>
          <w:szCs w:val="28"/>
          <w:lang w:val="en-US"/>
        </w:rPr>
        <w:t xml:space="preserve"> = S </w:t>
      </w:r>
      <w:proofErr w:type="spellStart"/>
      <w:r w:rsidRPr="00827B78">
        <w:rPr>
          <w:rFonts w:ascii="Times New Roman" w:hAnsi="Times New Roman" w:cs="Times New Roman"/>
          <w:sz w:val="28"/>
          <w:szCs w:val="28"/>
          <w:lang w:val="en-US"/>
        </w:rPr>
        <w:t>Q</w:t>
      </w:r>
      <w:r w:rsidRPr="00827B78">
        <w:rPr>
          <w:rFonts w:ascii="Times New Roman" w:hAnsi="Times New Roman" w:cs="Times New Roman"/>
          <w:sz w:val="28"/>
          <w:szCs w:val="28"/>
          <w:vertAlign w:val="subscript"/>
          <w:lang w:val="en-US"/>
        </w:rPr>
        <w:t>j</w:t>
      </w:r>
      <w:proofErr w:type="spellEnd"/>
      <w:r w:rsidRPr="00827B78">
        <w:rPr>
          <w:rFonts w:ascii="Times New Roman" w:hAnsi="Times New Roman" w:cs="Times New Roman"/>
          <w:sz w:val="28"/>
          <w:szCs w:val="28"/>
          <w:lang w:val="en-US"/>
        </w:rPr>
        <w:t xml:space="preserve"> / L, (3)</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lang w:val="en-US"/>
        </w:rPr>
      </w:pPr>
      <w:r w:rsidRPr="00827B78">
        <w:rPr>
          <w:rFonts w:ascii="Times New Roman" w:hAnsi="Times New Roman" w:cs="Times New Roman"/>
          <w:sz w:val="28"/>
          <w:szCs w:val="28"/>
          <w:vertAlign w:val="superscript"/>
          <w:lang w:val="en-US"/>
        </w:rPr>
        <w:t>j=1</w:t>
      </w:r>
      <w:r w:rsidRPr="00827B78">
        <w:rPr>
          <w:rFonts w:ascii="Times New Roman" w:hAnsi="Times New Roman" w:cs="Times New Roman"/>
          <w:sz w:val="28"/>
          <w:szCs w:val="28"/>
          <w:lang w:val="en-US"/>
        </w:rPr>
        <w:t xml:space="preserve"> </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 xml:space="preserve">где: </w:t>
      </w:r>
      <w:proofErr w:type="spellStart"/>
      <w:r w:rsidRPr="00827B78">
        <w:rPr>
          <w:rFonts w:ascii="Times New Roman" w:hAnsi="Times New Roman" w:cs="Times New Roman"/>
          <w:sz w:val="28"/>
          <w:szCs w:val="28"/>
        </w:rPr>
        <w:t>Q</w:t>
      </w:r>
      <w:r w:rsidRPr="00827B78">
        <w:rPr>
          <w:rFonts w:ascii="Times New Roman" w:hAnsi="Times New Roman" w:cs="Times New Roman"/>
          <w:sz w:val="28"/>
          <w:szCs w:val="28"/>
          <w:vertAlign w:val="subscript"/>
        </w:rPr>
        <w:t>j</w:t>
      </w:r>
      <w:proofErr w:type="spellEnd"/>
      <w:r w:rsidRPr="00827B78">
        <w:rPr>
          <w:rFonts w:ascii="Times New Roman" w:hAnsi="Times New Roman" w:cs="Times New Roman"/>
          <w:sz w:val="28"/>
          <w:szCs w:val="28"/>
        </w:rPr>
        <w:t xml:space="preserve"> – объем </w:t>
      </w:r>
      <w:proofErr w:type="spellStart"/>
      <w:r w:rsidRPr="00827B78">
        <w:rPr>
          <w:rFonts w:ascii="Times New Roman" w:hAnsi="Times New Roman" w:cs="Times New Roman"/>
          <w:sz w:val="28"/>
          <w:szCs w:val="28"/>
        </w:rPr>
        <w:t>недоотпущенной</w:t>
      </w:r>
      <w:proofErr w:type="spellEnd"/>
      <w:r w:rsidRPr="00827B78">
        <w:rPr>
          <w:rFonts w:ascii="Times New Roman" w:hAnsi="Times New Roman" w:cs="Times New Roman"/>
          <w:sz w:val="28"/>
          <w:szCs w:val="28"/>
        </w:rPr>
        <w:t xml:space="preserve"> / недопоставленной тепловой энергии при j-м нарушении в подаче тепловой энергии за отопительный сезон расчетного </w:t>
      </w:r>
      <w:r w:rsidR="009F125F" w:rsidRPr="00827B78">
        <w:rPr>
          <w:rFonts w:ascii="Times New Roman" w:hAnsi="Times New Roman" w:cs="Times New Roman"/>
          <w:sz w:val="28"/>
          <w:szCs w:val="28"/>
        </w:rPr>
        <w:t>периода регулирования (в Гкал)</w:t>
      </w:r>
      <w:proofErr w:type="gramStart"/>
      <w:r w:rsidR="009F125F" w:rsidRPr="00827B78">
        <w:rPr>
          <w:rFonts w:ascii="Times New Roman" w:hAnsi="Times New Roman" w:cs="Times New Roman"/>
          <w:sz w:val="28"/>
          <w:szCs w:val="28"/>
        </w:rPr>
        <w:t xml:space="preserve"> .</w:t>
      </w:r>
      <w:proofErr w:type="gramEnd"/>
      <w:r w:rsidRPr="00827B78">
        <w:rPr>
          <w:rFonts w:ascii="Times New Roman" w:hAnsi="Times New Roman" w:cs="Times New Roman"/>
          <w:sz w:val="28"/>
          <w:szCs w:val="28"/>
        </w:rPr>
        <w:t>.</w:t>
      </w:r>
    </w:p>
    <w:p w:rsidR="00A825C2" w:rsidRPr="00827B78" w:rsidRDefault="00A825C2" w:rsidP="00744783">
      <w:pPr>
        <w:pStyle w:val="a4"/>
        <w:spacing w:before="0" w:beforeAutospacing="0" w:after="0" w:afterAutospacing="0" w:line="240" w:lineRule="auto"/>
        <w:ind w:firstLine="709"/>
        <w:jc w:val="both"/>
        <w:rPr>
          <w:rFonts w:ascii="Times New Roman" w:hAnsi="Times New Roman" w:cs="Times New Roman"/>
          <w:sz w:val="28"/>
          <w:szCs w:val="28"/>
        </w:rPr>
      </w:pPr>
      <w:proofErr w:type="gramStart"/>
      <w:r w:rsidRPr="00827B78">
        <w:rPr>
          <w:rFonts w:ascii="Times New Roman" w:hAnsi="Times New Roman" w:cs="Times New Roman"/>
          <w:sz w:val="28"/>
          <w:szCs w:val="28"/>
        </w:rPr>
        <w:t>Начиная с 2013 года вычисляется</w:t>
      </w:r>
      <w:proofErr w:type="gramEnd"/>
      <w:r w:rsidRPr="00827B78">
        <w:rPr>
          <w:rFonts w:ascii="Times New Roman" w:hAnsi="Times New Roman" w:cs="Times New Roman"/>
          <w:sz w:val="28"/>
          <w:szCs w:val="28"/>
        </w:rPr>
        <w:t xml:space="preserve"> дополнительный показатель Р</w:t>
      </w:r>
      <w:r w:rsidRPr="00827B78">
        <w:rPr>
          <w:rFonts w:ascii="Times New Roman" w:hAnsi="Times New Roman" w:cs="Times New Roman"/>
          <w:sz w:val="28"/>
          <w:szCs w:val="28"/>
          <w:vertAlign w:val="subscript"/>
        </w:rPr>
        <w:t>ом</w:t>
      </w:r>
      <w:r w:rsidRPr="00827B78">
        <w:rPr>
          <w:rFonts w:ascii="Times New Roman" w:hAnsi="Times New Roman" w:cs="Times New Roman"/>
          <w:sz w:val="28"/>
          <w:szCs w:val="28"/>
        </w:rPr>
        <w:t xml:space="preserve">, определяемый объемом </w:t>
      </w:r>
      <w:proofErr w:type="spellStart"/>
      <w:r w:rsidRPr="00827B78">
        <w:rPr>
          <w:rFonts w:ascii="Times New Roman" w:hAnsi="Times New Roman" w:cs="Times New Roman"/>
          <w:sz w:val="28"/>
          <w:szCs w:val="28"/>
        </w:rPr>
        <w:t>неотпуска</w:t>
      </w:r>
      <w:proofErr w:type="spellEnd"/>
      <w:r w:rsidRPr="00827B78">
        <w:rPr>
          <w:rFonts w:ascii="Times New Roman" w:hAnsi="Times New Roman" w:cs="Times New Roman"/>
          <w:sz w:val="28"/>
          <w:szCs w:val="28"/>
        </w:rPr>
        <w:t xml:space="preserve"> тепловой энергии в </w:t>
      </w:r>
      <w:proofErr w:type="spellStart"/>
      <w:r w:rsidRPr="00827B78">
        <w:rPr>
          <w:rFonts w:ascii="Times New Roman" w:hAnsi="Times New Roman" w:cs="Times New Roman"/>
          <w:sz w:val="28"/>
          <w:szCs w:val="28"/>
        </w:rPr>
        <w:t>межотопительный</w:t>
      </w:r>
      <w:proofErr w:type="spellEnd"/>
      <w:r w:rsidRPr="00827B78">
        <w:rPr>
          <w:rFonts w:ascii="Times New Roman" w:hAnsi="Times New Roman" w:cs="Times New Roman"/>
          <w:sz w:val="28"/>
          <w:szCs w:val="28"/>
        </w:rPr>
        <w:t xml:space="preserve"> период. Для его расчета рассматриваются лишь соответствующие нарушения в расчетном периоде регулирования.</w:t>
      </w:r>
    </w:p>
    <w:p w:rsidR="00A825C2" w:rsidRPr="00827B78" w:rsidRDefault="00A825C2" w:rsidP="00DD135F">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 xml:space="preserve">Показатели, определяемые средневзвешенной величиной отклонений температуры теплоносителя при нарушениях в подаче тепловой энергии, </w:t>
      </w:r>
      <w:proofErr w:type="gramStart"/>
      <w:r w:rsidRPr="00827B78">
        <w:rPr>
          <w:rFonts w:ascii="Times New Roman" w:hAnsi="Times New Roman" w:cs="Times New Roman"/>
          <w:sz w:val="28"/>
          <w:szCs w:val="28"/>
        </w:rPr>
        <w:t>вычисляются</w:t>
      </w:r>
      <w:proofErr w:type="gramEnd"/>
      <w:r w:rsidRPr="00827B78">
        <w:rPr>
          <w:rFonts w:ascii="Times New Roman" w:hAnsi="Times New Roman" w:cs="Times New Roman"/>
          <w:sz w:val="28"/>
          <w:szCs w:val="28"/>
        </w:rPr>
        <w:t xml:space="preserve"> начиная с 2013 года.</w:t>
      </w:r>
    </w:p>
    <w:p w:rsidR="00A825C2" w:rsidRPr="00827B78" w:rsidRDefault="00A825C2" w:rsidP="00DD135F">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 xml:space="preserve">Отклонения температуры теплоносителя фиксируются в подающем трубопроводе в случаях превышения значений отклонений, предусмотренных договорными отношениями между данной регулируемой организацией и потребителем ее товаров и услуг (исполнителем коммунальных услуг для него) (далее – договорные значения отклонений). В отсутствие требуемых величин в имеющихся договорах, в качестве договорных значений отклонений температуры воды в подающем трубопроводе принимаются величины, установленные для горячего водоснабжения Постановлением Правительства РФ от </w:t>
      </w:r>
      <w:r w:rsidR="009F125F" w:rsidRPr="00827B78">
        <w:rPr>
          <w:rFonts w:ascii="Times New Roman" w:hAnsi="Times New Roman" w:cs="Times New Roman"/>
          <w:sz w:val="28"/>
          <w:szCs w:val="28"/>
        </w:rPr>
        <w:t>06</w:t>
      </w:r>
      <w:r w:rsidRPr="00827B78">
        <w:rPr>
          <w:rFonts w:ascii="Times New Roman" w:hAnsi="Times New Roman" w:cs="Times New Roman"/>
          <w:sz w:val="28"/>
          <w:szCs w:val="28"/>
        </w:rPr>
        <w:t xml:space="preserve"> мая 20</w:t>
      </w:r>
      <w:r w:rsidR="009F125F" w:rsidRPr="00827B78">
        <w:rPr>
          <w:rFonts w:ascii="Times New Roman" w:hAnsi="Times New Roman" w:cs="Times New Roman"/>
          <w:sz w:val="28"/>
          <w:szCs w:val="28"/>
        </w:rPr>
        <w:t>11</w:t>
      </w:r>
      <w:r w:rsidRPr="00827B78">
        <w:rPr>
          <w:rFonts w:ascii="Times New Roman" w:hAnsi="Times New Roman" w:cs="Times New Roman"/>
          <w:sz w:val="28"/>
          <w:szCs w:val="28"/>
        </w:rPr>
        <w:t xml:space="preserve"> г. № 3</w:t>
      </w:r>
      <w:r w:rsidR="009F125F" w:rsidRPr="00827B78">
        <w:rPr>
          <w:rFonts w:ascii="Times New Roman" w:hAnsi="Times New Roman" w:cs="Times New Roman"/>
          <w:sz w:val="28"/>
          <w:szCs w:val="28"/>
        </w:rPr>
        <w:t>54</w:t>
      </w:r>
      <w:r w:rsidRPr="00827B78">
        <w:rPr>
          <w:rFonts w:ascii="Times New Roman" w:hAnsi="Times New Roman" w:cs="Times New Roman"/>
          <w:sz w:val="28"/>
          <w:szCs w:val="28"/>
        </w:rPr>
        <w:t>.</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proofErr w:type="gramStart"/>
      <w:r w:rsidRPr="00827B78">
        <w:rPr>
          <w:rFonts w:ascii="Times New Roman" w:hAnsi="Times New Roman" w:cs="Times New Roman"/>
          <w:sz w:val="28"/>
          <w:szCs w:val="28"/>
        </w:rPr>
        <w:t>R</w:t>
      </w:r>
      <w:proofErr w:type="gramEnd"/>
      <w:r w:rsidRPr="00827B78">
        <w:rPr>
          <w:rFonts w:ascii="Times New Roman" w:hAnsi="Times New Roman" w:cs="Times New Roman"/>
          <w:sz w:val="28"/>
          <w:szCs w:val="28"/>
          <w:vertAlign w:val="subscript"/>
        </w:rPr>
        <w:t>в</w:t>
      </w:r>
      <w:proofErr w:type="spellEnd"/>
      <w:r w:rsidRPr="00827B78">
        <w:rPr>
          <w:rFonts w:ascii="Times New Roman" w:hAnsi="Times New Roman" w:cs="Times New Roman"/>
          <w:sz w:val="28"/>
          <w:szCs w:val="28"/>
        </w:rPr>
        <w:t xml:space="preserve"> – показатель уровня надежности, определяемый средневзвешенной величиной отклонений температуры воды в подающем трубопроводе в отопительный период, исчисляется по формуле</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lang w:val="en-US"/>
        </w:rPr>
      </w:pPr>
      <w:r w:rsidRPr="00827B78">
        <w:rPr>
          <w:rFonts w:ascii="Times New Roman" w:hAnsi="Times New Roman" w:cs="Times New Roman"/>
          <w:sz w:val="28"/>
          <w:szCs w:val="28"/>
          <w:vertAlign w:val="subscript"/>
          <w:lang w:val="en-US"/>
        </w:rPr>
        <w:t>N</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lang w:val="en-US"/>
        </w:rPr>
        <w:t xml:space="preserve"> </w:t>
      </w:r>
      <w:r w:rsidRPr="00827B78">
        <w:rPr>
          <w:rFonts w:ascii="Times New Roman" w:hAnsi="Times New Roman" w:cs="Times New Roman"/>
          <w:sz w:val="28"/>
          <w:szCs w:val="28"/>
          <w:vertAlign w:val="subscript"/>
          <w:lang w:val="en-US"/>
        </w:rPr>
        <w:t>N</w:t>
      </w:r>
      <w:r w:rsidRPr="00827B78">
        <w:rPr>
          <w:rFonts w:ascii="Times New Roman" w:hAnsi="Times New Roman" w:cs="Times New Roman"/>
          <w:sz w:val="28"/>
          <w:szCs w:val="28"/>
          <w:vertAlign w:val="subscript"/>
        </w:rPr>
        <w:t>в</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lang w:val="en-US"/>
        </w:rPr>
      </w:pPr>
      <w:r w:rsidRPr="00827B78">
        <w:rPr>
          <w:rFonts w:ascii="Times New Roman" w:hAnsi="Times New Roman" w:cs="Times New Roman"/>
          <w:sz w:val="28"/>
          <w:szCs w:val="28"/>
          <w:lang w:val="en-US"/>
        </w:rPr>
        <w:t>R</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lang w:val="en-US"/>
        </w:rPr>
        <w:t xml:space="preserve"> = S </w:t>
      </w:r>
      <w:proofErr w:type="spellStart"/>
      <w:r w:rsidRPr="00827B78">
        <w:rPr>
          <w:rFonts w:ascii="Times New Roman" w:hAnsi="Times New Roman" w:cs="Times New Roman"/>
          <w:sz w:val="28"/>
          <w:szCs w:val="28"/>
          <w:lang w:val="en-US"/>
        </w:rPr>
        <w:t>Q</w:t>
      </w:r>
      <w:r w:rsidRPr="00827B78">
        <w:rPr>
          <w:rFonts w:ascii="Times New Roman" w:hAnsi="Times New Roman" w:cs="Times New Roman"/>
          <w:sz w:val="28"/>
          <w:szCs w:val="28"/>
          <w:vertAlign w:val="subscript"/>
          <w:lang w:val="en-US"/>
        </w:rPr>
        <w:t>i</w:t>
      </w:r>
      <w:proofErr w:type="spellEnd"/>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lang w:val="en-US"/>
        </w:rPr>
        <w:t xml:space="preserve"> R</w:t>
      </w:r>
      <w:r w:rsidRPr="00827B78">
        <w:rPr>
          <w:rFonts w:ascii="Times New Roman" w:hAnsi="Times New Roman" w:cs="Times New Roman"/>
          <w:sz w:val="28"/>
          <w:szCs w:val="28"/>
          <w:vertAlign w:val="subscript"/>
        </w:rPr>
        <w:t>в</w:t>
      </w:r>
      <w:proofErr w:type="spellStart"/>
      <w:r w:rsidRPr="00827B78">
        <w:rPr>
          <w:rFonts w:ascii="Times New Roman" w:hAnsi="Times New Roman" w:cs="Times New Roman"/>
          <w:sz w:val="28"/>
          <w:szCs w:val="28"/>
          <w:vertAlign w:val="subscript"/>
          <w:lang w:val="en-US"/>
        </w:rPr>
        <w:t>i</w:t>
      </w:r>
      <w:proofErr w:type="spellEnd"/>
      <w:r w:rsidRPr="00827B78">
        <w:rPr>
          <w:rFonts w:ascii="Times New Roman" w:hAnsi="Times New Roman" w:cs="Times New Roman"/>
          <w:sz w:val="28"/>
          <w:szCs w:val="28"/>
          <w:lang w:val="en-US"/>
        </w:rPr>
        <w:t xml:space="preserve"> / S </w:t>
      </w:r>
      <w:proofErr w:type="spellStart"/>
      <w:proofErr w:type="gramStart"/>
      <w:r w:rsidRPr="00827B78">
        <w:rPr>
          <w:rFonts w:ascii="Times New Roman" w:hAnsi="Times New Roman" w:cs="Times New Roman"/>
          <w:sz w:val="28"/>
          <w:szCs w:val="28"/>
          <w:lang w:val="en-US"/>
        </w:rPr>
        <w:t>Q</w:t>
      </w:r>
      <w:r w:rsidRPr="00827B78">
        <w:rPr>
          <w:rFonts w:ascii="Times New Roman" w:hAnsi="Times New Roman" w:cs="Times New Roman"/>
          <w:sz w:val="28"/>
          <w:szCs w:val="28"/>
          <w:vertAlign w:val="subscript"/>
          <w:lang w:val="en-US"/>
        </w:rPr>
        <w:t>i</w:t>
      </w:r>
      <w:proofErr w:type="spellEnd"/>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lang w:val="en-US"/>
        </w:rPr>
        <w:t xml:space="preserve"> ,</w:t>
      </w:r>
      <w:proofErr w:type="gramEnd"/>
      <w:r w:rsidRPr="00827B78">
        <w:rPr>
          <w:rFonts w:ascii="Times New Roman" w:hAnsi="Times New Roman" w:cs="Times New Roman"/>
          <w:sz w:val="28"/>
          <w:szCs w:val="28"/>
          <w:lang w:val="en-US"/>
        </w:rPr>
        <w:t xml:space="preserve"> (4)</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vertAlign w:val="superscript"/>
        </w:rPr>
        <w:t>i=1</w:t>
      </w:r>
      <w:r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vertAlign w:val="superscript"/>
        </w:rPr>
        <w:t>i=1</w:t>
      </w:r>
      <w:proofErr w:type="spellEnd"/>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 xml:space="preserve">где </w:t>
      </w:r>
      <w:proofErr w:type="spellStart"/>
      <w:r w:rsidRPr="00827B78">
        <w:rPr>
          <w:rFonts w:ascii="Times New Roman" w:hAnsi="Times New Roman" w:cs="Times New Roman"/>
          <w:sz w:val="28"/>
          <w:szCs w:val="28"/>
        </w:rPr>
        <w:t>R</w:t>
      </w:r>
      <w:proofErr w:type="gramStart"/>
      <w:r w:rsidRPr="00827B78">
        <w:rPr>
          <w:rFonts w:ascii="Times New Roman" w:hAnsi="Times New Roman" w:cs="Times New Roman"/>
          <w:sz w:val="28"/>
          <w:szCs w:val="28"/>
          <w:vertAlign w:val="subscript"/>
        </w:rPr>
        <w:t>в</w:t>
      </w:r>
      <w:proofErr w:type="gramEnd"/>
      <w:r w:rsidRPr="00827B78">
        <w:rPr>
          <w:rFonts w:ascii="Times New Roman" w:hAnsi="Times New Roman" w:cs="Times New Roman"/>
          <w:sz w:val="28"/>
          <w:szCs w:val="28"/>
          <w:vertAlign w:val="subscript"/>
        </w:rPr>
        <w:t>i</w:t>
      </w:r>
      <w:proofErr w:type="spellEnd"/>
      <w:r w:rsidRPr="00827B78">
        <w:rPr>
          <w:rFonts w:ascii="Times New Roman" w:hAnsi="Times New Roman" w:cs="Times New Roman"/>
          <w:sz w:val="28"/>
          <w:szCs w:val="28"/>
        </w:rPr>
        <w:t xml:space="preserve"> – среднее за отопительный сезон расчетного периода регулирования зафиксированное по </w:t>
      </w:r>
      <w:proofErr w:type="spellStart"/>
      <w:r w:rsidRPr="00827B78">
        <w:rPr>
          <w:rFonts w:ascii="Times New Roman" w:hAnsi="Times New Roman" w:cs="Times New Roman"/>
          <w:sz w:val="28"/>
          <w:szCs w:val="28"/>
        </w:rPr>
        <w:t>i-ому</w:t>
      </w:r>
      <w:proofErr w:type="spellEnd"/>
      <w:r w:rsidRPr="00827B78">
        <w:rPr>
          <w:rFonts w:ascii="Times New Roman" w:hAnsi="Times New Roman" w:cs="Times New Roman"/>
          <w:sz w:val="28"/>
          <w:szCs w:val="28"/>
        </w:rPr>
        <w:t xml:space="preserve"> договору с потребителем товаров и услуг значение превышения среднечасовой величины отнесенного на данную регулируемую организацию надлежаще оформленными Актами отклонения температуры воды в подающем трубопроводе над договорным значением отклонения (для отклонений как вверх, так и вниз) – определяется далее в пункте 2.5.3 настоящих Методических указаний;</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proofErr w:type="gramStart"/>
      <w:r w:rsidRPr="00827B78">
        <w:rPr>
          <w:rFonts w:ascii="Times New Roman" w:hAnsi="Times New Roman" w:cs="Times New Roman"/>
          <w:sz w:val="28"/>
          <w:szCs w:val="28"/>
        </w:rPr>
        <w:t>N</w:t>
      </w:r>
      <w:proofErr w:type="gramEnd"/>
      <w:r w:rsidRPr="00827B78">
        <w:rPr>
          <w:rFonts w:ascii="Times New Roman" w:hAnsi="Times New Roman" w:cs="Times New Roman"/>
          <w:sz w:val="28"/>
          <w:szCs w:val="28"/>
          <w:vertAlign w:val="subscript"/>
        </w:rPr>
        <w:t>в</w:t>
      </w:r>
      <w:proofErr w:type="spellEnd"/>
      <w:r w:rsidRPr="00827B78">
        <w:rPr>
          <w:rFonts w:ascii="Times New Roman" w:hAnsi="Times New Roman" w:cs="Times New Roman"/>
          <w:sz w:val="28"/>
          <w:szCs w:val="28"/>
        </w:rPr>
        <w:t xml:space="preserve"> – число договоров с потребителями товаров и услуг данной регулируемой организации, для которых теплоносителем является вода;</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sz w:val="28"/>
          <w:szCs w:val="28"/>
        </w:rPr>
        <w:t>Q</w:t>
      </w:r>
      <w:r w:rsidRPr="00827B78">
        <w:rPr>
          <w:rFonts w:ascii="Times New Roman" w:hAnsi="Times New Roman" w:cs="Times New Roman"/>
          <w:sz w:val="28"/>
          <w:szCs w:val="28"/>
          <w:vertAlign w:val="subscript"/>
        </w:rPr>
        <w:t>i</w:t>
      </w:r>
      <w:proofErr w:type="gramStart"/>
      <w:r w:rsidRPr="00827B78">
        <w:rPr>
          <w:rFonts w:ascii="Times New Roman" w:hAnsi="Times New Roman" w:cs="Times New Roman"/>
          <w:sz w:val="28"/>
          <w:szCs w:val="28"/>
          <w:vertAlign w:val="subscript"/>
        </w:rPr>
        <w:t>в</w:t>
      </w:r>
      <w:proofErr w:type="spellEnd"/>
      <w:proofErr w:type="gramEnd"/>
      <w:r w:rsidRPr="00827B78">
        <w:rPr>
          <w:rFonts w:ascii="Times New Roman" w:hAnsi="Times New Roman" w:cs="Times New Roman"/>
          <w:sz w:val="28"/>
          <w:szCs w:val="28"/>
        </w:rPr>
        <w:t xml:space="preserve"> – присоединенная тепловая нагрузка по </w:t>
      </w:r>
      <w:proofErr w:type="spellStart"/>
      <w:r w:rsidRPr="00827B78">
        <w:rPr>
          <w:rFonts w:ascii="Times New Roman" w:hAnsi="Times New Roman" w:cs="Times New Roman"/>
          <w:sz w:val="28"/>
          <w:szCs w:val="28"/>
        </w:rPr>
        <w:t>i-ому</w:t>
      </w:r>
      <w:proofErr w:type="spellEnd"/>
      <w:r w:rsidRPr="00827B78">
        <w:rPr>
          <w:rFonts w:ascii="Times New Roman" w:hAnsi="Times New Roman" w:cs="Times New Roman"/>
          <w:sz w:val="28"/>
          <w:szCs w:val="28"/>
        </w:rPr>
        <w:t xml:space="preserve"> такому договору в части, где теплоносителем является вода, Гкал/час.</w:t>
      </w:r>
    </w:p>
    <w:p w:rsidR="00A825C2" w:rsidRPr="00827B78" w:rsidRDefault="00A825C2" w:rsidP="00DD135F">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Характеристики нарушений в подаче тепловой энергии, используемые для определения показателей уровня надежности</w:t>
      </w:r>
      <w:r w:rsidR="009F125F" w:rsidRPr="00827B78">
        <w:rPr>
          <w:rFonts w:ascii="Times New Roman" w:hAnsi="Times New Roman" w:cs="Times New Roman"/>
          <w:sz w:val="28"/>
          <w:szCs w:val="28"/>
        </w:rPr>
        <w:t>:</w:t>
      </w:r>
    </w:p>
    <w:p w:rsidR="00A825C2" w:rsidRPr="00827B78" w:rsidRDefault="00A825C2" w:rsidP="00DD135F">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lastRenderedPageBreak/>
        <w:t>Продолжительность j-ого прекращения подачи тепловой энергии в отопительный период в расчетном периоде регулирования, (</w:t>
      </w:r>
      <w:proofErr w:type="spellStart"/>
      <w:r w:rsidRPr="00827B78">
        <w:rPr>
          <w:rFonts w:ascii="Times New Roman" w:hAnsi="Times New Roman" w:cs="Times New Roman"/>
          <w:sz w:val="28"/>
          <w:szCs w:val="28"/>
        </w:rPr>
        <w:t>Т</w:t>
      </w:r>
      <w:r w:rsidRPr="00827B78">
        <w:rPr>
          <w:rFonts w:ascii="Times New Roman" w:hAnsi="Times New Roman" w:cs="Times New Roman"/>
          <w:sz w:val="28"/>
          <w:szCs w:val="28"/>
          <w:vertAlign w:val="subscript"/>
        </w:rPr>
        <w:t>jпр</w:t>
      </w:r>
      <w:proofErr w:type="spellEnd"/>
      <w:r w:rsidRPr="00827B78">
        <w:rPr>
          <w:rFonts w:ascii="Times New Roman" w:hAnsi="Times New Roman" w:cs="Times New Roman"/>
          <w:sz w:val="28"/>
          <w:szCs w:val="28"/>
        </w:rPr>
        <w:t>) определяется на основании данных, подготовленных регулируемой организацией (</w:t>
      </w:r>
      <w:proofErr w:type="gramStart"/>
      <w:r w:rsidRPr="00827B78">
        <w:rPr>
          <w:rFonts w:ascii="Times New Roman" w:hAnsi="Times New Roman" w:cs="Times New Roman"/>
          <w:sz w:val="28"/>
          <w:szCs w:val="28"/>
        </w:rPr>
        <w:t>см</w:t>
      </w:r>
      <w:proofErr w:type="gramEnd"/>
      <w:r w:rsidRPr="00827B78">
        <w:rPr>
          <w:rFonts w:ascii="Times New Roman" w:hAnsi="Times New Roman" w:cs="Times New Roman"/>
          <w:sz w:val="28"/>
          <w:szCs w:val="28"/>
        </w:rPr>
        <w:t>. Приложение № 3 к настоящему приказу), по формуле:</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sz w:val="28"/>
          <w:szCs w:val="28"/>
        </w:rPr>
        <w:t>Т</w:t>
      </w:r>
      <w:r w:rsidRPr="00827B78">
        <w:rPr>
          <w:rFonts w:ascii="Times New Roman" w:hAnsi="Times New Roman" w:cs="Times New Roman"/>
          <w:sz w:val="28"/>
          <w:szCs w:val="28"/>
          <w:vertAlign w:val="subscript"/>
        </w:rPr>
        <w:t>jпр</w:t>
      </w:r>
      <w:proofErr w:type="spellEnd"/>
      <w:r w:rsidRPr="00827B78">
        <w:rPr>
          <w:rFonts w:ascii="Times New Roman" w:hAnsi="Times New Roman" w:cs="Times New Roman"/>
          <w:sz w:val="28"/>
          <w:szCs w:val="28"/>
        </w:rPr>
        <w:t xml:space="preserve"> = </w:t>
      </w:r>
      <w:proofErr w:type="spellStart"/>
      <w:r w:rsidRPr="00827B78">
        <w:rPr>
          <w:rFonts w:ascii="Times New Roman" w:hAnsi="Times New Roman" w:cs="Times New Roman"/>
          <w:sz w:val="28"/>
          <w:szCs w:val="28"/>
        </w:rPr>
        <w:t>max</w:t>
      </w:r>
      <w:proofErr w:type="spellEnd"/>
      <w:r w:rsidRPr="00827B78">
        <w:rPr>
          <w:rFonts w:ascii="Times New Roman" w:hAnsi="Times New Roman" w:cs="Times New Roman"/>
          <w:sz w:val="28"/>
          <w:szCs w:val="28"/>
        </w:rPr>
        <w:t xml:space="preserve"> </w:t>
      </w:r>
      <w:proofErr w:type="spellStart"/>
      <w:proofErr w:type="gramStart"/>
      <w:r w:rsidRPr="00827B78">
        <w:rPr>
          <w:rFonts w:ascii="Times New Roman" w:hAnsi="Times New Roman" w:cs="Times New Roman"/>
          <w:sz w:val="28"/>
          <w:szCs w:val="28"/>
        </w:rPr>
        <w:t>Т</w:t>
      </w:r>
      <w:proofErr w:type="gramEnd"/>
      <w:r w:rsidRPr="00827B78">
        <w:rPr>
          <w:rFonts w:ascii="Times New Roman" w:hAnsi="Times New Roman" w:cs="Times New Roman"/>
          <w:sz w:val="28"/>
          <w:szCs w:val="28"/>
          <w:vertAlign w:val="subscript"/>
        </w:rPr>
        <w:t>ij</w:t>
      </w:r>
      <w:proofErr w:type="spellEnd"/>
      <w:r w:rsidRPr="00827B78">
        <w:rPr>
          <w:rFonts w:ascii="Times New Roman" w:hAnsi="Times New Roman" w:cs="Times New Roman"/>
          <w:sz w:val="28"/>
          <w:szCs w:val="28"/>
        </w:rPr>
        <w:t>, (5)</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i/>
          <w:iCs/>
          <w:sz w:val="28"/>
          <w:szCs w:val="28"/>
          <w:vertAlign w:val="superscript"/>
        </w:rPr>
        <w:t>i</w:t>
      </w:r>
      <w:proofErr w:type="spellEnd"/>
      <w:r w:rsidRPr="00827B78">
        <w:rPr>
          <w:rFonts w:ascii="Times New Roman" w:hAnsi="Times New Roman" w:cs="Times New Roman"/>
          <w:sz w:val="28"/>
          <w:szCs w:val="28"/>
        </w:rPr>
        <w:t xml:space="preserve"> </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 xml:space="preserve">где </w:t>
      </w:r>
      <w:proofErr w:type="spellStart"/>
      <w:r w:rsidRPr="00827B78">
        <w:rPr>
          <w:rFonts w:ascii="Times New Roman" w:hAnsi="Times New Roman" w:cs="Times New Roman"/>
          <w:sz w:val="28"/>
          <w:szCs w:val="28"/>
        </w:rPr>
        <w:t>Т</w:t>
      </w:r>
      <w:r w:rsidRPr="00827B78">
        <w:rPr>
          <w:rFonts w:ascii="Times New Roman" w:hAnsi="Times New Roman" w:cs="Times New Roman"/>
          <w:sz w:val="28"/>
          <w:szCs w:val="28"/>
          <w:vertAlign w:val="subscript"/>
        </w:rPr>
        <w:t>ij</w:t>
      </w:r>
      <w:proofErr w:type="spellEnd"/>
      <w:r w:rsidRPr="00827B78">
        <w:rPr>
          <w:rFonts w:ascii="Times New Roman" w:hAnsi="Times New Roman" w:cs="Times New Roman"/>
          <w:sz w:val="28"/>
          <w:szCs w:val="28"/>
        </w:rPr>
        <w:t xml:space="preserve"> – продолжительность (с учетом коэффициентов</w:t>
      </w:r>
      <w:proofErr w:type="gramStart"/>
      <w:r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rPr>
        <w:t>К</w:t>
      </w:r>
      <w:proofErr w:type="gramEnd"/>
      <w:r w:rsidRPr="00827B78">
        <w:rPr>
          <w:rFonts w:ascii="Times New Roman" w:hAnsi="Times New Roman" w:cs="Times New Roman"/>
          <w:sz w:val="28"/>
          <w:szCs w:val="28"/>
          <w:vertAlign w:val="subscript"/>
        </w:rPr>
        <w:t>в</w:t>
      </w:r>
      <w:proofErr w:type="spellEnd"/>
      <w:r w:rsidRPr="00827B78">
        <w:rPr>
          <w:rFonts w:ascii="Times New Roman" w:hAnsi="Times New Roman" w:cs="Times New Roman"/>
          <w:sz w:val="28"/>
          <w:szCs w:val="28"/>
        </w:rPr>
        <w:t xml:space="preserve"> вида нарушений с 2013 года) для i-ого договора с потребителями товаров и услуг j-ого прекращения подачи тепловой энергии в отопительном сезоне расчетного периода регулирования у данной регулируемой организации. Если регулируемой организацией зафиксировано, что </w:t>
      </w:r>
      <w:proofErr w:type="spellStart"/>
      <w:r w:rsidRPr="00827B78">
        <w:rPr>
          <w:rFonts w:ascii="Times New Roman" w:hAnsi="Times New Roman" w:cs="Times New Roman"/>
          <w:sz w:val="28"/>
          <w:szCs w:val="28"/>
        </w:rPr>
        <w:t>j-ое</w:t>
      </w:r>
      <w:proofErr w:type="spellEnd"/>
      <w:r w:rsidRPr="00827B78">
        <w:rPr>
          <w:rFonts w:ascii="Times New Roman" w:hAnsi="Times New Roman" w:cs="Times New Roman"/>
          <w:sz w:val="28"/>
          <w:szCs w:val="28"/>
        </w:rPr>
        <w:t xml:space="preserve"> прекращение подачи тепловой энергии состоит из двух или более последовательных прерываний подачи тепловой энергии или теплоносителя по </w:t>
      </w:r>
      <w:proofErr w:type="spellStart"/>
      <w:r w:rsidRPr="00827B78">
        <w:rPr>
          <w:rFonts w:ascii="Times New Roman" w:hAnsi="Times New Roman" w:cs="Times New Roman"/>
          <w:sz w:val="28"/>
          <w:szCs w:val="28"/>
        </w:rPr>
        <w:t>i-ому</w:t>
      </w:r>
      <w:proofErr w:type="spellEnd"/>
      <w:r w:rsidRPr="00827B78">
        <w:rPr>
          <w:rFonts w:ascii="Times New Roman" w:hAnsi="Times New Roman" w:cs="Times New Roman"/>
          <w:sz w:val="28"/>
          <w:szCs w:val="28"/>
        </w:rPr>
        <w:t xml:space="preserve"> договору с потребителями товаров и услуг, то значение </w:t>
      </w:r>
      <w:proofErr w:type="spellStart"/>
      <w:proofErr w:type="gramStart"/>
      <w:r w:rsidRPr="00827B78">
        <w:rPr>
          <w:rFonts w:ascii="Times New Roman" w:hAnsi="Times New Roman" w:cs="Times New Roman"/>
          <w:sz w:val="28"/>
          <w:szCs w:val="28"/>
        </w:rPr>
        <w:t>Т</w:t>
      </w:r>
      <w:proofErr w:type="gramEnd"/>
      <w:r w:rsidRPr="00827B78">
        <w:rPr>
          <w:rFonts w:ascii="Times New Roman" w:hAnsi="Times New Roman" w:cs="Times New Roman"/>
          <w:sz w:val="28"/>
          <w:szCs w:val="28"/>
          <w:vertAlign w:val="subscript"/>
        </w:rPr>
        <w:t>ij</w:t>
      </w:r>
      <w:proofErr w:type="spellEnd"/>
      <w:r w:rsidRPr="00827B78">
        <w:rPr>
          <w:rFonts w:ascii="Times New Roman" w:hAnsi="Times New Roman" w:cs="Times New Roman"/>
          <w:sz w:val="28"/>
          <w:szCs w:val="28"/>
        </w:rPr>
        <w:t xml:space="preserve"> рассчитывается по формуле</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lang w:val="en-US"/>
        </w:rPr>
      </w:pPr>
      <w:proofErr w:type="gramStart"/>
      <w:r w:rsidRPr="00827B78">
        <w:rPr>
          <w:rFonts w:ascii="Times New Roman" w:hAnsi="Times New Roman" w:cs="Times New Roman"/>
          <w:sz w:val="28"/>
          <w:szCs w:val="28"/>
        </w:rPr>
        <w:t>Т</w:t>
      </w:r>
      <w:proofErr w:type="spellStart"/>
      <w:proofErr w:type="gramEnd"/>
      <w:r w:rsidRPr="00827B78">
        <w:rPr>
          <w:rFonts w:ascii="Times New Roman" w:hAnsi="Times New Roman" w:cs="Times New Roman"/>
          <w:sz w:val="28"/>
          <w:szCs w:val="28"/>
          <w:vertAlign w:val="subscript"/>
          <w:lang w:val="en-US"/>
        </w:rPr>
        <w:t>ij</w:t>
      </w:r>
      <w:proofErr w:type="spellEnd"/>
      <w:r w:rsidRPr="00827B78">
        <w:rPr>
          <w:rFonts w:ascii="Times New Roman" w:hAnsi="Times New Roman" w:cs="Times New Roman"/>
          <w:sz w:val="28"/>
          <w:szCs w:val="28"/>
          <w:lang w:val="en-US"/>
        </w:rPr>
        <w:t xml:space="preserve"> = S (</w:t>
      </w:r>
      <w:r w:rsidRPr="00827B78">
        <w:rPr>
          <w:rFonts w:ascii="Times New Roman" w:hAnsi="Times New Roman" w:cs="Times New Roman"/>
          <w:sz w:val="28"/>
          <w:szCs w:val="28"/>
        </w:rPr>
        <w:t>Т</w:t>
      </w:r>
      <w:proofErr w:type="spellStart"/>
      <w:r w:rsidRPr="00827B78">
        <w:rPr>
          <w:rFonts w:ascii="Times New Roman" w:hAnsi="Times New Roman" w:cs="Times New Roman"/>
          <w:sz w:val="28"/>
          <w:szCs w:val="28"/>
          <w:vertAlign w:val="subscript"/>
          <w:lang w:val="en-US"/>
        </w:rPr>
        <w:t>ij</w:t>
      </w:r>
      <w:r w:rsidRPr="00827B78">
        <w:rPr>
          <w:rFonts w:ascii="Times New Roman" w:hAnsi="Times New Roman" w:cs="Times New Roman"/>
          <w:i/>
          <w:iCs/>
          <w:sz w:val="28"/>
          <w:szCs w:val="28"/>
          <w:vertAlign w:val="subscript"/>
          <w:lang w:val="en-US"/>
        </w:rPr>
        <w:t>l</w:t>
      </w:r>
      <w:proofErr w:type="spellEnd"/>
      <w:r w:rsidRPr="00827B78">
        <w:rPr>
          <w:rFonts w:ascii="Times New Roman" w:hAnsi="Times New Roman" w:cs="Times New Roman"/>
          <w:sz w:val="28"/>
          <w:szCs w:val="28"/>
          <w:lang w:val="en-US"/>
        </w:rPr>
        <w:t xml:space="preserve"> × </w:t>
      </w:r>
      <w:proofErr w:type="spellStart"/>
      <w:r w:rsidRPr="00827B78">
        <w:rPr>
          <w:rFonts w:ascii="Times New Roman" w:hAnsi="Times New Roman" w:cs="Times New Roman"/>
          <w:sz w:val="28"/>
          <w:szCs w:val="28"/>
        </w:rPr>
        <w:t>К</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vertAlign w:val="subscript"/>
          <w:lang w:val="en-US"/>
        </w:rPr>
        <w:t>j</w:t>
      </w:r>
      <w:r w:rsidRPr="00827B78">
        <w:rPr>
          <w:rFonts w:ascii="Times New Roman" w:hAnsi="Times New Roman" w:cs="Times New Roman"/>
          <w:i/>
          <w:iCs/>
          <w:sz w:val="28"/>
          <w:szCs w:val="28"/>
          <w:vertAlign w:val="subscript"/>
          <w:lang w:val="en-US"/>
        </w:rPr>
        <w:t>l</w:t>
      </w:r>
      <w:r w:rsidRPr="00827B78">
        <w:rPr>
          <w:rFonts w:ascii="Times New Roman" w:hAnsi="Times New Roman" w:cs="Times New Roman"/>
          <w:sz w:val="28"/>
          <w:szCs w:val="28"/>
          <w:vertAlign w:val="subscript"/>
          <w:lang w:val="en-US"/>
        </w:rPr>
        <w:t>i</w:t>
      </w:r>
      <w:proofErr w:type="spellEnd"/>
      <w:r w:rsidRPr="00827B78">
        <w:rPr>
          <w:rFonts w:ascii="Times New Roman" w:hAnsi="Times New Roman" w:cs="Times New Roman"/>
          <w:sz w:val="28"/>
          <w:szCs w:val="28"/>
          <w:lang w:val="en-US"/>
        </w:rPr>
        <w:t>), (5’)</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i/>
          <w:iCs/>
          <w:sz w:val="28"/>
          <w:szCs w:val="28"/>
          <w:vertAlign w:val="superscript"/>
        </w:rPr>
        <w:t>l</w:t>
      </w:r>
      <w:proofErr w:type="spellEnd"/>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 xml:space="preserve">где: </w:t>
      </w:r>
      <w:proofErr w:type="spellStart"/>
      <w:proofErr w:type="gramStart"/>
      <w:r w:rsidRPr="00827B78">
        <w:rPr>
          <w:rFonts w:ascii="Times New Roman" w:hAnsi="Times New Roman" w:cs="Times New Roman"/>
          <w:sz w:val="28"/>
          <w:szCs w:val="28"/>
        </w:rPr>
        <w:t>Т</w:t>
      </w:r>
      <w:proofErr w:type="gramEnd"/>
      <w:r w:rsidRPr="00827B78">
        <w:rPr>
          <w:rFonts w:ascii="Times New Roman" w:hAnsi="Times New Roman" w:cs="Times New Roman"/>
          <w:sz w:val="28"/>
          <w:szCs w:val="28"/>
          <w:vertAlign w:val="subscript"/>
        </w:rPr>
        <w:t>ij</w:t>
      </w:r>
      <w:r w:rsidRPr="00827B78">
        <w:rPr>
          <w:rFonts w:ascii="Times New Roman" w:hAnsi="Times New Roman" w:cs="Times New Roman"/>
          <w:i/>
          <w:iCs/>
          <w:sz w:val="28"/>
          <w:szCs w:val="28"/>
          <w:vertAlign w:val="subscript"/>
        </w:rPr>
        <w:t>l</w:t>
      </w:r>
      <w:proofErr w:type="spellEnd"/>
      <w:r w:rsidRPr="00827B78">
        <w:rPr>
          <w:rFonts w:ascii="Times New Roman" w:hAnsi="Times New Roman" w:cs="Times New Roman"/>
          <w:sz w:val="28"/>
          <w:szCs w:val="28"/>
        </w:rPr>
        <w:t xml:space="preserve"> – продолжительность (в часах) </w:t>
      </w:r>
      <w:r w:rsidRPr="00827B78">
        <w:rPr>
          <w:rFonts w:ascii="Times New Roman" w:hAnsi="Times New Roman" w:cs="Times New Roman"/>
          <w:i/>
          <w:iCs/>
          <w:sz w:val="28"/>
          <w:szCs w:val="28"/>
        </w:rPr>
        <w:t>l</w:t>
      </w:r>
      <w:r w:rsidRPr="00827B78">
        <w:rPr>
          <w:rFonts w:ascii="Times New Roman" w:hAnsi="Times New Roman" w:cs="Times New Roman"/>
          <w:sz w:val="28"/>
          <w:szCs w:val="28"/>
        </w:rPr>
        <w:t>-ого прерывания подачи тепловой энергии в рамках j-ого прекращения подачи тепловой энергии для i-ого договора с потребителями товаров и услуг, отнесенная на рассматриваемую регулируемую организацию, т.е. ограниченная моментом ликвидации обусловившего</w:t>
      </w:r>
      <w:r w:rsidR="009F125F"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rPr>
        <w:t>j-ое</w:t>
      </w:r>
      <w:proofErr w:type="spellEnd"/>
      <w:r w:rsidRPr="00827B78">
        <w:rPr>
          <w:rFonts w:ascii="Times New Roman" w:hAnsi="Times New Roman" w:cs="Times New Roman"/>
          <w:sz w:val="28"/>
          <w:szCs w:val="28"/>
        </w:rPr>
        <w:t xml:space="preserve"> прекращение подачи тепловой энергии технологического нарушения по данной регулируемой организации. Ситуация </w:t>
      </w:r>
      <w:proofErr w:type="spellStart"/>
      <w:r w:rsidRPr="00827B78">
        <w:rPr>
          <w:rFonts w:ascii="Times New Roman" w:hAnsi="Times New Roman" w:cs="Times New Roman"/>
          <w:i/>
          <w:iCs/>
          <w:sz w:val="28"/>
          <w:szCs w:val="28"/>
        </w:rPr>
        <w:t>l</w:t>
      </w:r>
      <w:proofErr w:type="spellEnd"/>
      <w:r w:rsidRPr="00827B78">
        <w:rPr>
          <w:rFonts w:ascii="Times New Roman" w:hAnsi="Times New Roman" w:cs="Times New Roman"/>
          <w:sz w:val="28"/>
          <w:szCs w:val="28"/>
        </w:rPr>
        <w:t xml:space="preserve"> &gt; 1 согласно пункту 2.1 появляется, если до момента времени ликвидации в данной регулируемой организации указанного технологического нарушения у потребителя товаров и услуг возникает несколько случаев прерывания подачи тепловой энергии, обусловленных тем же самым технологическим нарушением. Тогда все эти случаи относятся на одно </w:t>
      </w:r>
      <w:proofErr w:type="spellStart"/>
      <w:r w:rsidRPr="00827B78">
        <w:rPr>
          <w:rFonts w:ascii="Times New Roman" w:hAnsi="Times New Roman" w:cs="Times New Roman"/>
          <w:sz w:val="28"/>
          <w:szCs w:val="28"/>
        </w:rPr>
        <w:t>j-ое</w:t>
      </w:r>
      <w:proofErr w:type="spellEnd"/>
      <w:r w:rsidRPr="00827B78">
        <w:rPr>
          <w:rFonts w:ascii="Times New Roman" w:hAnsi="Times New Roman" w:cs="Times New Roman"/>
          <w:sz w:val="28"/>
          <w:szCs w:val="28"/>
        </w:rPr>
        <w:t xml:space="preserve"> прекращение подачи тепловой энергии, а продолжительности соответствующих перерывов учитываются по </w:t>
      </w:r>
      <w:proofErr w:type="spellStart"/>
      <w:r w:rsidRPr="00827B78">
        <w:rPr>
          <w:rFonts w:ascii="Times New Roman" w:hAnsi="Times New Roman" w:cs="Times New Roman"/>
          <w:sz w:val="28"/>
          <w:szCs w:val="28"/>
        </w:rPr>
        <w:t>i-ому</w:t>
      </w:r>
      <w:proofErr w:type="spellEnd"/>
      <w:r w:rsidRPr="00827B78">
        <w:rPr>
          <w:rFonts w:ascii="Times New Roman" w:hAnsi="Times New Roman" w:cs="Times New Roman"/>
          <w:sz w:val="28"/>
          <w:szCs w:val="28"/>
        </w:rPr>
        <w:t xml:space="preserve"> договору с потребителями товаров и услуг отдельно (с индексом «</w:t>
      </w:r>
      <w:proofErr w:type="spellStart"/>
      <w:r w:rsidRPr="00827B78">
        <w:rPr>
          <w:rFonts w:ascii="Times New Roman" w:hAnsi="Times New Roman" w:cs="Times New Roman"/>
          <w:i/>
          <w:iCs/>
          <w:sz w:val="28"/>
          <w:szCs w:val="28"/>
        </w:rPr>
        <w:t>l</w:t>
      </w:r>
      <w:proofErr w:type="spellEnd"/>
      <w:r w:rsidRPr="00827B78">
        <w:rPr>
          <w:rFonts w:ascii="Times New Roman" w:hAnsi="Times New Roman" w:cs="Times New Roman"/>
          <w:sz w:val="28"/>
          <w:szCs w:val="28"/>
        </w:rPr>
        <w:t xml:space="preserve">») и суммируются в формуле (5’) с коэффициентами, определенными в соответствии с пунктом 2.3 настоящих Методических указаний по отношению к каждому </w:t>
      </w:r>
      <w:proofErr w:type="spellStart"/>
      <w:r w:rsidRPr="00827B78">
        <w:rPr>
          <w:rFonts w:ascii="Times New Roman" w:hAnsi="Times New Roman" w:cs="Times New Roman"/>
          <w:i/>
          <w:iCs/>
          <w:sz w:val="28"/>
          <w:szCs w:val="28"/>
        </w:rPr>
        <w:t>l</w:t>
      </w:r>
      <w:r w:rsidRPr="00827B78">
        <w:rPr>
          <w:rFonts w:ascii="Times New Roman" w:hAnsi="Times New Roman" w:cs="Times New Roman"/>
          <w:sz w:val="28"/>
          <w:szCs w:val="28"/>
        </w:rPr>
        <w:t>-ому</w:t>
      </w:r>
      <w:proofErr w:type="spellEnd"/>
      <w:r w:rsidRPr="00827B78">
        <w:rPr>
          <w:rFonts w:ascii="Times New Roman" w:hAnsi="Times New Roman" w:cs="Times New Roman"/>
          <w:sz w:val="28"/>
          <w:szCs w:val="28"/>
        </w:rPr>
        <w:t xml:space="preserve"> случаю, для получения </w:t>
      </w:r>
      <w:proofErr w:type="spellStart"/>
      <w:proofErr w:type="gramStart"/>
      <w:r w:rsidRPr="00827B78">
        <w:rPr>
          <w:rFonts w:ascii="Times New Roman" w:hAnsi="Times New Roman" w:cs="Times New Roman"/>
          <w:sz w:val="28"/>
          <w:szCs w:val="28"/>
        </w:rPr>
        <w:t>Т</w:t>
      </w:r>
      <w:proofErr w:type="gramEnd"/>
      <w:r w:rsidRPr="00827B78">
        <w:rPr>
          <w:rFonts w:ascii="Times New Roman" w:hAnsi="Times New Roman" w:cs="Times New Roman"/>
          <w:sz w:val="28"/>
          <w:szCs w:val="28"/>
          <w:vertAlign w:val="subscript"/>
        </w:rPr>
        <w:t>ij</w:t>
      </w:r>
      <w:proofErr w:type="spellEnd"/>
      <w:r w:rsidRPr="00827B78">
        <w:rPr>
          <w:rFonts w:ascii="Times New Roman" w:hAnsi="Times New Roman" w:cs="Times New Roman"/>
          <w:sz w:val="28"/>
          <w:szCs w:val="28"/>
        </w:rPr>
        <w:t xml:space="preserve"> – продолжительности j-го прекращения подачи тепловой энергии по </w:t>
      </w:r>
      <w:proofErr w:type="spellStart"/>
      <w:r w:rsidRPr="00827B78">
        <w:rPr>
          <w:rFonts w:ascii="Times New Roman" w:hAnsi="Times New Roman" w:cs="Times New Roman"/>
          <w:sz w:val="28"/>
          <w:szCs w:val="28"/>
        </w:rPr>
        <w:t>i-ому</w:t>
      </w:r>
      <w:proofErr w:type="spellEnd"/>
      <w:r w:rsidRPr="00827B78">
        <w:rPr>
          <w:rFonts w:ascii="Times New Roman" w:hAnsi="Times New Roman" w:cs="Times New Roman"/>
          <w:sz w:val="28"/>
          <w:szCs w:val="28"/>
        </w:rPr>
        <w:t xml:space="preserve"> договору;</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sz w:val="28"/>
          <w:szCs w:val="28"/>
        </w:rPr>
        <w:t>К</w:t>
      </w:r>
      <w:r w:rsidRPr="00827B78">
        <w:rPr>
          <w:rFonts w:ascii="Times New Roman" w:hAnsi="Times New Roman" w:cs="Times New Roman"/>
          <w:sz w:val="28"/>
          <w:szCs w:val="28"/>
          <w:vertAlign w:val="subscript"/>
        </w:rPr>
        <w:t>вj</w:t>
      </w:r>
      <w:r w:rsidRPr="00827B78">
        <w:rPr>
          <w:rFonts w:ascii="Times New Roman" w:hAnsi="Times New Roman" w:cs="Times New Roman"/>
          <w:i/>
          <w:iCs/>
          <w:sz w:val="28"/>
          <w:szCs w:val="28"/>
          <w:vertAlign w:val="subscript"/>
        </w:rPr>
        <w:t>l</w:t>
      </w:r>
      <w:proofErr w:type="spellEnd"/>
      <w:r w:rsidRPr="00827B78">
        <w:rPr>
          <w:rFonts w:ascii="Times New Roman" w:hAnsi="Times New Roman" w:cs="Times New Roman"/>
          <w:i/>
          <w:iCs/>
          <w:sz w:val="28"/>
          <w:szCs w:val="28"/>
        </w:rPr>
        <w:t xml:space="preserve"> </w:t>
      </w:r>
      <w:proofErr w:type="spellStart"/>
      <w:r w:rsidRPr="00827B78">
        <w:rPr>
          <w:rFonts w:ascii="Times New Roman" w:hAnsi="Times New Roman" w:cs="Times New Roman"/>
          <w:sz w:val="28"/>
          <w:szCs w:val="28"/>
          <w:vertAlign w:val="subscript"/>
        </w:rPr>
        <w:t>i</w:t>
      </w:r>
      <w:proofErr w:type="spellEnd"/>
      <w:r w:rsidRPr="00827B78">
        <w:rPr>
          <w:rFonts w:ascii="Times New Roman" w:hAnsi="Times New Roman" w:cs="Times New Roman"/>
          <w:sz w:val="28"/>
          <w:szCs w:val="28"/>
        </w:rPr>
        <w:t xml:space="preserve"> – коэффициент значимости</w:t>
      </w:r>
      <w:proofErr w:type="gramStart"/>
      <w:r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rPr>
        <w:t>К</w:t>
      </w:r>
      <w:proofErr w:type="gramEnd"/>
      <w:r w:rsidRPr="00827B78">
        <w:rPr>
          <w:rFonts w:ascii="Times New Roman" w:hAnsi="Times New Roman" w:cs="Times New Roman"/>
          <w:sz w:val="28"/>
          <w:szCs w:val="28"/>
          <w:vertAlign w:val="subscript"/>
        </w:rPr>
        <w:t>в</w:t>
      </w:r>
      <w:proofErr w:type="spellEnd"/>
      <w:r w:rsidRPr="00827B78">
        <w:rPr>
          <w:rFonts w:ascii="Times New Roman" w:hAnsi="Times New Roman" w:cs="Times New Roman"/>
          <w:sz w:val="28"/>
          <w:szCs w:val="28"/>
        </w:rPr>
        <w:t xml:space="preserve"> состояния фактора вида нарушения в подаче тепловой энергии для i-ого договора с потребителями товаров и услуг, зафиксированного в </w:t>
      </w:r>
      <w:proofErr w:type="spellStart"/>
      <w:r w:rsidRPr="00827B78">
        <w:rPr>
          <w:rFonts w:ascii="Times New Roman" w:hAnsi="Times New Roman" w:cs="Times New Roman"/>
          <w:i/>
          <w:iCs/>
          <w:sz w:val="28"/>
          <w:szCs w:val="28"/>
        </w:rPr>
        <w:t>l</w:t>
      </w:r>
      <w:r w:rsidRPr="00827B78">
        <w:rPr>
          <w:rFonts w:ascii="Times New Roman" w:hAnsi="Times New Roman" w:cs="Times New Roman"/>
          <w:sz w:val="28"/>
          <w:szCs w:val="28"/>
        </w:rPr>
        <w:t>-ом</w:t>
      </w:r>
      <w:proofErr w:type="spellEnd"/>
      <w:r w:rsidRPr="00827B78">
        <w:rPr>
          <w:rFonts w:ascii="Times New Roman" w:hAnsi="Times New Roman" w:cs="Times New Roman"/>
          <w:sz w:val="28"/>
          <w:szCs w:val="28"/>
        </w:rPr>
        <w:t xml:space="preserve"> случае, отнесенном на </w:t>
      </w:r>
      <w:proofErr w:type="spellStart"/>
      <w:r w:rsidRPr="00827B78">
        <w:rPr>
          <w:rFonts w:ascii="Times New Roman" w:hAnsi="Times New Roman" w:cs="Times New Roman"/>
          <w:sz w:val="28"/>
          <w:szCs w:val="28"/>
        </w:rPr>
        <w:t>j-ое</w:t>
      </w:r>
      <w:proofErr w:type="spellEnd"/>
      <w:r w:rsidRPr="00827B78">
        <w:rPr>
          <w:rFonts w:ascii="Times New Roman" w:hAnsi="Times New Roman" w:cs="Times New Roman"/>
          <w:sz w:val="28"/>
          <w:szCs w:val="28"/>
        </w:rPr>
        <w:t xml:space="preserve"> прекращение подачи тепловой энергии. В отсутствие информации принимается </w:t>
      </w:r>
      <w:proofErr w:type="gramStart"/>
      <w:r w:rsidRPr="00827B78">
        <w:rPr>
          <w:rFonts w:ascii="Times New Roman" w:hAnsi="Times New Roman" w:cs="Times New Roman"/>
          <w:sz w:val="28"/>
          <w:szCs w:val="28"/>
        </w:rPr>
        <w:t>равным</w:t>
      </w:r>
      <w:proofErr w:type="gramEnd"/>
      <w:r w:rsidRPr="00827B78">
        <w:rPr>
          <w:rFonts w:ascii="Times New Roman" w:hAnsi="Times New Roman" w:cs="Times New Roman"/>
          <w:sz w:val="28"/>
          <w:szCs w:val="28"/>
        </w:rPr>
        <w:t xml:space="preserve"> 1;</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 xml:space="preserve">максимум </w:t>
      </w:r>
      <w:proofErr w:type="gramStart"/>
      <w:r w:rsidRPr="00827B78">
        <w:rPr>
          <w:rFonts w:ascii="Times New Roman" w:hAnsi="Times New Roman" w:cs="Times New Roman"/>
          <w:sz w:val="28"/>
          <w:szCs w:val="28"/>
        </w:rPr>
        <w:t>в</w:t>
      </w:r>
      <w:proofErr w:type="gramEnd"/>
      <w:r w:rsidRPr="00827B78">
        <w:rPr>
          <w:rFonts w:ascii="Times New Roman" w:hAnsi="Times New Roman" w:cs="Times New Roman"/>
          <w:sz w:val="28"/>
          <w:szCs w:val="28"/>
        </w:rPr>
        <w:t xml:space="preserve">  вычисляется по всем договорам с потребителями товаров и услуг, «затронутыми» </w:t>
      </w:r>
      <w:proofErr w:type="spellStart"/>
      <w:r w:rsidRPr="00827B78">
        <w:rPr>
          <w:rFonts w:ascii="Times New Roman" w:hAnsi="Times New Roman" w:cs="Times New Roman"/>
          <w:sz w:val="28"/>
          <w:szCs w:val="28"/>
        </w:rPr>
        <w:t>j-ым</w:t>
      </w:r>
      <w:proofErr w:type="spellEnd"/>
      <w:r w:rsidRPr="00827B78">
        <w:rPr>
          <w:rFonts w:ascii="Times New Roman" w:hAnsi="Times New Roman" w:cs="Times New Roman"/>
          <w:sz w:val="28"/>
          <w:szCs w:val="28"/>
        </w:rPr>
        <w:t xml:space="preserve"> прекращением. При определении показателей </w:t>
      </w:r>
      <w:proofErr w:type="spellStart"/>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п</w:t>
      </w:r>
      <w:proofErr w:type="spellEnd"/>
      <w:r w:rsidRPr="00827B78">
        <w:rPr>
          <w:rFonts w:ascii="Times New Roman" w:hAnsi="Times New Roman" w:cs="Times New Roman"/>
          <w:sz w:val="28"/>
          <w:szCs w:val="28"/>
        </w:rPr>
        <w:t xml:space="preserve"> берется максимум только по индексам «</w:t>
      </w:r>
      <w:proofErr w:type="spellStart"/>
      <w:r w:rsidRPr="00827B78">
        <w:rPr>
          <w:rFonts w:ascii="Times New Roman" w:hAnsi="Times New Roman" w:cs="Times New Roman"/>
          <w:sz w:val="28"/>
          <w:szCs w:val="28"/>
        </w:rPr>
        <w:t>i</w:t>
      </w:r>
      <w:proofErr w:type="spellEnd"/>
      <w:r w:rsidRPr="00827B78">
        <w:rPr>
          <w:rFonts w:ascii="Times New Roman" w:hAnsi="Times New Roman" w:cs="Times New Roman"/>
          <w:sz w:val="28"/>
          <w:szCs w:val="28"/>
        </w:rPr>
        <w:t>», соответствующим потребителям 1-й категории надежности.</w:t>
      </w:r>
    </w:p>
    <w:p w:rsidR="00A825C2" w:rsidRPr="00827B78" w:rsidRDefault="00A825C2" w:rsidP="00DD135F">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 xml:space="preserve">В случае отсутствия у регулируемой организации достаточной информации для применения формулы в качестве </w:t>
      </w:r>
      <w:proofErr w:type="spellStart"/>
      <w:r w:rsidRPr="00827B78">
        <w:rPr>
          <w:rFonts w:ascii="Times New Roman" w:hAnsi="Times New Roman" w:cs="Times New Roman"/>
          <w:sz w:val="28"/>
          <w:szCs w:val="28"/>
        </w:rPr>
        <w:t>Т</w:t>
      </w:r>
      <w:proofErr w:type="gramStart"/>
      <w:r w:rsidRPr="00827B78">
        <w:rPr>
          <w:rFonts w:ascii="Times New Roman" w:hAnsi="Times New Roman" w:cs="Times New Roman"/>
          <w:sz w:val="28"/>
          <w:szCs w:val="28"/>
          <w:vertAlign w:val="subscript"/>
        </w:rPr>
        <w:t>j</w:t>
      </w:r>
      <w:proofErr w:type="gramEnd"/>
      <w:r w:rsidRPr="00827B78">
        <w:rPr>
          <w:rFonts w:ascii="Times New Roman" w:hAnsi="Times New Roman" w:cs="Times New Roman"/>
          <w:sz w:val="28"/>
          <w:szCs w:val="28"/>
          <w:vertAlign w:val="subscript"/>
        </w:rPr>
        <w:t>пр</w:t>
      </w:r>
      <w:proofErr w:type="spellEnd"/>
      <w:r w:rsidRPr="00827B78">
        <w:rPr>
          <w:rFonts w:ascii="Times New Roman" w:hAnsi="Times New Roman" w:cs="Times New Roman"/>
          <w:sz w:val="28"/>
          <w:szCs w:val="28"/>
        </w:rPr>
        <w:t xml:space="preserve"> берется значение </w:t>
      </w:r>
      <w:r w:rsidRPr="00827B78">
        <w:rPr>
          <w:rFonts w:ascii="Times New Roman" w:hAnsi="Times New Roman" w:cs="Times New Roman"/>
          <w:sz w:val="28"/>
          <w:szCs w:val="28"/>
        </w:rPr>
        <w:lastRenderedPageBreak/>
        <w:t>продолжительности технологического нарушения, повлекшего за собой j-е прекращение подачи тепловой энергии.</w:t>
      </w:r>
    </w:p>
    <w:p w:rsidR="00A825C2" w:rsidRPr="00827B78" w:rsidRDefault="00A825C2" w:rsidP="00DD135F">
      <w:pPr>
        <w:pStyle w:val="a4"/>
        <w:spacing w:before="0" w:beforeAutospacing="0" w:after="0" w:afterAutospacing="0" w:line="240" w:lineRule="auto"/>
        <w:ind w:firstLine="709"/>
        <w:jc w:val="both"/>
        <w:rPr>
          <w:rFonts w:ascii="Times New Roman" w:hAnsi="Times New Roman" w:cs="Times New Roman"/>
          <w:sz w:val="28"/>
          <w:szCs w:val="28"/>
        </w:rPr>
      </w:pPr>
      <w:proofErr w:type="gramStart"/>
      <w:r w:rsidRPr="00827B78">
        <w:rPr>
          <w:rFonts w:ascii="Times New Roman" w:hAnsi="Times New Roman" w:cs="Times New Roman"/>
          <w:sz w:val="28"/>
          <w:szCs w:val="28"/>
        </w:rPr>
        <w:t xml:space="preserve">Начиная с 2013 года, по формулам (5), (5’) рассчитывается величина продолжительности j-ого прекращения подачи тепловой энергии в </w:t>
      </w:r>
      <w:proofErr w:type="spellStart"/>
      <w:r w:rsidRPr="00827B78">
        <w:rPr>
          <w:rFonts w:ascii="Times New Roman" w:hAnsi="Times New Roman" w:cs="Times New Roman"/>
          <w:sz w:val="28"/>
          <w:szCs w:val="28"/>
        </w:rPr>
        <w:t>межотопительном</w:t>
      </w:r>
      <w:proofErr w:type="spellEnd"/>
      <w:r w:rsidRPr="00827B78">
        <w:rPr>
          <w:rFonts w:ascii="Times New Roman" w:hAnsi="Times New Roman" w:cs="Times New Roman"/>
          <w:sz w:val="28"/>
          <w:szCs w:val="28"/>
        </w:rPr>
        <w:t xml:space="preserve"> периоде расчетного периода регулирования на основании данных, подготовленных регулируемой организацией (по соответствующим нарушениям в подаче тепловой энергии – прекращениям ее подачи, относящимся к </w:t>
      </w:r>
      <w:proofErr w:type="spellStart"/>
      <w:r w:rsidRPr="00827B78">
        <w:rPr>
          <w:rFonts w:ascii="Times New Roman" w:hAnsi="Times New Roman" w:cs="Times New Roman"/>
          <w:sz w:val="28"/>
          <w:szCs w:val="28"/>
        </w:rPr>
        <w:t>межотопительному</w:t>
      </w:r>
      <w:proofErr w:type="spellEnd"/>
      <w:r w:rsidRPr="00827B78">
        <w:rPr>
          <w:rFonts w:ascii="Times New Roman" w:hAnsi="Times New Roman" w:cs="Times New Roman"/>
          <w:sz w:val="28"/>
          <w:szCs w:val="28"/>
        </w:rPr>
        <w:t xml:space="preserve"> периоду.</w:t>
      </w:r>
      <w:proofErr w:type="gramEnd"/>
    </w:p>
    <w:p w:rsidR="00A825C2" w:rsidRPr="00827B78" w:rsidRDefault="00A825C2" w:rsidP="00DD135F">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 xml:space="preserve">Объем </w:t>
      </w:r>
      <w:proofErr w:type="spellStart"/>
      <w:r w:rsidRPr="00827B78">
        <w:rPr>
          <w:rFonts w:ascii="Times New Roman" w:hAnsi="Times New Roman" w:cs="Times New Roman"/>
          <w:sz w:val="28"/>
          <w:szCs w:val="28"/>
        </w:rPr>
        <w:t>недоотпущенной</w:t>
      </w:r>
      <w:proofErr w:type="spellEnd"/>
      <w:r w:rsidRPr="00827B78">
        <w:rPr>
          <w:rFonts w:ascii="Times New Roman" w:hAnsi="Times New Roman" w:cs="Times New Roman"/>
          <w:sz w:val="28"/>
          <w:szCs w:val="28"/>
        </w:rPr>
        <w:t xml:space="preserve"> и (или) недопоставленной тепловой энергии при </w:t>
      </w:r>
      <w:proofErr w:type="spellStart"/>
      <w:r w:rsidRPr="00827B78">
        <w:rPr>
          <w:rFonts w:ascii="Times New Roman" w:hAnsi="Times New Roman" w:cs="Times New Roman"/>
          <w:sz w:val="28"/>
          <w:szCs w:val="28"/>
        </w:rPr>
        <w:t>j-ом</w:t>
      </w:r>
      <w:proofErr w:type="spellEnd"/>
      <w:r w:rsidRPr="00827B78">
        <w:rPr>
          <w:rFonts w:ascii="Times New Roman" w:hAnsi="Times New Roman" w:cs="Times New Roman"/>
          <w:sz w:val="28"/>
          <w:szCs w:val="28"/>
        </w:rPr>
        <w:t xml:space="preserve"> нарушении в подаче тепловой энергии (</w:t>
      </w:r>
      <w:proofErr w:type="spellStart"/>
      <w:r w:rsidRPr="00827B78">
        <w:rPr>
          <w:rFonts w:ascii="Times New Roman" w:hAnsi="Times New Roman" w:cs="Times New Roman"/>
          <w:sz w:val="28"/>
          <w:szCs w:val="28"/>
        </w:rPr>
        <w:t>Q</w:t>
      </w:r>
      <w:r w:rsidRPr="00827B78">
        <w:rPr>
          <w:rFonts w:ascii="Times New Roman" w:hAnsi="Times New Roman" w:cs="Times New Roman"/>
          <w:sz w:val="28"/>
          <w:szCs w:val="28"/>
          <w:vertAlign w:val="subscript"/>
        </w:rPr>
        <w:t>j</w:t>
      </w:r>
      <w:proofErr w:type="spellEnd"/>
      <w:r w:rsidRPr="00827B78">
        <w:rPr>
          <w:rFonts w:ascii="Times New Roman" w:hAnsi="Times New Roman" w:cs="Times New Roman"/>
          <w:sz w:val="28"/>
          <w:szCs w:val="28"/>
        </w:rPr>
        <w:t>) определяется на основании данных, подготовленных регулируемой организацией, по формуле:</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vertAlign w:val="subscript"/>
        </w:rPr>
        <w:t>N</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sz w:val="28"/>
          <w:szCs w:val="28"/>
        </w:rPr>
        <w:t>Q</w:t>
      </w:r>
      <w:r w:rsidRPr="00827B78">
        <w:rPr>
          <w:rFonts w:ascii="Times New Roman" w:hAnsi="Times New Roman" w:cs="Times New Roman"/>
          <w:sz w:val="28"/>
          <w:szCs w:val="28"/>
          <w:vertAlign w:val="subscript"/>
        </w:rPr>
        <w:t>j</w:t>
      </w:r>
      <w:proofErr w:type="spellEnd"/>
      <w:r w:rsidRPr="00827B78">
        <w:rPr>
          <w:rFonts w:ascii="Times New Roman" w:hAnsi="Times New Roman" w:cs="Times New Roman"/>
          <w:sz w:val="28"/>
          <w:szCs w:val="28"/>
        </w:rPr>
        <w:t xml:space="preserve"> = S </w:t>
      </w:r>
      <w:proofErr w:type="spellStart"/>
      <w:r w:rsidRPr="00827B78">
        <w:rPr>
          <w:rFonts w:ascii="Times New Roman" w:hAnsi="Times New Roman" w:cs="Times New Roman"/>
          <w:sz w:val="28"/>
          <w:szCs w:val="28"/>
        </w:rPr>
        <w:t>Q</w:t>
      </w:r>
      <w:r w:rsidRPr="00827B78">
        <w:rPr>
          <w:rFonts w:ascii="Times New Roman" w:hAnsi="Times New Roman" w:cs="Times New Roman"/>
          <w:sz w:val="28"/>
          <w:szCs w:val="28"/>
          <w:vertAlign w:val="subscript"/>
        </w:rPr>
        <w:t>ij</w:t>
      </w:r>
      <w:proofErr w:type="spellEnd"/>
      <w:r w:rsidRPr="00827B78">
        <w:rPr>
          <w:rFonts w:ascii="Times New Roman" w:hAnsi="Times New Roman" w:cs="Times New Roman"/>
          <w:sz w:val="28"/>
          <w:szCs w:val="28"/>
        </w:rPr>
        <w:t>, (6)</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vertAlign w:val="superscript"/>
        </w:rPr>
        <w:t>i=1</w:t>
      </w:r>
      <w:r w:rsidRPr="00827B78">
        <w:rPr>
          <w:rFonts w:ascii="Times New Roman" w:hAnsi="Times New Roman" w:cs="Times New Roman"/>
          <w:sz w:val="28"/>
          <w:szCs w:val="28"/>
        </w:rPr>
        <w:t xml:space="preserve"> </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где: N – число договоров с потребителями товаров и услуг данной регулируемой организации</w:t>
      </w:r>
      <w:bookmarkStart w:id="87" w:name="_ftnref4"/>
      <w:r w:rsidR="00DE7AC4" w:rsidRPr="00827B78">
        <w:rPr>
          <w:rFonts w:ascii="Times New Roman" w:hAnsi="Times New Roman" w:cs="Times New Roman"/>
          <w:sz w:val="28"/>
          <w:szCs w:val="28"/>
        </w:rPr>
        <w:fldChar w:fldCharType="begin"/>
      </w:r>
      <w:r w:rsidRPr="00827B78">
        <w:rPr>
          <w:rFonts w:ascii="Times New Roman" w:hAnsi="Times New Roman" w:cs="Times New Roman"/>
          <w:sz w:val="28"/>
          <w:szCs w:val="28"/>
        </w:rPr>
        <w:instrText xml:space="preserve"> HYPERLINK "http://www.rosteplo.ru/Npb_files/" \l "_ftn4" \o "" </w:instrText>
      </w:r>
      <w:r w:rsidR="00DE7AC4" w:rsidRPr="00827B78">
        <w:rPr>
          <w:rFonts w:ascii="Times New Roman" w:hAnsi="Times New Roman" w:cs="Times New Roman"/>
          <w:sz w:val="28"/>
          <w:szCs w:val="28"/>
        </w:rPr>
        <w:fldChar w:fldCharType="separate"/>
      </w:r>
      <w:r w:rsidRPr="00827B78">
        <w:rPr>
          <w:rStyle w:val="a3"/>
          <w:rFonts w:ascii="Times New Roman" w:hAnsi="Times New Roman" w:cs="Times New Roman"/>
          <w:sz w:val="28"/>
          <w:szCs w:val="28"/>
        </w:rPr>
        <w:t>[4]</w:t>
      </w:r>
      <w:r w:rsidR="00DE7AC4" w:rsidRPr="00827B78">
        <w:rPr>
          <w:rFonts w:ascii="Times New Roman" w:hAnsi="Times New Roman" w:cs="Times New Roman"/>
          <w:sz w:val="28"/>
          <w:szCs w:val="28"/>
        </w:rPr>
        <w:fldChar w:fldCharType="end"/>
      </w:r>
      <w:bookmarkEnd w:id="87"/>
      <w:r w:rsidRPr="00827B78">
        <w:rPr>
          <w:rFonts w:ascii="Times New Roman" w:hAnsi="Times New Roman" w:cs="Times New Roman"/>
          <w:sz w:val="28"/>
          <w:szCs w:val="28"/>
        </w:rPr>
        <w:t>;</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sz w:val="28"/>
          <w:szCs w:val="28"/>
        </w:rPr>
        <w:t>Q</w:t>
      </w:r>
      <w:r w:rsidRPr="00827B78">
        <w:rPr>
          <w:rFonts w:ascii="Times New Roman" w:hAnsi="Times New Roman" w:cs="Times New Roman"/>
          <w:sz w:val="28"/>
          <w:szCs w:val="28"/>
          <w:vertAlign w:val="subscript"/>
        </w:rPr>
        <w:t>ij</w:t>
      </w:r>
      <w:proofErr w:type="spellEnd"/>
      <w:r w:rsidRPr="00827B78">
        <w:rPr>
          <w:rFonts w:ascii="Times New Roman" w:hAnsi="Times New Roman" w:cs="Times New Roman"/>
          <w:sz w:val="28"/>
          <w:szCs w:val="28"/>
        </w:rPr>
        <w:t xml:space="preserve"> – объем </w:t>
      </w:r>
      <w:proofErr w:type="spellStart"/>
      <w:r w:rsidRPr="00827B78">
        <w:rPr>
          <w:rFonts w:ascii="Times New Roman" w:hAnsi="Times New Roman" w:cs="Times New Roman"/>
          <w:sz w:val="28"/>
          <w:szCs w:val="28"/>
        </w:rPr>
        <w:t>недоотпущенной</w:t>
      </w:r>
      <w:proofErr w:type="spellEnd"/>
      <w:r w:rsidRPr="00827B78">
        <w:rPr>
          <w:rFonts w:ascii="Times New Roman" w:hAnsi="Times New Roman" w:cs="Times New Roman"/>
          <w:sz w:val="28"/>
          <w:szCs w:val="28"/>
        </w:rPr>
        <w:t xml:space="preserve"> или недопоставленной тепловой энергии при </w:t>
      </w:r>
      <w:proofErr w:type="spellStart"/>
      <w:r w:rsidRPr="00827B78">
        <w:rPr>
          <w:rFonts w:ascii="Times New Roman" w:hAnsi="Times New Roman" w:cs="Times New Roman"/>
          <w:sz w:val="28"/>
          <w:szCs w:val="28"/>
        </w:rPr>
        <w:t>j-ом</w:t>
      </w:r>
      <w:proofErr w:type="spellEnd"/>
      <w:r w:rsidRPr="00827B78">
        <w:rPr>
          <w:rFonts w:ascii="Times New Roman" w:hAnsi="Times New Roman" w:cs="Times New Roman"/>
          <w:sz w:val="28"/>
          <w:szCs w:val="28"/>
        </w:rPr>
        <w:t xml:space="preserve"> нарушении в подаче тепловой энергии по </w:t>
      </w:r>
      <w:proofErr w:type="spellStart"/>
      <w:r w:rsidRPr="00827B78">
        <w:rPr>
          <w:rFonts w:ascii="Times New Roman" w:hAnsi="Times New Roman" w:cs="Times New Roman"/>
          <w:sz w:val="28"/>
          <w:szCs w:val="28"/>
        </w:rPr>
        <w:t>i-ому</w:t>
      </w:r>
      <w:proofErr w:type="spellEnd"/>
      <w:r w:rsidRPr="00827B78">
        <w:rPr>
          <w:rFonts w:ascii="Times New Roman" w:hAnsi="Times New Roman" w:cs="Times New Roman"/>
          <w:sz w:val="28"/>
          <w:szCs w:val="28"/>
        </w:rPr>
        <w:t xml:space="preserve"> договору с потребителями товаров и услуг, зафиксированный надлежаще оформленным Актом или рассчитанный на основе показаний приборов учета тепловой энергии за аналогичный период (без нарушений в ее подаче) с корректировкой на изменения температуры наружного воздуха. При отсутствии приборов учета тепловой энергии или непредставлении их показаний потребителем товаров и услуг регулируемая организация применяет расчетный способ в соответствии с законодательством или договором с потребителями товаров и услуг, но без применения повышающих коэффициентов к нормативу потребления коммунальных услуг.</w:t>
      </w:r>
    </w:p>
    <w:p w:rsidR="00A825C2" w:rsidRPr="00827B78" w:rsidRDefault="00A825C2" w:rsidP="00DD135F">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 xml:space="preserve">В случае отсутствия достаточной информации в качестве </w:t>
      </w:r>
      <w:proofErr w:type="spellStart"/>
      <w:r w:rsidRPr="00827B78">
        <w:rPr>
          <w:rFonts w:ascii="Times New Roman" w:hAnsi="Times New Roman" w:cs="Times New Roman"/>
          <w:sz w:val="28"/>
          <w:szCs w:val="28"/>
        </w:rPr>
        <w:t>Q</w:t>
      </w:r>
      <w:r w:rsidRPr="00827B78">
        <w:rPr>
          <w:rFonts w:ascii="Times New Roman" w:hAnsi="Times New Roman" w:cs="Times New Roman"/>
          <w:sz w:val="28"/>
          <w:szCs w:val="28"/>
          <w:vertAlign w:val="subscript"/>
        </w:rPr>
        <w:t>j</w:t>
      </w:r>
      <w:proofErr w:type="spellEnd"/>
      <w:r w:rsidRPr="00827B78">
        <w:rPr>
          <w:rFonts w:ascii="Times New Roman" w:hAnsi="Times New Roman" w:cs="Times New Roman"/>
          <w:sz w:val="28"/>
          <w:szCs w:val="28"/>
        </w:rPr>
        <w:t xml:space="preserve"> берется значение объема </w:t>
      </w:r>
      <w:proofErr w:type="spellStart"/>
      <w:r w:rsidRPr="00827B78">
        <w:rPr>
          <w:rFonts w:ascii="Times New Roman" w:hAnsi="Times New Roman" w:cs="Times New Roman"/>
          <w:sz w:val="28"/>
          <w:szCs w:val="28"/>
        </w:rPr>
        <w:t>неотпуска</w:t>
      </w:r>
      <w:proofErr w:type="spellEnd"/>
      <w:r w:rsidRPr="00827B78">
        <w:rPr>
          <w:rFonts w:ascii="Times New Roman" w:hAnsi="Times New Roman" w:cs="Times New Roman"/>
          <w:sz w:val="28"/>
          <w:szCs w:val="28"/>
        </w:rPr>
        <w:t xml:space="preserve">, зафиксированное надлежаще оформленным Актом для технологического нарушения, повлекшего за собой </w:t>
      </w:r>
      <w:proofErr w:type="spellStart"/>
      <w:r w:rsidRPr="00827B78">
        <w:rPr>
          <w:rFonts w:ascii="Times New Roman" w:hAnsi="Times New Roman" w:cs="Times New Roman"/>
          <w:sz w:val="28"/>
          <w:szCs w:val="28"/>
        </w:rPr>
        <w:t>j-ое</w:t>
      </w:r>
      <w:proofErr w:type="spellEnd"/>
      <w:r w:rsidRPr="00827B78">
        <w:rPr>
          <w:rFonts w:ascii="Times New Roman" w:hAnsi="Times New Roman" w:cs="Times New Roman"/>
          <w:sz w:val="28"/>
          <w:szCs w:val="28"/>
        </w:rPr>
        <w:t xml:space="preserve"> прекращение подачи тепловой энергии.</w:t>
      </w:r>
    </w:p>
    <w:p w:rsidR="00A825C2" w:rsidRPr="00827B78" w:rsidRDefault="00A825C2" w:rsidP="00DD135F">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 xml:space="preserve">Среднее за отопительный сезон расчетного периода регулирования зафиксированное по </w:t>
      </w:r>
      <w:proofErr w:type="spellStart"/>
      <w:r w:rsidRPr="00827B78">
        <w:rPr>
          <w:rFonts w:ascii="Times New Roman" w:hAnsi="Times New Roman" w:cs="Times New Roman"/>
          <w:sz w:val="28"/>
          <w:szCs w:val="28"/>
        </w:rPr>
        <w:t>i-ому</w:t>
      </w:r>
      <w:proofErr w:type="spellEnd"/>
      <w:r w:rsidRPr="00827B78">
        <w:rPr>
          <w:rFonts w:ascii="Times New Roman" w:hAnsi="Times New Roman" w:cs="Times New Roman"/>
          <w:sz w:val="28"/>
          <w:szCs w:val="28"/>
        </w:rPr>
        <w:t xml:space="preserve"> договору с потребителями товаров и услуг значение положительной части разности между среднечасовой величиной отнесенного на рассматриваемую регулируемую организацию надлежаще оформленными Актами отклонения температуры воды в подающем трубопроводе и договорным значением отклонения, (</w:t>
      </w:r>
      <w:proofErr w:type="spellStart"/>
      <w:r w:rsidRPr="00827B78">
        <w:rPr>
          <w:rFonts w:ascii="Times New Roman" w:hAnsi="Times New Roman" w:cs="Times New Roman"/>
          <w:sz w:val="28"/>
          <w:szCs w:val="28"/>
        </w:rPr>
        <w:t>R</w:t>
      </w:r>
      <w:proofErr w:type="gramStart"/>
      <w:r w:rsidRPr="00827B78">
        <w:rPr>
          <w:rFonts w:ascii="Times New Roman" w:hAnsi="Times New Roman" w:cs="Times New Roman"/>
          <w:sz w:val="28"/>
          <w:szCs w:val="28"/>
          <w:vertAlign w:val="subscript"/>
        </w:rPr>
        <w:t>в</w:t>
      </w:r>
      <w:proofErr w:type="gramEnd"/>
      <w:r w:rsidRPr="00827B78">
        <w:rPr>
          <w:rFonts w:ascii="Times New Roman" w:hAnsi="Times New Roman" w:cs="Times New Roman"/>
          <w:sz w:val="28"/>
          <w:szCs w:val="28"/>
          <w:vertAlign w:val="subscript"/>
        </w:rPr>
        <w:t>i</w:t>
      </w:r>
      <w:proofErr w:type="spellEnd"/>
      <w:r w:rsidRPr="00827B78">
        <w:rPr>
          <w:rFonts w:ascii="Times New Roman" w:hAnsi="Times New Roman" w:cs="Times New Roman"/>
          <w:sz w:val="28"/>
          <w:szCs w:val="28"/>
        </w:rPr>
        <w:t>) определяется на основании данных, подготовленных регулируемой организацией (согласно Приложению № 3 к настоящему приказу), по формуле:</w:t>
      </w:r>
    </w:p>
    <w:p w:rsidR="00A825C2" w:rsidRPr="00A91533"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gramStart"/>
      <w:r w:rsidRPr="00827B78">
        <w:rPr>
          <w:rFonts w:ascii="Times New Roman" w:hAnsi="Times New Roman" w:cs="Times New Roman"/>
          <w:sz w:val="28"/>
          <w:szCs w:val="28"/>
          <w:vertAlign w:val="subscript"/>
        </w:rPr>
        <w:t>М</w:t>
      </w:r>
      <w:proofErr w:type="spellStart"/>
      <w:proofErr w:type="gramEnd"/>
      <w:r w:rsidRPr="008455CF">
        <w:rPr>
          <w:rFonts w:ascii="Times New Roman" w:hAnsi="Times New Roman" w:cs="Times New Roman"/>
          <w:sz w:val="28"/>
          <w:szCs w:val="28"/>
          <w:vertAlign w:val="subscript"/>
          <w:lang w:val="en-US"/>
        </w:rPr>
        <w:t>io</w:t>
      </w:r>
      <w:proofErr w:type="spellEnd"/>
      <w:r w:rsidRPr="00A91533">
        <w:rPr>
          <w:rFonts w:ascii="Times New Roman" w:hAnsi="Times New Roman" w:cs="Times New Roman"/>
          <w:sz w:val="28"/>
          <w:szCs w:val="28"/>
        </w:rPr>
        <w:t xml:space="preserve"> </w:t>
      </w:r>
    </w:p>
    <w:p w:rsidR="00A825C2" w:rsidRPr="00A91533"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455CF">
        <w:rPr>
          <w:rFonts w:ascii="Times New Roman" w:hAnsi="Times New Roman" w:cs="Times New Roman"/>
          <w:sz w:val="28"/>
          <w:szCs w:val="28"/>
          <w:lang w:val="en-US"/>
        </w:rPr>
        <w:t>R</w:t>
      </w:r>
      <w:r w:rsidRPr="00827B78">
        <w:rPr>
          <w:rFonts w:ascii="Times New Roman" w:hAnsi="Times New Roman" w:cs="Times New Roman"/>
          <w:sz w:val="28"/>
          <w:szCs w:val="28"/>
          <w:vertAlign w:val="subscript"/>
        </w:rPr>
        <w:t>в</w:t>
      </w:r>
      <w:proofErr w:type="spellStart"/>
      <w:r w:rsidRPr="008455CF">
        <w:rPr>
          <w:rFonts w:ascii="Times New Roman" w:hAnsi="Times New Roman" w:cs="Times New Roman"/>
          <w:sz w:val="28"/>
          <w:szCs w:val="28"/>
          <w:vertAlign w:val="subscript"/>
          <w:lang w:val="en-US"/>
        </w:rPr>
        <w:t>i</w:t>
      </w:r>
      <w:proofErr w:type="spellEnd"/>
      <w:r w:rsidRPr="00A91533">
        <w:rPr>
          <w:rFonts w:ascii="Times New Roman" w:hAnsi="Times New Roman" w:cs="Times New Roman"/>
          <w:sz w:val="28"/>
          <w:szCs w:val="28"/>
        </w:rPr>
        <w:t xml:space="preserve"> = </w:t>
      </w:r>
      <w:r w:rsidRPr="008455CF">
        <w:rPr>
          <w:rFonts w:ascii="Times New Roman" w:hAnsi="Times New Roman" w:cs="Times New Roman"/>
          <w:sz w:val="28"/>
          <w:szCs w:val="28"/>
          <w:lang w:val="en-US"/>
        </w:rPr>
        <w:t>S</w:t>
      </w:r>
      <w:r w:rsidRPr="00A91533">
        <w:rPr>
          <w:rFonts w:ascii="Times New Roman" w:hAnsi="Times New Roman" w:cs="Times New Roman"/>
          <w:sz w:val="28"/>
          <w:szCs w:val="28"/>
        </w:rPr>
        <w:t xml:space="preserve"> </w:t>
      </w:r>
      <w:r w:rsidRPr="008455CF">
        <w:rPr>
          <w:rFonts w:ascii="Times New Roman" w:hAnsi="Times New Roman" w:cs="Times New Roman"/>
          <w:sz w:val="28"/>
          <w:szCs w:val="28"/>
          <w:lang w:val="en-US"/>
        </w:rPr>
        <w:t>D</w:t>
      </w:r>
      <w:r w:rsidRPr="00827B78">
        <w:rPr>
          <w:rFonts w:ascii="Times New Roman" w:hAnsi="Times New Roman" w:cs="Times New Roman"/>
          <w:sz w:val="28"/>
          <w:szCs w:val="28"/>
          <w:vertAlign w:val="subscript"/>
        </w:rPr>
        <w:t>в</w:t>
      </w:r>
      <w:r w:rsidRPr="00A91533">
        <w:rPr>
          <w:rFonts w:ascii="Times New Roman" w:hAnsi="Times New Roman" w:cs="Times New Roman"/>
          <w:sz w:val="28"/>
          <w:szCs w:val="28"/>
          <w:vertAlign w:val="subscript"/>
        </w:rPr>
        <w:t>,</w:t>
      </w:r>
      <w:r w:rsidRPr="00A91533">
        <w:rPr>
          <w:rFonts w:ascii="Times New Roman" w:hAnsi="Times New Roman" w:cs="Times New Roman"/>
          <w:sz w:val="28"/>
          <w:szCs w:val="28"/>
        </w:rPr>
        <w:t xml:space="preserve"> </w:t>
      </w:r>
      <w:proofErr w:type="spellStart"/>
      <w:r w:rsidRPr="008455CF">
        <w:rPr>
          <w:rFonts w:ascii="Times New Roman" w:hAnsi="Times New Roman" w:cs="Times New Roman"/>
          <w:sz w:val="28"/>
          <w:szCs w:val="28"/>
          <w:vertAlign w:val="subscript"/>
          <w:lang w:val="en-US"/>
        </w:rPr>
        <w:t>i</w:t>
      </w:r>
      <w:proofErr w:type="spellEnd"/>
      <w:r w:rsidRPr="00A91533">
        <w:rPr>
          <w:rFonts w:ascii="Times New Roman" w:hAnsi="Times New Roman" w:cs="Times New Roman"/>
          <w:sz w:val="28"/>
          <w:szCs w:val="28"/>
          <w:vertAlign w:val="subscript"/>
        </w:rPr>
        <w:t>,</w:t>
      </w:r>
      <w:r w:rsidRPr="00A91533">
        <w:rPr>
          <w:rFonts w:ascii="Times New Roman" w:hAnsi="Times New Roman" w:cs="Times New Roman"/>
          <w:sz w:val="28"/>
          <w:szCs w:val="28"/>
        </w:rPr>
        <w:t xml:space="preserve"> </w:t>
      </w:r>
      <w:r w:rsidRPr="008455CF">
        <w:rPr>
          <w:rFonts w:ascii="Times New Roman" w:hAnsi="Times New Roman" w:cs="Times New Roman"/>
          <w:sz w:val="28"/>
          <w:szCs w:val="28"/>
          <w:vertAlign w:val="subscript"/>
          <w:lang w:val="en-US"/>
        </w:rPr>
        <w:t>j</w:t>
      </w:r>
      <w:r w:rsidRPr="00A91533">
        <w:rPr>
          <w:rFonts w:ascii="Times New Roman" w:hAnsi="Times New Roman" w:cs="Times New Roman"/>
          <w:sz w:val="28"/>
          <w:szCs w:val="28"/>
        </w:rPr>
        <w:t xml:space="preserve"> / </w:t>
      </w:r>
      <w:proofErr w:type="gramStart"/>
      <w:r w:rsidRPr="008455CF">
        <w:rPr>
          <w:rFonts w:ascii="Times New Roman" w:hAnsi="Times New Roman" w:cs="Times New Roman"/>
          <w:sz w:val="28"/>
          <w:szCs w:val="28"/>
          <w:lang w:val="en-US"/>
        </w:rPr>
        <w:t>h</w:t>
      </w:r>
      <w:r w:rsidRPr="00827B78">
        <w:rPr>
          <w:rFonts w:ascii="Times New Roman" w:hAnsi="Times New Roman" w:cs="Times New Roman"/>
          <w:sz w:val="28"/>
          <w:szCs w:val="28"/>
          <w:vertAlign w:val="subscript"/>
        </w:rPr>
        <w:t>о</w:t>
      </w:r>
      <w:r w:rsidRPr="00A91533">
        <w:rPr>
          <w:rFonts w:ascii="Times New Roman" w:hAnsi="Times New Roman" w:cs="Times New Roman"/>
          <w:sz w:val="28"/>
          <w:szCs w:val="28"/>
        </w:rPr>
        <w:t xml:space="preserve"> ,</w:t>
      </w:r>
      <w:proofErr w:type="gramEnd"/>
      <w:r w:rsidRPr="00A91533">
        <w:rPr>
          <w:rFonts w:ascii="Times New Roman" w:hAnsi="Times New Roman" w:cs="Times New Roman"/>
          <w:sz w:val="28"/>
          <w:szCs w:val="28"/>
        </w:rPr>
        <w:t xml:space="preserve"> (7)</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sz w:val="28"/>
          <w:szCs w:val="28"/>
          <w:vertAlign w:val="superscript"/>
        </w:rPr>
        <w:t>j</w:t>
      </w:r>
      <w:proofErr w:type="spellEnd"/>
      <w:r w:rsidRPr="00827B78">
        <w:rPr>
          <w:rFonts w:ascii="Times New Roman" w:hAnsi="Times New Roman" w:cs="Times New Roman"/>
          <w:sz w:val="28"/>
          <w:szCs w:val="28"/>
        </w:rPr>
        <w:t xml:space="preserve"> </w:t>
      </w:r>
      <w:r w:rsidRPr="00827B78">
        <w:rPr>
          <w:rFonts w:ascii="Times New Roman" w:hAnsi="Times New Roman" w:cs="Times New Roman"/>
          <w:sz w:val="28"/>
          <w:szCs w:val="28"/>
          <w:vertAlign w:val="superscript"/>
        </w:rPr>
        <w:t>= 1</w:t>
      </w:r>
    </w:p>
    <w:p w:rsidR="009F125F"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lastRenderedPageBreak/>
        <w:t xml:space="preserve">где </w:t>
      </w:r>
      <w:proofErr w:type="spellStart"/>
      <w:r w:rsidRPr="00827B78">
        <w:rPr>
          <w:rFonts w:ascii="Times New Roman" w:hAnsi="Times New Roman" w:cs="Times New Roman"/>
          <w:sz w:val="28"/>
          <w:szCs w:val="28"/>
        </w:rPr>
        <w:t>М</w:t>
      </w:r>
      <w:proofErr w:type="gramStart"/>
      <w:r w:rsidRPr="00827B78">
        <w:rPr>
          <w:rFonts w:ascii="Times New Roman" w:hAnsi="Times New Roman" w:cs="Times New Roman"/>
          <w:sz w:val="28"/>
          <w:szCs w:val="28"/>
          <w:vertAlign w:val="subscript"/>
        </w:rPr>
        <w:t>i</w:t>
      </w:r>
      <w:proofErr w:type="gramEnd"/>
      <w:r w:rsidRPr="00827B78">
        <w:rPr>
          <w:rFonts w:ascii="Times New Roman" w:hAnsi="Times New Roman" w:cs="Times New Roman"/>
          <w:sz w:val="28"/>
          <w:szCs w:val="28"/>
          <w:vertAlign w:val="subscript"/>
        </w:rPr>
        <w:t>о</w:t>
      </w:r>
      <w:proofErr w:type="spellEnd"/>
      <w:r w:rsidRPr="00827B78">
        <w:rPr>
          <w:rFonts w:ascii="Times New Roman" w:hAnsi="Times New Roman" w:cs="Times New Roman"/>
          <w:sz w:val="28"/>
          <w:szCs w:val="28"/>
        </w:rPr>
        <w:t xml:space="preserve"> – число нарушений в подаче тепловой энергии, вызванных отклонениями температуры воды в подающем трубопроводе (без прекращения ее подачи), по </w:t>
      </w:r>
      <w:proofErr w:type="spellStart"/>
      <w:r w:rsidRPr="00827B78">
        <w:rPr>
          <w:rFonts w:ascii="Times New Roman" w:hAnsi="Times New Roman" w:cs="Times New Roman"/>
          <w:sz w:val="28"/>
          <w:szCs w:val="28"/>
        </w:rPr>
        <w:t>i-ому</w:t>
      </w:r>
      <w:proofErr w:type="spellEnd"/>
      <w:r w:rsidRPr="00827B78">
        <w:rPr>
          <w:rFonts w:ascii="Times New Roman" w:hAnsi="Times New Roman" w:cs="Times New Roman"/>
          <w:sz w:val="28"/>
          <w:szCs w:val="28"/>
        </w:rPr>
        <w:t xml:space="preserve"> договору с потребителями товаров и услуг в течение отопительного сезона расчетного периода регулирования согласно данным, подготовленным регулируемой организацией </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proofErr w:type="gramStart"/>
      <w:r w:rsidRPr="00827B78">
        <w:rPr>
          <w:rFonts w:ascii="Times New Roman" w:hAnsi="Times New Roman" w:cs="Times New Roman"/>
          <w:sz w:val="28"/>
          <w:szCs w:val="28"/>
        </w:rPr>
        <w:t>D</w:t>
      </w:r>
      <w:proofErr w:type="gramEnd"/>
      <w:r w:rsidRPr="00827B78">
        <w:rPr>
          <w:rFonts w:ascii="Times New Roman" w:hAnsi="Times New Roman" w:cs="Times New Roman"/>
          <w:sz w:val="28"/>
          <w:szCs w:val="28"/>
          <w:vertAlign w:val="subscript"/>
        </w:rPr>
        <w:t>в</w:t>
      </w:r>
      <w:proofErr w:type="spellEnd"/>
      <w:r w:rsidRPr="00827B78">
        <w:rPr>
          <w:rFonts w:ascii="Times New Roman" w:hAnsi="Times New Roman" w:cs="Times New Roman"/>
          <w:sz w:val="28"/>
          <w:szCs w:val="28"/>
          <w:vertAlign w:val="subscript"/>
        </w:rPr>
        <w:t>,</w:t>
      </w:r>
      <w:r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vertAlign w:val="subscript"/>
        </w:rPr>
        <w:t>i</w:t>
      </w:r>
      <w:proofErr w:type="spellEnd"/>
      <w:r w:rsidRPr="00827B78">
        <w:rPr>
          <w:rFonts w:ascii="Times New Roman" w:hAnsi="Times New Roman" w:cs="Times New Roman"/>
          <w:sz w:val="28"/>
          <w:szCs w:val="28"/>
          <w:vertAlign w:val="subscript"/>
        </w:rPr>
        <w:t>,</w:t>
      </w:r>
      <w:r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vertAlign w:val="subscript"/>
        </w:rPr>
        <w:t>j</w:t>
      </w:r>
      <w:proofErr w:type="spellEnd"/>
      <w:r w:rsidRPr="00827B78">
        <w:rPr>
          <w:rFonts w:ascii="Times New Roman" w:hAnsi="Times New Roman" w:cs="Times New Roman"/>
          <w:sz w:val="28"/>
          <w:szCs w:val="28"/>
        </w:rPr>
        <w:t xml:space="preserve"> - сумма по всем часам j-ого нарушения в подаче тепловой энергии в отопительный сезон положительных частей разностей между среднечасовой величиной зафиксированного в течение этого часа (с отнесением на рассматриваемую регулируемую организацию) отклонения температуры воды в подающем трубопроводе и договорным значением отклонения – определяется на основании данных, подготовле</w:t>
      </w:r>
      <w:r w:rsidR="009F125F" w:rsidRPr="00827B78">
        <w:rPr>
          <w:rFonts w:ascii="Times New Roman" w:hAnsi="Times New Roman" w:cs="Times New Roman"/>
          <w:sz w:val="28"/>
          <w:szCs w:val="28"/>
        </w:rPr>
        <w:t>нных регулируемой организацией</w:t>
      </w:r>
      <w:r w:rsidRPr="00827B78">
        <w:rPr>
          <w:rFonts w:ascii="Times New Roman" w:hAnsi="Times New Roman" w:cs="Times New Roman"/>
          <w:sz w:val="28"/>
          <w:szCs w:val="28"/>
        </w:rPr>
        <w:t>, в градусах Цельсия;</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proofErr w:type="gramStart"/>
      <w:r w:rsidRPr="00827B78">
        <w:rPr>
          <w:rFonts w:ascii="Times New Roman" w:hAnsi="Times New Roman" w:cs="Times New Roman"/>
          <w:sz w:val="28"/>
          <w:szCs w:val="28"/>
        </w:rPr>
        <w:t>h</w:t>
      </w:r>
      <w:proofErr w:type="gramEnd"/>
      <w:r w:rsidRPr="00827B78">
        <w:rPr>
          <w:rFonts w:ascii="Times New Roman" w:hAnsi="Times New Roman" w:cs="Times New Roman"/>
          <w:sz w:val="28"/>
          <w:szCs w:val="28"/>
          <w:vertAlign w:val="subscript"/>
        </w:rPr>
        <w:t>о</w:t>
      </w:r>
      <w:proofErr w:type="spellEnd"/>
      <w:r w:rsidRPr="00827B78">
        <w:rPr>
          <w:rFonts w:ascii="Times New Roman" w:hAnsi="Times New Roman" w:cs="Times New Roman"/>
          <w:sz w:val="28"/>
          <w:szCs w:val="28"/>
        </w:rPr>
        <w:t xml:space="preserve"> - общее число часов в отопительном сезоне расчетного периода регулирования.</w:t>
      </w:r>
    </w:p>
    <w:p w:rsidR="00A825C2" w:rsidRPr="00827B78" w:rsidRDefault="00A825C2" w:rsidP="00DD135F">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 xml:space="preserve">Таким же образом вычисляются среднее за </w:t>
      </w:r>
      <w:proofErr w:type="spellStart"/>
      <w:r w:rsidRPr="00827B78">
        <w:rPr>
          <w:rFonts w:ascii="Times New Roman" w:hAnsi="Times New Roman" w:cs="Times New Roman"/>
          <w:sz w:val="28"/>
          <w:szCs w:val="28"/>
        </w:rPr>
        <w:t>межотопительный</w:t>
      </w:r>
      <w:proofErr w:type="spellEnd"/>
      <w:r w:rsidRPr="00827B78">
        <w:rPr>
          <w:rFonts w:ascii="Times New Roman" w:hAnsi="Times New Roman" w:cs="Times New Roman"/>
          <w:sz w:val="28"/>
          <w:szCs w:val="28"/>
        </w:rPr>
        <w:t xml:space="preserve"> сезон расчетного периода регулирования зафиксированное по </w:t>
      </w:r>
      <w:proofErr w:type="spellStart"/>
      <w:r w:rsidRPr="00827B78">
        <w:rPr>
          <w:rFonts w:ascii="Times New Roman" w:hAnsi="Times New Roman" w:cs="Times New Roman"/>
          <w:sz w:val="28"/>
          <w:szCs w:val="28"/>
        </w:rPr>
        <w:t>i-ому</w:t>
      </w:r>
      <w:proofErr w:type="spellEnd"/>
      <w:r w:rsidRPr="00827B78">
        <w:rPr>
          <w:rFonts w:ascii="Times New Roman" w:hAnsi="Times New Roman" w:cs="Times New Roman"/>
          <w:sz w:val="28"/>
          <w:szCs w:val="28"/>
        </w:rPr>
        <w:t xml:space="preserve"> договору с потребителями товаров и услуг значение положительной части разности между среднечасовой величиной отнесенного на рассматриваемую регулируемую организацию надлежаще оформленными Актами отклонения температуры воды в подающем трубопроводе и договорным значением отклонения (</w:t>
      </w:r>
      <w:proofErr w:type="spellStart"/>
      <w:r w:rsidRPr="00827B78">
        <w:rPr>
          <w:rFonts w:ascii="Times New Roman" w:hAnsi="Times New Roman" w:cs="Times New Roman"/>
          <w:sz w:val="28"/>
          <w:szCs w:val="28"/>
        </w:rPr>
        <w:t>R</w:t>
      </w:r>
      <w:r w:rsidRPr="00827B78">
        <w:rPr>
          <w:rFonts w:ascii="Times New Roman" w:hAnsi="Times New Roman" w:cs="Times New Roman"/>
          <w:sz w:val="28"/>
          <w:szCs w:val="28"/>
          <w:vertAlign w:val="subscript"/>
        </w:rPr>
        <w:t>вiм</w:t>
      </w:r>
      <w:proofErr w:type="spellEnd"/>
      <w:r w:rsidRPr="00827B78">
        <w:rPr>
          <w:rFonts w:ascii="Times New Roman" w:hAnsi="Times New Roman" w:cs="Times New Roman"/>
          <w:sz w:val="28"/>
          <w:szCs w:val="28"/>
        </w:rPr>
        <w:t xml:space="preserve">) и </w:t>
      </w:r>
      <w:proofErr w:type="gramStart"/>
      <w:r w:rsidRPr="00827B78">
        <w:rPr>
          <w:rFonts w:ascii="Times New Roman" w:hAnsi="Times New Roman" w:cs="Times New Roman"/>
          <w:sz w:val="28"/>
          <w:szCs w:val="28"/>
        </w:rPr>
        <w:t>среднее</w:t>
      </w:r>
      <w:proofErr w:type="gramEnd"/>
      <w:r w:rsidRPr="00827B78">
        <w:rPr>
          <w:rFonts w:ascii="Times New Roman" w:hAnsi="Times New Roman" w:cs="Times New Roman"/>
          <w:sz w:val="28"/>
          <w:szCs w:val="28"/>
        </w:rPr>
        <w:t xml:space="preserve"> за расчетный период регулирования зафиксированное по </w:t>
      </w:r>
      <w:proofErr w:type="spellStart"/>
      <w:r w:rsidRPr="00827B78">
        <w:rPr>
          <w:rFonts w:ascii="Times New Roman" w:hAnsi="Times New Roman" w:cs="Times New Roman"/>
          <w:sz w:val="28"/>
          <w:szCs w:val="28"/>
        </w:rPr>
        <w:t>i-ому</w:t>
      </w:r>
      <w:proofErr w:type="spellEnd"/>
      <w:r w:rsidRPr="00827B78">
        <w:rPr>
          <w:rFonts w:ascii="Times New Roman" w:hAnsi="Times New Roman" w:cs="Times New Roman"/>
          <w:sz w:val="28"/>
          <w:szCs w:val="28"/>
        </w:rPr>
        <w:t xml:space="preserve"> договору с потребителями товаров и услуг значение положительной части разности между среднечасовой величиной отнесенного на рассматриваемую регулируемую организацию надлежаще оформленными Актами отклонения температуры пара в подающем трубопроводе и договорным значением отклонения (</w:t>
      </w:r>
      <w:proofErr w:type="spellStart"/>
      <w:proofErr w:type="gramStart"/>
      <w:r w:rsidRPr="00827B78">
        <w:rPr>
          <w:rFonts w:ascii="Times New Roman" w:hAnsi="Times New Roman" w:cs="Times New Roman"/>
          <w:sz w:val="28"/>
          <w:szCs w:val="28"/>
        </w:rPr>
        <w:t>R</w:t>
      </w:r>
      <w:proofErr w:type="gramEnd"/>
      <w:r w:rsidRPr="00827B78">
        <w:rPr>
          <w:rFonts w:ascii="Times New Roman" w:hAnsi="Times New Roman" w:cs="Times New Roman"/>
          <w:sz w:val="28"/>
          <w:szCs w:val="28"/>
          <w:vertAlign w:val="subscript"/>
        </w:rPr>
        <w:t>п</w:t>
      </w:r>
      <w:proofErr w:type="spellEnd"/>
      <w:r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vertAlign w:val="subscript"/>
        </w:rPr>
        <w:t>i</w:t>
      </w:r>
      <w:proofErr w:type="spellEnd"/>
      <w:r w:rsidRPr="00827B78">
        <w:rPr>
          <w:rFonts w:ascii="Times New Roman" w:hAnsi="Times New Roman" w:cs="Times New Roman"/>
          <w:sz w:val="28"/>
          <w:szCs w:val="28"/>
        </w:rPr>
        <w:t>) на основании данных, подготовленных регулируемой организацией по отклонениям параметров теплоносителя за расчетный период регулирования.</w:t>
      </w:r>
    </w:p>
    <w:p w:rsidR="009F125F" w:rsidRPr="00827B78" w:rsidRDefault="009F125F" w:rsidP="00DD135F">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Плановые значения показателей надежности.</w:t>
      </w:r>
    </w:p>
    <w:p w:rsidR="00A825C2" w:rsidRPr="00827B78" w:rsidRDefault="009F125F" w:rsidP="00DD135F">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Согласно разделу 4 «Методических указаний по расчету уровня надежности п</w:t>
      </w:r>
      <w:r w:rsidR="00A825C2" w:rsidRPr="00827B78">
        <w:rPr>
          <w:rFonts w:ascii="Times New Roman" w:hAnsi="Times New Roman" w:cs="Times New Roman"/>
          <w:sz w:val="28"/>
          <w:szCs w:val="28"/>
        </w:rPr>
        <w:t>лановые значения показателей надежности и качества (</w:t>
      </w:r>
      <w:proofErr w:type="spellStart"/>
      <w:r w:rsidR="00A825C2" w:rsidRPr="00827B78">
        <w:rPr>
          <w:rFonts w:ascii="Times New Roman" w:hAnsi="Times New Roman" w:cs="Times New Roman"/>
          <w:sz w:val="28"/>
          <w:szCs w:val="28"/>
        </w:rPr>
        <w:t>П</w:t>
      </w:r>
      <w:r w:rsidR="00A825C2" w:rsidRPr="00827B78">
        <w:rPr>
          <w:rFonts w:ascii="Times New Roman" w:hAnsi="Times New Roman" w:cs="Times New Roman"/>
          <w:sz w:val="28"/>
          <w:szCs w:val="28"/>
          <w:vertAlign w:val="superscript"/>
        </w:rPr>
        <w:t>пл</w:t>
      </w:r>
      <w:proofErr w:type="gramStart"/>
      <w:r w:rsidR="00A825C2" w:rsidRPr="00827B78">
        <w:rPr>
          <w:rFonts w:ascii="Times New Roman" w:hAnsi="Times New Roman" w:cs="Times New Roman"/>
          <w:sz w:val="28"/>
          <w:szCs w:val="28"/>
          <w:vertAlign w:val="subscript"/>
        </w:rPr>
        <w:t>t</w:t>
      </w:r>
      <w:proofErr w:type="spellEnd"/>
      <w:proofErr w:type="gramEnd"/>
      <w:r w:rsidR="00A825C2" w:rsidRPr="00827B78">
        <w:rPr>
          <w:rFonts w:ascii="Times New Roman" w:hAnsi="Times New Roman" w:cs="Times New Roman"/>
          <w:sz w:val="28"/>
          <w:szCs w:val="28"/>
        </w:rPr>
        <w:t xml:space="preserve">) устанавливаются регулирующими органами на каждый расчетный период регулирования </w:t>
      </w:r>
      <w:proofErr w:type="spellStart"/>
      <w:r w:rsidR="00A825C2" w:rsidRPr="00827B78">
        <w:rPr>
          <w:rFonts w:ascii="Times New Roman" w:hAnsi="Times New Roman" w:cs="Times New Roman"/>
          <w:sz w:val="28"/>
          <w:szCs w:val="28"/>
        </w:rPr>
        <w:t>t</w:t>
      </w:r>
      <w:proofErr w:type="spellEnd"/>
      <w:r w:rsidR="00A825C2" w:rsidRPr="00827B78">
        <w:rPr>
          <w:rFonts w:ascii="Times New Roman" w:hAnsi="Times New Roman" w:cs="Times New Roman"/>
          <w:sz w:val="28"/>
          <w:szCs w:val="28"/>
        </w:rPr>
        <w:t xml:space="preserve"> в пределах долгосрочного периода регулирования, начиная с:</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 xml:space="preserve">первого – для показателей </w:t>
      </w:r>
      <w:proofErr w:type="gramStart"/>
      <w:r w:rsidRPr="00827B78">
        <w:rPr>
          <w:rFonts w:ascii="Times New Roman" w:hAnsi="Times New Roman" w:cs="Times New Roman"/>
          <w:sz w:val="28"/>
          <w:szCs w:val="28"/>
        </w:rPr>
        <w:t>П</w:t>
      </w:r>
      <w:proofErr w:type="gramEnd"/>
      <w:r w:rsidRPr="00827B78">
        <w:rPr>
          <w:rFonts w:ascii="Times New Roman" w:hAnsi="Times New Roman" w:cs="Times New Roman"/>
          <w:sz w:val="28"/>
          <w:szCs w:val="28"/>
        </w:rPr>
        <w:t xml:space="preserve">, соответствующих </w:t>
      </w:r>
      <w:proofErr w:type="spellStart"/>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ч</w:t>
      </w:r>
      <w:proofErr w:type="spellEnd"/>
      <w:r w:rsidRPr="00827B78">
        <w:rPr>
          <w:rFonts w:ascii="Times New Roman" w:hAnsi="Times New Roman" w:cs="Times New Roman"/>
          <w:sz w:val="28"/>
          <w:szCs w:val="28"/>
        </w:rPr>
        <w:t xml:space="preserve"> и </w:t>
      </w:r>
      <w:proofErr w:type="spellStart"/>
      <w:r w:rsidRPr="00827B78">
        <w:rPr>
          <w:rFonts w:ascii="Times New Roman" w:hAnsi="Times New Roman" w:cs="Times New Roman"/>
          <w:sz w:val="28"/>
          <w:szCs w:val="28"/>
        </w:rPr>
        <w:t>В</w:t>
      </w:r>
      <w:r w:rsidRPr="00827B78">
        <w:rPr>
          <w:rFonts w:ascii="Times New Roman" w:hAnsi="Times New Roman" w:cs="Times New Roman"/>
          <w:sz w:val="28"/>
          <w:szCs w:val="28"/>
          <w:vertAlign w:val="subscript"/>
        </w:rPr>
        <w:t>ч</w:t>
      </w:r>
      <w:proofErr w:type="spellEnd"/>
      <w:r w:rsidRPr="00827B78">
        <w:rPr>
          <w:rFonts w:ascii="Times New Roman" w:hAnsi="Times New Roman" w:cs="Times New Roman"/>
          <w:sz w:val="28"/>
          <w:szCs w:val="28"/>
        </w:rPr>
        <w:t>,</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 xml:space="preserve">второго, но не ранее 2013 года – для показателей </w:t>
      </w:r>
      <w:proofErr w:type="gramStart"/>
      <w:r w:rsidRPr="00827B78">
        <w:rPr>
          <w:rFonts w:ascii="Times New Roman" w:hAnsi="Times New Roman" w:cs="Times New Roman"/>
          <w:sz w:val="28"/>
          <w:szCs w:val="28"/>
        </w:rPr>
        <w:t>П</w:t>
      </w:r>
      <w:proofErr w:type="gramEnd"/>
      <w:r w:rsidRPr="00827B78">
        <w:rPr>
          <w:rFonts w:ascii="Times New Roman" w:hAnsi="Times New Roman" w:cs="Times New Roman"/>
          <w:sz w:val="28"/>
          <w:szCs w:val="28"/>
        </w:rPr>
        <w:t xml:space="preserve">, соответствующих </w:t>
      </w:r>
      <w:proofErr w:type="spellStart"/>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чм</w:t>
      </w:r>
      <w:proofErr w:type="spellEnd"/>
      <w:r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п</w:t>
      </w:r>
      <w:proofErr w:type="spellEnd"/>
      <w:r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о</w:t>
      </w:r>
      <w:proofErr w:type="spellEnd"/>
      <w:r w:rsidRPr="00827B78">
        <w:rPr>
          <w:rFonts w:ascii="Times New Roman" w:hAnsi="Times New Roman" w:cs="Times New Roman"/>
          <w:sz w:val="28"/>
          <w:szCs w:val="28"/>
        </w:rPr>
        <w:t xml:space="preserve"> и </w:t>
      </w:r>
      <w:proofErr w:type="spellStart"/>
      <w:r w:rsidRPr="00827B78">
        <w:rPr>
          <w:rFonts w:ascii="Times New Roman" w:hAnsi="Times New Roman" w:cs="Times New Roman"/>
          <w:sz w:val="28"/>
          <w:szCs w:val="28"/>
        </w:rPr>
        <w:t>В</w:t>
      </w:r>
      <w:r w:rsidRPr="00827B78">
        <w:rPr>
          <w:rFonts w:ascii="Times New Roman" w:hAnsi="Times New Roman" w:cs="Times New Roman"/>
          <w:sz w:val="28"/>
          <w:szCs w:val="28"/>
          <w:vertAlign w:val="subscript"/>
        </w:rPr>
        <w:t>п</w:t>
      </w:r>
      <w:proofErr w:type="spellEnd"/>
      <w:r w:rsidRPr="00827B78">
        <w:rPr>
          <w:rFonts w:ascii="Times New Roman" w:hAnsi="Times New Roman" w:cs="Times New Roman"/>
          <w:sz w:val="28"/>
          <w:szCs w:val="28"/>
        </w:rPr>
        <w:t>,</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 xml:space="preserve">третьего, но не ранее 2014 года – для показателей </w:t>
      </w:r>
      <w:proofErr w:type="gramStart"/>
      <w:r w:rsidRPr="00827B78">
        <w:rPr>
          <w:rFonts w:ascii="Times New Roman" w:hAnsi="Times New Roman" w:cs="Times New Roman"/>
          <w:sz w:val="28"/>
          <w:szCs w:val="28"/>
        </w:rPr>
        <w:t>П</w:t>
      </w:r>
      <w:proofErr w:type="gramEnd"/>
      <w:r w:rsidRPr="00827B78">
        <w:rPr>
          <w:rFonts w:ascii="Times New Roman" w:hAnsi="Times New Roman" w:cs="Times New Roman"/>
          <w:sz w:val="28"/>
          <w:szCs w:val="28"/>
        </w:rPr>
        <w:t xml:space="preserve">, соответствующих </w:t>
      </w:r>
      <w:proofErr w:type="spellStart"/>
      <w:r w:rsidRPr="00827B78">
        <w:rPr>
          <w:rFonts w:ascii="Times New Roman" w:hAnsi="Times New Roman" w:cs="Times New Roman"/>
          <w:sz w:val="28"/>
          <w:szCs w:val="28"/>
        </w:rPr>
        <w:t>R</w:t>
      </w:r>
      <w:r w:rsidRPr="00827B78">
        <w:rPr>
          <w:rFonts w:ascii="Times New Roman" w:hAnsi="Times New Roman" w:cs="Times New Roman"/>
          <w:sz w:val="28"/>
          <w:szCs w:val="28"/>
          <w:vertAlign w:val="subscript"/>
        </w:rPr>
        <w:t>в</w:t>
      </w:r>
      <w:proofErr w:type="spellEnd"/>
      <w:r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rPr>
        <w:t>R</w:t>
      </w:r>
      <w:r w:rsidRPr="00827B78">
        <w:rPr>
          <w:rFonts w:ascii="Times New Roman" w:hAnsi="Times New Roman" w:cs="Times New Roman"/>
          <w:sz w:val="28"/>
          <w:szCs w:val="28"/>
          <w:vertAlign w:val="subscript"/>
        </w:rPr>
        <w:t>п</w:t>
      </w:r>
      <w:proofErr w:type="spellEnd"/>
      <w:r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rPr>
        <w:t>R</w:t>
      </w:r>
      <w:r w:rsidRPr="00827B78">
        <w:rPr>
          <w:rFonts w:ascii="Times New Roman" w:hAnsi="Times New Roman" w:cs="Times New Roman"/>
          <w:sz w:val="28"/>
          <w:szCs w:val="28"/>
          <w:vertAlign w:val="subscript"/>
        </w:rPr>
        <w:t>вм</w:t>
      </w:r>
      <w:proofErr w:type="spellEnd"/>
      <w:r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пм</w:t>
      </w:r>
      <w:proofErr w:type="spellEnd"/>
      <w:r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п</w:t>
      </w:r>
      <w:proofErr w:type="spellEnd"/>
      <w:r w:rsidRPr="00827B78">
        <w:rPr>
          <w:rFonts w:ascii="Times New Roman" w:hAnsi="Times New Roman" w:cs="Times New Roman"/>
          <w:sz w:val="28"/>
          <w:szCs w:val="28"/>
        </w:rPr>
        <w:t>(1), Р</w:t>
      </w:r>
      <w:r w:rsidRPr="00827B78">
        <w:rPr>
          <w:rFonts w:ascii="Times New Roman" w:hAnsi="Times New Roman" w:cs="Times New Roman"/>
          <w:sz w:val="28"/>
          <w:szCs w:val="28"/>
          <w:vertAlign w:val="subscript"/>
        </w:rPr>
        <w:t>ом</w:t>
      </w:r>
      <w:r w:rsidRPr="00827B78">
        <w:rPr>
          <w:rFonts w:ascii="Times New Roman" w:hAnsi="Times New Roman" w:cs="Times New Roman"/>
          <w:sz w:val="28"/>
          <w:szCs w:val="28"/>
        </w:rPr>
        <w:t xml:space="preserve"> и </w:t>
      </w:r>
      <w:proofErr w:type="spellStart"/>
      <w:r w:rsidRPr="00827B78">
        <w:rPr>
          <w:rFonts w:ascii="Times New Roman" w:hAnsi="Times New Roman" w:cs="Times New Roman"/>
          <w:sz w:val="28"/>
          <w:szCs w:val="28"/>
        </w:rPr>
        <w:t>В</w:t>
      </w:r>
      <w:r w:rsidRPr="00827B78">
        <w:rPr>
          <w:rFonts w:ascii="Times New Roman" w:hAnsi="Times New Roman" w:cs="Times New Roman"/>
          <w:sz w:val="28"/>
          <w:szCs w:val="28"/>
          <w:vertAlign w:val="subscript"/>
        </w:rPr>
        <w:t>кл</w:t>
      </w:r>
      <w:proofErr w:type="spellEnd"/>
      <w:r w:rsidRPr="00827B78">
        <w:rPr>
          <w:rFonts w:ascii="Times New Roman" w:hAnsi="Times New Roman" w:cs="Times New Roman"/>
          <w:sz w:val="28"/>
          <w:szCs w:val="28"/>
        </w:rPr>
        <w:t>.</w:t>
      </w:r>
    </w:p>
    <w:p w:rsidR="00A825C2" w:rsidRDefault="00A825C2" w:rsidP="00DD135F">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Плановые значения показателей надежности и качества определяются для каждой рег</w:t>
      </w:r>
      <w:r w:rsidR="009F125F" w:rsidRPr="00827B78">
        <w:rPr>
          <w:rFonts w:ascii="Times New Roman" w:hAnsi="Times New Roman" w:cs="Times New Roman"/>
          <w:sz w:val="28"/>
          <w:szCs w:val="28"/>
        </w:rPr>
        <w:t>улируемой организации исходя из минимального темпа улучшения для групп показателей надежности и качества.</w:t>
      </w:r>
    </w:p>
    <w:p w:rsidR="00DD135F" w:rsidRPr="00827B78" w:rsidRDefault="00DD135F" w:rsidP="00DD135F">
      <w:pPr>
        <w:pStyle w:val="a4"/>
        <w:spacing w:before="0" w:beforeAutospacing="0" w:after="0" w:afterAutospacing="0" w:line="240" w:lineRule="auto"/>
        <w:ind w:firstLine="709"/>
        <w:jc w:val="both"/>
        <w:rPr>
          <w:rFonts w:ascii="Times New Roman" w:hAnsi="Times New Roman" w:cs="Times New Roman"/>
          <w:sz w:val="28"/>
          <w:szCs w:val="28"/>
        </w:rPr>
      </w:pP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lastRenderedPageBreak/>
        <w:t>Таблица 1 – Определение коэффициента улучшения для групп показателей надежности и качества</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173"/>
        <w:gridCol w:w="3494"/>
        <w:gridCol w:w="3808"/>
      </w:tblGrid>
      <w:tr w:rsidR="00A825C2" w:rsidRPr="00827B78" w:rsidTr="00A825C2">
        <w:trPr>
          <w:tblCellSpacing w:w="15"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A825C2" w:rsidRPr="00827B78" w:rsidRDefault="00A825C2" w:rsidP="00DD135F">
            <w:pPr>
              <w:jc w:val="center"/>
              <w:rPr>
                <w:sz w:val="28"/>
                <w:szCs w:val="28"/>
              </w:rPr>
            </w:pPr>
            <w:r w:rsidRPr="00827B78">
              <w:rPr>
                <w:sz w:val="28"/>
                <w:szCs w:val="28"/>
              </w:rPr>
              <w:t>Группа показателей</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A825C2" w:rsidRPr="00827B78" w:rsidRDefault="00A825C2" w:rsidP="00DD135F">
            <w:pPr>
              <w:jc w:val="center"/>
              <w:rPr>
                <w:sz w:val="28"/>
                <w:szCs w:val="28"/>
              </w:rPr>
            </w:pPr>
            <w:r w:rsidRPr="00827B78">
              <w:rPr>
                <w:sz w:val="28"/>
                <w:szCs w:val="28"/>
              </w:rPr>
              <w:t>Коэффициент улучшения</w:t>
            </w:r>
          </w:p>
          <w:p w:rsidR="00A825C2" w:rsidRPr="00827B78" w:rsidRDefault="00A825C2" w:rsidP="00DD135F">
            <w:pPr>
              <w:pStyle w:val="a4"/>
              <w:spacing w:before="0" w:beforeAutospacing="0" w:after="0" w:afterAutospacing="0" w:line="240" w:lineRule="auto"/>
              <w:jc w:val="center"/>
              <w:rPr>
                <w:rFonts w:ascii="Times New Roman" w:hAnsi="Times New Roman" w:cs="Times New Roman"/>
                <w:sz w:val="28"/>
                <w:szCs w:val="28"/>
              </w:rPr>
            </w:pPr>
            <w:r w:rsidRPr="00827B78">
              <w:rPr>
                <w:rFonts w:ascii="Times New Roman" w:hAnsi="Times New Roman" w:cs="Times New Roman"/>
                <w:sz w:val="28"/>
                <w:szCs w:val="28"/>
              </w:rPr>
              <w:t>для регулируемых организаций</w:t>
            </w:r>
          </w:p>
        </w:tc>
      </w:tr>
      <w:tr w:rsidR="00A825C2" w:rsidRPr="00827B78" w:rsidTr="00A825C2">
        <w:trPr>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825C2" w:rsidRPr="00827B78" w:rsidRDefault="00A825C2" w:rsidP="00DD135F">
            <w:pPr>
              <w:jc w:val="center"/>
              <w:rPr>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A825C2" w:rsidRPr="00827B78" w:rsidRDefault="00A825C2" w:rsidP="00DD135F">
            <w:pPr>
              <w:jc w:val="center"/>
              <w:rPr>
                <w:sz w:val="28"/>
                <w:szCs w:val="28"/>
              </w:rPr>
            </w:pPr>
            <w:r w:rsidRPr="00827B78">
              <w:rPr>
                <w:sz w:val="28"/>
                <w:szCs w:val="28"/>
              </w:rPr>
              <w:t>Производители тепловой энергии (без собственных теплосетей)</w:t>
            </w:r>
          </w:p>
        </w:tc>
        <w:tc>
          <w:tcPr>
            <w:tcW w:w="0" w:type="auto"/>
            <w:tcBorders>
              <w:top w:val="outset" w:sz="6" w:space="0" w:color="auto"/>
              <w:left w:val="outset" w:sz="6" w:space="0" w:color="auto"/>
              <w:bottom w:val="outset" w:sz="6" w:space="0" w:color="auto"/>
              <w:right w:val="outset" w:sz="6" w:space="0" w:color="auto"/>
            </w:tcBorders>
            <w:vAlign w:val="center"/>
            <w:hideMark/>
          </w:tcPr>
          <w:p w:rsidR="00A825C2" w:rsidRPr="00827B78" w:rsidRDefault="00A825C2" w:rsidP="00DD135F">
            <w:pPr>
              <w:jc w:val="center"/>
              <w:rPr>
                <w:sz w:val="28"/>
                <w:szCs w:val="28"/>
              </w:rPr>
            </w:pPr>
            <w:proofErr w:type="spellStart"/>
            <w:r w:rsidRPr="00827B78">
              <w:rPr>
                <w:sz w:val="28"/>
                <w:szCs w:val="28"/>
              </w:rPr>
              <w:t>Теплосетевые</w:t>
            </w:r>
            <w:proofErr w:type="spellEnd"/>
            <w:r w:rsidRPr="00827B78">
              <w:rPr>
                <w:sz w:val="28"/>
                <w:szCs w:val="28"/>
              </w:rPr>
              <w:t xml:space="preserve"> организации (возможно, с собственными источниками тепла)</w:t>
            </w:r>
          </w:p>
        </w:tc>
      </w:tr>
      <w:tr w:rsidR="00A825C2" w:rsidRPr="00827B78" w:rsidTr="00A82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25C2" w:rsidRPr="00827B78" w:rsidRDefault="00A825C2" w:rsidP="00827B78">
            <w:pPr>
              <w:jc w:val="both"/>
              <w:rPr>
                <w:sz w:val="28"/>
                <w:szCs w:val="28"/>
              </w:rPr>
            </w:pPr>
            <w:r w:rsidRPr="00827B78">
              <w:rPr>
                <w:sz w:val="28"/>
                <w:szCs w:val="28"/>
              </w:rPr>
              <w:t>Показатели уровня надежности</w:t>
            </w:r>
          </w:p>
        </w:tc>
        <w:tc>
          <w:tcPr>
            <w:tcW w:w="0" w:type="auto"/>
            <w:tcBorders>
              <w:top w:val="outset" w:sz="6" w:space="0" w:color="auto"/>
              <w:left w:val="outset" w:sz="6" w:space="0" w:color="auto"/>
              <w:bottom w:val="outset" w:sz="6" w:space="0" w:color="auto"/>
              <w:right w:val="outset" w:sz="6" w:space="0" w:color="auto"/>
            </w:tcBorders>
            <w:vAlign w:val="center"/>
            <w:hideMark/>
          </w:tcPr>
          <w:p w:rsidR="00A825C2" w:rsidRPr="00827B78" w:rsidRDefault="00A825C2" w:rsidP="00DD135F">
            <w:pPr>
              <w:jc w:val="center"/>
              <w:rPr>
                <w:sz w:val="28"/>
                <w:szCs w:val="28"/>
              </w:rPr>
            </w:pPr>
            <w:r w:rsidRPr="00827B78">
              <w:rPr>
                <w:sz w:val="28"/>
                <w:szCs w:val="28"/>
              </w:rPr>
              <w:t>0,02</w:t>
            </w:r>
          </w:p>
        </w:tc>
        <w:tc>
          <w:tcPr>
            <w:tcW w:w="0" w:type="auto"/>
            <w:tcBorders>
              <w:top w:val="outset" w:sz="6" w:space="0" w:color="auto"/>
              <w:left w:val="outset" w:sz="6" w:space="0" w:color="auto"/>
              <w:bottom w:val="outset" w:sz="6" w:space="0" w:color="auto"/>
              <w:right w:val="outset" w:sz="6" w:space="0" w:color="auto"/>
            </w:tcBorders>
            <w:vAlign w:val="center"/>
            <w:hideMark/>
          </w:tcPr>
          <w:p w:rsidR="00A825C2" w:rsidRPr="00827B78" w:rsidRDefault="00A825C2" w:rsidP="00DD135F">
            <w:pPr>
              <w:jc w:val="center"/>
              <w:rPr>
                <w:sz w:val="28"/>
                <w:szCs w:val="28"/>
              </w:rPr>
            </w:pPr>
            <w:r w:rsidRPr="00827B78">
              <w:rPr>
                <w:sz w:val="28"/>
                <w:szCs w:val="28"/>
              </w:rPr>
              <w:t>0,015</w:t>
            </w:r>
          </w:p>
        </w:tc>
      </w:tr>
      <w:tr w:rsidR="00A825C2" w:rsidRPr="00827B78" w:rsidTr="00A82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25C2" w:rsidRPr="00827B78" w:rsidRDefault="00A825C2" w:rsidP="00827B78">
            <w:pPr>
              <w:jc w:val="both"/>
              <w:rPr>
                <w:sz w:val="28"/>
                <w:szCs w:val="28"/>
              </w:rPr>
            </w:pPr>
            <w:r w:rsidRPr="00827B78">
              <w:rPr>
                <w:sz w:val="28"/>
                <w:szCs w:val="28"/>
              </w:rPr>
              <w:t>Показатели уровня качества</w:t>
            </w:r>
          </w:p>
        </w:tc>
        <w:tc>
          <w:tcPr>
            <w:tcW w:w="0" w:type="auto"/>
            <w:tcBorders>
              <w:top w:val="outset" w:sz="6" w:space="0" w:color="auto"/>
              <w:left w:val="outset" w:sz="6" w:space="0" w:color="auto"/>
              <w:bottom w:val="outset" w:sz="6" w:space="0" w:color="auto"/>
              <w:right w:val="outset" w:sz="6" w:space="0" w:color="auto"/>
            </w:tcBorders>
            <w:vAlign w:val="center"/>
            <w:hideMark/>
          </w:tcPr>
          <w:p w:rsidR="00A825C2" w:rsidRPr="00827B78" w:rsidRDefault="00A825C2" w:rsidP="00DD135F">
            <w:pPr>
              <w:jc w:val="center"/>
              <w:rPr>
                <w:sz w:val="28"/>
                <w:szCs w:val="28"/>
              </w:rPr>
            </w:pPr>
            <w:r w:rsidRPr="00827B78">
              <w:rPr>
                <w:sz w:val="28"/>
                <w:szCs w:val="28"/>
              </w:rPr>
              <w:t>0,03</w:t>
            </w:r>
          </w:p>
        </w:tc>
        <w:tc>
          <w:tcPr>
            <w:tcW w:w="0" w:type="auto"/>
            <w:tcBorders>
              <w:top w:val="outset" w:sz="6" w:space="0" w:color="auto"/>
              <w:left w:val="outset" w:sz="6" w:space="0" w:color="auto"/>
              <w:bottom w:val="outset" w:sz="6" w:space="0" w:color="auto"/>
              <w:right w:val="outset" w:sz="6" w:space="0" w:color="auto"/>
            </w:tcBorders>
            <w:vAlign w:val="center"/>
            <w:hideMark/>
          </w:tcPr>
          <w:p w:rsidR="00A825C2" w:rsidRPr="00827B78" w:rsidRDefault="00A825C2" w:rsidP="00DD135F">
            <w:pPr>
              <w:jc w:val="center"/>
              <w:rPr>
                <w:sz w:val="28"/>
                <w:szCs w:val="28"/>
              </w:rPr>
            </w:pPr>
            <w:r w:rsidRPr="00827B78">
              <w:rPr>
                <w:sz w:val="28"/>
                <w:szCs w:val="28"/>
              </w:rPr>
              <w:t>0,03</w:t>
            </w:r>
          </w:p>
        </w:tc>
      </w:tr>
    </w:tbl>
    <w:p w:rsidR="00DD135F" w:rsidRDefault="00DD135F" w:rsidP="00827B78">
      <w:pPr>
        <w:pStyle w:val="a4"/>
        <w:spacing w:before="0" w:beforeAutospacing="0" w:after="0" w:afterAutospacing="0" w:line="240" w:lineRule="auto"/>
        <w:jc w:val="both"/>
        <w:rPr>
          <w:rFonts w:ascii="Times New Roman" w:hAnsi="Times New Roman" w:cs="Times New Roman"/>
          <w:sz w:val="28"/>
          <w:szCs w:val="28"/>
        </w:rPr>
      </w:pPr>
    </w:p>
    <w:p w:rsidR="00A825C2" w:rsidRPr="00827B78" w:rsidRDefault="00A825C2" w:rsidP="00DD135F">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Плановое значение показателя уровня надежности и (или) качества считается достигнутым регулируемой организацией по результатам расчетного периода регулирования (</w:t>
      </w:r>
      <w:proofErr w:type="spellStart"/>
      <w:r w:rsidRPr="00827B78">
        <w:rPr>
          <w:rFonts w:ascii="Times New Roman" w:hAnsi="Times New Roman" w:cs="Times New Roman"/>
          <w:sz w:val="28"/>
          <w:szCs w:val="28"/>
        </w:rPr>
        <w:t>t</w:t>
      </w:r>
      <w:proofErr w:type="spellEnd"/>
      <w:r w:rsidRPr="00827B78">
        <w:rPr>
          <w:rFonts w:ascii="Times New Roman" w:hAnsi="Times New Roman" w:cs="Times New Roman"/>
          <w:sz w:val="28"/>
          <w:szCs w:val="28"/>
        </w:rPr>
        <w:t xml:space="preserve">), если фактическое значение показателя соответствует скорректированному плановому значению этого показателя с коэффициентом (1+с), где </w:t>
      </w:r>
      <w:proofErr w:type="gramStart"/>
      <w:r w:rsidRPr="00827B78">
        <w:rPr>
          <w:rFonts w:ascii="Times New Roman" w:hAnsi="Times New Roman" w:cs="Times New Roman"/>
          <w:sz w:val="28"/>
          <w:szCs w:val="28"/>
        </w:rPr>
        <w:t>с</w:t>
      </w:r>
      <w:proofErr w:type="gramEnd"/>
      <w:r w:rsidRPr="00827B78">
        <w:rPr>
          <w:rFonts w:ascii="Times New Roman" w:hAnsi="Times New Roman" w:cs="Times New Roman"/>
          <w:sz w:val="28"/>
          <w:szCs w:val="28"/>
        </w:rPr>
        <w:t xml:space="preserve"> – </w:t>
      </w:r>
      <w:proofErr w:type="gramStart"/>
      <w:r w:rsidRPr="00827B78">
        <w:rPr>
          <w:rFonts w:ascii="Times New Roman" w:hAnsi="Times New Roman" w:cs="Times New Roman"/>
          <w:sz w:val="28"/>
          <w:szCs w:val="28"/>
        </w:rPr>
        <w:t>величина</w:t>
      </w:r>
      <w:proofErr w:type="gramEnd"/>
      <w:r w:rsidRPr="00827B78">
        <w:rPr>
          <w:rFonts w:ascii="Times New Roman" w:hAnsi="Times New Roman" w:cs="Times New Roman"/>
          <w:sz w:val="28"/>
          <w:szCs w:val="28"/>
        </w:rPr>
        <w:t xml:space="preserve"> допустимого отклонения:</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sz w:val="28"/>
          <w:szCs w:val="28"/>
        </w:rPr>
        <w:t>Р</w:t>
      </w:r>
      <w:r w:rsidRPr="00827B78">
        <w:rPr>
          <w:rFonts w:ascii="Times New Roman" w:hAnsi="Times New Roman" w:cs="Times New Roman"/>
          <w:sz w:val="28"/>
          <w:szCs w:val="28"/>
          <w:vertAlign w:val="superscript"/>
        </w:rPr>
        <w:t>ф</w:t>
      </w:r>
      <w:proofErr w:type="gramStart"/>
      <w:r w:rsidRPr="00827B78">
        <w:rPr>
          <w:rFonts w:ascii="Times New Roman" w:hAnsi="Times New Roman" w:cs="Times New Roman"/>
          <w:sz w:val="28"/>
          <w:szCs w:val="28"/>
          <w:vertAlign w:val="subscript"/>
        </w:rPr>
        <w:t>s</w:t>
      </w:r>
      <w:proofErr w:type="spellEnd"/>
      <w:proofErr w:type="gramEnd"/>
      <w:r w:rsidRPr="00827B78">
        <w:rPr>
          <w:rFonts w:ascii="Times New Roman" w:hAnsi="Times New Roman" w:cs="Times New Roman"/>
          <w:sz w:val="28"/>
          <w:szCs w:val="28"/>
        </w:rPr>
        <w:t xml:space="preserve"> </w:t>
      </w:r>
      <w:r w:rsidRPr="00827B78">
        <w:rPr>
          <w:rFonts w:ascii="Times New Roman" w:hAnsi="Times New Roman" w:cs="Times New Roman"/>
          <w:sz w:val="28"/>
          <w:szCs w:val="28"/>
          <w:u w:val="single"/>
        </w:rPr>
        <w:t>&lt;</w:t>
      </w:r>
      <w:r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rPr>
        <w:t>Р</w:t>
      </w:r>
      <w:r w:rsidRPr="00827B78">
        <w:rPr>
          <w:rFonts w:ascii="Times New Roman" w:hAnsi="Times New Roman" w:cs="Times New Roman"/>
          <w:sz w:val="28"/>
          <w:szCs w:val="28"/>
          <w:vertAlign w:val="superscript"/>
        </w:rPr>
        <w:t>к</w:t>
      </w:r>
      <w:r w:rsidRPr="00827B78">
        <w:rPr>
          <w:rFonts w:ascii="Times New Roman" w:hAnsi="Times New Roman" w:cs="Times New Roman"/>
          <w:sz w:val="28"/>
          <w:szCs w:val="28"/>
          <w:vertAlign w:val="subscript"/>
        </w:rPr>
        <w:t>s</w:t>
      </w:r>
      <w:proofErr w:type="spellEnd"/>
      <w:r w:rsidRPr="00827B78">
        <w:rPr>
          <w:rFonts w:ascii="Times New Roman" w:hAnsi="Times New Roman" w:cs="Times New Roman"/>
          <w:sz w:val="28"/>
          <w:szCs w:val="28"/>
        </w:rPr>
        <w:t xml:space="preserve"> (1+с),</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sz w:val="28"/>
          <w:szCs w:val="28"/>
        </w:rPr>
        <w:t>R</w:t>
      </w:r>
      <w:r w:rsidRPr="00827B78">
        <w:rPr>
          <w:rFonts w:ascii="Times New Roman" w:hAnsi="Times New Roman" w:cs="Times New Roman"/>
          <w:sz w:val="28"/>
          <w:szCs w:val="28"/>
          <w:vertAlign w:val="superscript"/>
        </w:rPr>
        <w:t>ф</w:t>
      </w:r>
      <w:r w:rsidRPr="00827B78">
        <w:rPr>
          <w:rFonts w:ascii="Times New Roman" w:hAnsi="Times New Roman" w:cs="Times New Roman"/>
          <w:sz w:val="28"/>
          <w:szCs w:val="28"/>
          <w:vertAlign w:val="subscript"/>
        </w:rPr>
        <w:t>s</w:t>
      </w:r>
      <w:proofErr w:type="spellEnd"/>
      <w:r w:rsidRPr="00827B78">
        <w:rPr>
          <w:rFonts w:ascii="Times New Roman" w:hAnsi="Times New Roman" w:cs="Times New Roman"/>
          <w:sz w:val="28"/>
          <w:szCs w:val="28"/>
        </w:rPr>
        <w:t xml:space="preserve"> </w:t>
      </w:r>
      <w:r w:rsidRPr="00827B78">
        <w:rPr>
          <w:rFonts w:ascii="Times New Roman" w:hAnsi="Times New Roman" w:cs="Times New Roman"/>
          <w:sz w:val="28"/>
          <w:szCs w:val="28"/>
          <w:u w:val="single"/>
        </w:rPr>
        <w:t>&lt;</w:t>
      </w:r>
      <w:r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rPr>
        <w:t>R</w:t>
      </w:r>
      <w:proofErr w:type="gramStart"/>
      <w:r w:rsidRPr="00827B78">
        <w:rPr>
          <w:rFonts w:ascii="Times New Roman" w:hAnsi="Times New Roman" w:cs="Times New Roman"/>
          <w:sz w:val="28"/>
          <w:szCs w:val="28"/>
          <w:vertAlign w:val="superscript"/>
        </w:rPr>
        <w:t>к</w:t>
      </w:r>
      <w:proofErr w:type="gramEnd"/>
      <w:r w:rsidRPr="00827B78">
        <w:rPr>
          <w:rFonts w:ascii="Times New Roman" w:hAnsi="Times New Roman" w:cs="Times New Roman"/>
          <w:sz w:val="28"/>
          <w:szCs w:val="28"/>
          <w:vertAlign w:val="subscript"/>
        </w:rPr>
        <w:t>s</w:t>
      </w:r>
      <w:proofErr w:type="spellEnd"/>
      <w:r w:rsidRPr="00827B78">
        <w:rPr>
          <w:rFonts w:ascii="Times New Roman" w:hAnsi="Times New Roman" w:cs="Times New Roman"/>
          <w:sz w:val="28"/>
          <w:szCs w:val="28"/>
        </w:rPr>
        <w:t xml:space="preserve"> (1+с),</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sz w:val="28"/>
          <w:szCs w:val="28"/>
        </w:rPr>
        <w:t>В</w:t>
      </w:r>
      <w:r w:rsidRPr="00827B78">
        <w:rPr>
          <w:rFonts w:ascii="Times New Roman" w:hAnsi="Times New Roman" w:cs="Times New Roman"/>
          <w:sz w:val="28"/>
          <w:szCs w:val="28"/>
          <w:vertAlign w:val="superscript"/>
        </w:rPr>
        <w:t>ф</w:t>
      </w:r>
      <w:proofErr w:type="gramStart"/>
      <w:r w:rsidRPr="00827B78">
        <w:rPr>
          <w:rFonts w:ascii="Times New Roman" w:hAnsi="Times New Roman" w:cs="Times New Roman"/>
          <w:sz w:val="28"/>
          <w:szCs w:val="28"/>
          <w:vertAlign w:val="subscript"/>
        </w:rPr>
        <w:t>s</w:t>
      </w:r>
      <w:proofErr w:type="spellEnd"/>
      <w:proofErr w:type="gramEnd"/>
      <w:r w:rsidRPr="00827B78">
        <w:rPr>
          <w:rFonts w:ascii="Times New Roman" w:hAnsi="Times New Roman" w:cs="Times New Roman"/>
          <w:sz w:val="28"/>
          <w:szCs w:val="28"/>
        </w:rPr>
        <w:t xml:space="preserve"> </w:t>
      </w:r>
      <w:r w:rsidRPr="00827B78">
        <w:rPr>
          <w:rFonts w:ascii="Times New Roman" w:hAnsi="Times New Roman" w:cs="Times New Roman"/>
          <w:sz w:val="28"/>
          <w:szCs w:val="28"/>
          <w:u w:val="single"/>
        </w:rPr>
        <w:t>&lt;</w:t>
      </w:r>
      <w:r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rPr>
        <w:t>В</w:t>
      </w:r>
      <w:r w:rsidRPr="00827B78">
        <w:rPr>
          <w:rFonts w:ascii="Times New Roman" w:hAnsi="Times New Roman" w:cs="Times New Roman"/>
          <w:sz w:val="28"/>
          <w:szCs w:val="28"/>
          <w:vertAlign w:val="superscript"/>
        </w:rPr>
        <w:t>к</w:t>
      </w:r>
      <w:r w:rsidRPr="00827B78">
        <w:rPr>
          <w:rFonts w:ascii="Times New Roman" w:hAnsi="Times New Roman" w:cs="Times New Roman"/>
          <w:sz w:val="28"/>
          <w:szCs w:val="28"/>
          <w:vertAlign w:val="subscript"/>
        </w:rPr>
        <w:t>s</w:t>
      </w:r>
      <w:proofErr w:type="spellEnd"/>
      <w:r w:rsidRPr="00827B78">
        <w:rPr>
          <w:rFonts w:ascii="Times New Roman" w:hAnsi="Times New Roman" w:cs="Times New Roman"/>
          <w:sz w:val="28"/>
          <w:szCs w:val="28"/>
        </w:rPr>
        <w:t xml:space="preserve"> (1+с),</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gramStart"/>
      <w:r w:rsidRPr="00827B78">
        <w:rPr>
          <w:rFonts w:ascii="Times New Roman" w:hAnsi="Times New Roman" w:cs="Times New Roman"/>
          <w:sz w:val="28"/>
          <w:szCs w:val="28"/>
        </w:rPr>
        <w:t xml:space="preserve">где индексы </w:t>
      </w:r>
      <w:proofErr w:type="spellStart"/>
      <w:r w:rsidRPr="00827B78">
        <w:rPr>
          <w:rFonts w:ascii="Times New Roman" w:hAnsi="Times New Roman" w:cs="Times New Roman"/>
          <w:sz w:val="28"/>
          <w:szCs w:val="28"/>
        </w:rPr>
        <w:t>s</w:t>
      </w:r>
      <w:proofErr w:type="spellEnd"/>
      <w:r w:rsidRPr="00827B78">
        <w:rPr>
          <w:rFonts w:ascii="Times New Roman" w:hAnsi="Times New Roman" w:cs="Times New Roman"/>
          <w:sz w:val="28"/>
          <w:szCs w:val="28"/>
        </w:rPr>
        <w:t xml:space="preserve"> соответствуют введенным ранее в пунктах 2.4 и 3.3, 3.4 настоящих Методических указаний показателям из числа учитываемых в рассматриваемом расчетном периоде регулирования (согласно пункту 4.1).</w:t>
      </w:r>
      <w:proofErr w:type="gramEnd"/>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Величина допустимого отклонения (с) устанавливается равной:</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0,5 на 2011 - 2013 годы и 0,25 с 2014 года – для показателей уровня надежности, учитываемых в 2011 году;</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0,4 на 2012 – 2015 годы, 0,25 на 2016 – 2020 годы и 0,2 с 2021 года – для остальных показателей уровня надежности;</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0,3 на 2011 – 2015 годы и 0,15 с 2016 года – для показателей уровня качества.</w:t>
      </w:r>
    </w:p>
    <w:p w:rsidR="00A825C2" w:rsidRPr="00827B78" w:rsidRDefault="00A825C2" w:rsidP="00DD135F">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 xml:space="preserve">Плановые значения показателей уровня надежности и (или) качества считаются достигнутыми регулируемой организацией со значительным улучшением, если фактическое значение показателя улучшает скорректированное плановое значение этого показателя с коэффициентом (1-с), где </w:t>
      </w:r>
      <w:proofErr w:type="gramStart"/>
      <w:r w:rsidRPr="00827B78">
        <w:rPr>
          <w:rFonts w:ascii="Times New Roman" w:hAnsi="Times New Roman" w:cs="Times New Roman"/>
          <w:sz w:val="28"/>
          <w:szCs w:val="28"/>
        </w:rPr>
        <w:t>с</w:t>
      </w:r>
      <w:proofErr w:type="gramEnd"/>
      <w:r w:rsidRPr="00827B78">
        <w:rPr>
          <w:rFonts w:ascii="Times New Roman" w:hAnsi="Times New Roman" w:cs="Times New Roman"/>
          <w:sz w:val="28"/>
          <w:szCs w:val="28"/>
        </w:rPr>
        <w:t xml:space="preserve"> – </w:t>
      </w:r>
      <w:proofErr w:type="gramStart"/>
      <w:r w:rsidRPr="00827B78">
        <w:rPr>
          <w:rFonts w:ascii="Times New Roman" w:hAnsi="Times New Roman" w:cs="Times New Roman"/>
          <w:sz w:val="28"/>
          <w:szCs w:val="28"/>
        </w:rPr>
        <w:t>величина</w:t>
      </w:r>
      <w:proofErr w:type="gramEnd"/>
      <w:r w:rsidRPr="00827B78">
        <w:rPr>
          <w:rFonts w:ascii="Times New Roman" w:hAnsi="Times New Roman" w:cs="Times New Roman"/>
          <w:sz w:val="28"/>
          <w:szCs w:val="28"/>
        </w:rPr>
        <w:t xml:space="preserve"> допустимого отклонения:</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sz w:val="28"/>
          <w:szCs w:val="28"/>
        </w:rPr>
        <w:t>Р</w:t>
      </w:r>
      <w:r w:rsidRPr="00827B78">
        <w:rPr>
          <w:rFonts w:ascii="Times New Roman" w:hAnsi="Times New Roman" w:cs="Times New Roman"/>
          <w:sz w:val="28"/>
          <w:szCs w:val="28"/>
          <w:vertAlign w:val="superscript"/>
        </w:rPr>
        <w:t>ф</w:t>
      </w:r>
      <w:proofErr w:type="gramStart"/>
      <w:r w:rsidRPr="00827B78">
        <w:rPr>
          <w:rFonts w:ascii="Times New Roman" w:hAnsi="Times New Roman" w:cs="Times New Roman"/>
          <w:sz w:val="28"/>
          <w:szCs w:val="28"/>
          <w:vertAlign w:val="subscript"/>
        </w:rPr>
        <w:t>s</w:t>
      </w:r>
      <w:proofErr w:type="spellEnd"/>
      <w:proofErr w:type="gramEnd"/>
      <w:r w:rsidRPr="00827B78">
        <w:rPr>
          <w:rFonts w:ascii="Times New Roman" w:hAnsi="Times New Roman" w:cs="Times New Roman"/>
          <w:sz w:val="28"/>
          <w:szCs w:val="28"/>
        </w:rPr>
        <w:t xml:space="preserve"> </w:t>
      </w:r>
      <w:r w:rsidRPr="00827B78">
        <w:rPr>
          <w:rFonts w:ascii="Times New Roman" w:hAnsi="Times New Roman" w:cs="Times New Roman"/>
          <w:sz w:val="28"/>
          <w:szCs w:val="28"/>
          <w:u w:val="single"/>
        </w:rPr>
        <w:t>&lt;</w:t>
      </w:r>
      <w:r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rPr>
        <w:t>Р</w:t>
      </w:r>
      <w:r w:rsidRPr="00827B78">
        <w:rPr>
          <w:rFonts w:ascii="Times New Roman" w:hAnsi="Times New Roman" w:cs="Times New Roman"/>
          <w:sz w:val="28"/>
          <w:szCs w:val="28"/>
          <w:vertAlign w:val="superscript"/>
        </w:rPr>
        <w:t>к</w:t>
      </w:r>
      <w:r w:rsidRPr="00827B78">
        <w:rPr>
          <w:rFonts w:ascii="Times New Roman" w:hAnsi="Times New Roman" w:cs="Times New Roman"/>
          <w:sz w:val="28"/>
          <w:szCs w:val="28"/>
          <w:vertAlign w:val="subscript"/>
        </w:rPr>
        <w:t>s</w:t>
      </w:r>
      <w:proofErr w:type="spellEnd"/>
      <w:r w:rsidRPr="00827B78">
        <w:rPr>
          <w:rFonts w:ascii="Times New Roman" w:hAnsi="Times New Roman" w:cs="Times New Roman"/>
          <w:sz w:val="28"/>
          <w:szCs w:val="28"/>
        </w:rPr>
        <w:t xml:space="preserve"> (1-с),</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sz w:val="28"/>
          <w:szCs w:val="28"/>
        </w:rPr>
        <w:t>R</w:t>
      </w:r>
      <w:r w:rsidRPr="00827B78">
        <w:rPr>
          <w:rFonts w:ascii="Times New Roman" w:hAnsi="Times New Roman" w:cs="Times New Roman"/>
          <w:sz w:val="28"/>
          <w:szCs w:val="28"/>
          <w:vertAlign w:val="superscript"/>
        </w:rPr>
        <w:t>ф</w:t>
      </w:r>
      <w:r w:rsidRPr="00827B78">
        <w:rPr>
          <w:rFonts w:ascii="Times New Roman" w:hAnsi="Times New Roman" w:cs="Times New Roman"/>
          <w:sz w:val="28"/>
          <w:szCs w:val="28"/>
          <w:vertAlign w:val="subscript"/>
        </w:rPr>
        <w:t>s</w:t>
      </w:r>
      <w:proofErr w:type="spellEnd"/>
      <w:r w:rsidRPr="00827B78">
        <w:rPr>
          <w:rFonts w:ascii="Times New Roman" w:hAnsi="Times New Roman" w:cs="Times New Roman"/>
          <w:sz w:val="28"/>
          <w:szCs w:val="28"/>
        </w:rPr>
        <w:t xml:space="preserve"> </w:t>
      </w:r>
      <w:r w:rsidRPr="00827B78">
        <w:rPr>
          <w:rFonts w:ascii="Times New Roman" w:hAnsi="Times New Roman" w:cs="Times New Roman"/>
          <w:sz w:val="28"/>
          <w:szCs w:val="28"/>
          <w:u w:val="single"/>
        </w:rPr>
        <w:t>&lt;</w:t>
      </w:r>
      <w:r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rPr>
        <w:t>R</w:t>
      </w:r>
      <w:proofErr w:type="gramStart"/>
      <w:r w:rsidRPr="00827B78">
        <w:rPr>
          <w:rFonts w:ascii="Times New Roman" w:hAnsi="Times New Roman" w:cs="Times New Roman"/>
          <w:sz w:val="28"/>
          <w:szCs w:val="28"/>
          <w:vertAlign w:val="superscript"/>
        </w:rPr>
        <w:t>к</w:t>
      </w:r>
      <w:proofErr w:type="gramEnd"/>
      <w:r w:rsidRPr="00827B78">
        <w:rPr>
          <w:rFonts w:ascii="Times New Roman" w:hAnsi="Times New Roman" w:cs="Times New Roman"/>
          <w:sz w:val="28"/>
          <w:szCs w:val="28"/>
          <w:vertAlign w:val="subscript"/>
        </w:rPr>
        <w:t>s</w:t>
      </w:r>
      <w:proofErr w:type="spellEnd"/>
      <w:r w:rsidRPr="00827B78">
        <w:rPr>
          <w:rFonts w:ascii="Times New Roman" w:hAnsi="Times New Roman" w:cs="Times New Roman"/>
          <w:sz w:val="28"/>
          <w:szCs w:val="28"/>
        </w:rPr>
        <w:t xml:space="preserve"> (1-с),</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sz w:val="28"/>
          <w:szCs w:val="28"/>
        </w:rPr>
        <w:t>В</w:t>
      </w:r>
      <w:r w:rsidRPr="00827B78">
        <w:rPr>
          <w:rFonts w:ascii="Times New Roman" w:hAnsi="Times New Roman" w:cs="Times New Roman"/>
          <w:sz w:val="28"/>
          <w:szCs w:val="28"/>
          <w:vertAlign w:val="superscript"/>
        </w:rPr>
        <w:t>ф</w:t>
      </w:r>
      <w:proofErr w:type="gramStart"/>
      <w:r w:rsidRPr="00827B78">
        <w:rPr>
          <w:rFonts w:ascii="Times New Roman" w:hAnsi="Times New Roman" w:cs="Times New Roman"/>
          <w:sz w:val="28"/>
          <w:szCs w:val="28"/>
          <w:vertAlign w:val="subscript"/>
        </w:rPr>
        <w:t>s</w:t>
      </w:r>
      <w:proofErr w:type="spellEnd"/>
      <w:proofErr w:type="gramEnd"/>
      <w:r w:rsidRPr="00827B78">
        <w:rPr>
          <w:rFonts w:ascii="Times New Roman" w:hAnsi="Times New Roman" w:cs="Times New Roman"/>
          <w:sz w:val="28"/>
          <w:szCs w:val="28"/>
        </w:rPr>
        <w:t xml:space="preserve"> </w:t>
      </w:r>
      <w:r w:rsidRPr="00827B78">
        <w:rPr>
          <w:rFonts w:ascii="Times New Roman" w:hAnsi="Times New Roman" w:cs="Times New Roman"/>
          <w:sz w:val="28"/>
          <w:szCs w:val="28"/>
          <w:u w:val="single"/>
        </w:rPr>
        <w:t>&lt;</w:t>
      </w:r>
      <w:r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rPr>
        <w:t>В</w:t>
      </w:r>
      <w:r w:rsidRPr="00827B78">
        <w:rPr>
          <w:rFonts w:ascii="Times New Roman" w:hAnsi="Times New Roman" w:cs="Times New Roman"/>
          <w:sz w:val="28"/>
          <w:szCs w:val="28"/>
          <w:vertAlign w:val="superscript"/>
        </w:rPr>
        <w:t>к</w:t>
      </w:r>
      <w:r w:rsidRPr="00827B78">
        <w:rPr>
          <w:rFonts w:ascii="Times New Roman" w:hAnsi="Times New Roman" w:cs="Times New Roman"/>
          <w:sz w:val="28"/>
          <w:szCs w:val="28"/>
          <w:vertAlign w:val="subscript"/>
        </w:rPr>
        <w:t>s</w:t>
      </w:r>
      <w:proofErr w:type="spellEnd"/>
      <w:r w:rsidRPr="00827B78">
        <w:rPr>
          <w:rFonts w:ascii="Times New Roman" w:hAnsi="Times New Roman" w:cs="Times New Roman"/>
          <w:sz w:val="28"/>
          <w:szCs w:val="28"/>
        </w:rPr>
        <w:t xml:space="preserve"> (1-с),</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 xml:space="preserve">где индексы </w:t>
      </w:r>
      <w:proofErr w:type="spellStart"/>
      <w:r w:rsidRPr="00827B78">
        <w:rPr>
          <w:rFonts w:ascii="Times New Roman" w:hAnsi="Times New Roman" w:cs="Times New Roman"/>
          <w:sz w:val="28"/>
          <w:szCs w:val="28"/>
        </w:rPr>
        <w:t>s</w:t>
      </w:r>
      <w:proofErr w:type="spellEnd"/>
      <w:r w:rsidRPr="00827B78">
        <w:rPr>
          <w:rFonts w:ascii="Times New Roman" w:hAnsi="Times New Roman" w:cs="Times New Roman"/>
          <w:sz w:val="28"/>
          <w:szCs w:val="28"/>
        </w:rPr>
        <w:t xml:space="preserve"> соответствуют показателям из числа</w:t>
      </w:r>
      <w:r w:rsidR="00DD135F">
        <w:rPr>
          <w:rFonts w:ascii="Times New Roman" w:hAnsi="Times New Roman" w:cs="Times New Roman"/>
          <w:sz w:val="28"/>
          <w:szCs w:val="28"/>
        </w:rPr>
        <w:t>,</w:t>
      </w:r>
      <w:r w:rsidRPr="00827B78">
        <w:rPr>
          <w:rFonts w:ascii="Times New Roman" w:hAnsi="Times New Roman" w:cs="Times New Roman"/>
          <w:sz w:val="28"/>
          <w:szCs w:val="28"/>
        </w:rPr>
        <w:t xml:space="preserve"> </w:t>
      </w:r>
      <w:proofErr w:type="gramStart"/>
      <w:r w:rsidRPr="00827B78">
        <w:rPr>
          <w:rFonts w:ascii="Times New Roman" w:hAnsi="Times New Roman" w:cs="Times New Roman"/>
          <w:sz w:val="28"/>
          <w:szCs w:val="28"/>
        </w:rPr>
        <w:t>учитываемых</w:t>
      </w:r>
      <w:proofErr w:type="gramEnd"/>
      <w:r w:rsidRPr="00827B78">
        <w:rPr>
          <w:rFonts w:ascii="Times New Roman" w:hAnsi="Times New Roman" w:cs="Times New Roman"/>
          <w:sz w:val="28"/>
          <w:szCs w:val="28"/>
        </w:rPr>
        <w:t xml:space="preserve"> в рассматриваемом </w:t>
      </w:r>
      <w:r w:rsidR="00827B78" w:rsidRPr="00827B78">
        <w:rPr>
          <w:rFonts w:ascii="Times New Roman" w:hAnsi="Times New Roman" w:cs="Times New Roman"/>
          <w:sz w:val="28"/>
          <w:szCs w:val="28"/>
        </w:rPr>
        <w:t>расчетном периоде регулирования</w:t>
      </w:r>
      <w:r w:rsidRPr="00827B78">
        <w:rPr>
          <w:rFonts w:ascii="Times New Roman" w:hAnsi="Times New Roman" w:cs="Times New Roman"/>
          <w:sz w:val="28"/>
          <w:szCs w:val="28"/>
        </w:rPr>
        <w:t>.</w:t>
      </w:r>
      <w:r w:rsidR="00827B78" w:rsidRPr="00827B78">
        <w:rPr>
          <w:rFonts w:ascii="Times New Roman" w:hAnsi="Times New Roman" w:cs="Times New Roman"/>
          <w:sz w:val="28"/>
          <w:szCs w:val="28"/>
        </w:rPr>
        <w:t xml:space="preserve"> </w:t>
      </w:r>
    </w:p>
    <w:p w:rsidR="00827B78" w:rsidRPr="00827B78" w:rsidRDefault="00827B78" w:rsidP="00827B78">
      <w:pPr>
        <w:pStyle w:val="a4"/>
        <w:spacing w:before="0" w:beforeAutospacing="0" w:after="0" w:afterAutospacing="0" w:line="240" w:lineRule="auto"/>
        <w:ind w:firstLine="708"/>
        <w:jc w:val="both"/>
        <w:rPr>
          <w:rFonts w:ascii="Times New Roman" w:hAnsi="Times New Roman" w:cs="Times New Roman"/>
          <w:sz w:val="28"/>
          <w:szCs w:val="28"/>
        </w:rPr>
      </w:pPr>
      <w:r w:rsidRPr="00827B78">
        <w:rPr>
          <w:rFonts w:ascii="Times New Roman" w:hAnsi="Times New Roman" w:cs="Times New Roman"/>
          <w:sz w:val="28"/>
          <w:szCs w:val="28"/>
        </w:rPr>
        <w:t>Рас</w:t>
      </w:r>
      <w:r w:rsidR="00DD135F">
        <w:rPr>
          <w:rFonts w:ascii="Times New Roman" w:hAnsi="Times New Roman" w:cs="Times New Roman"/>
          <w:sz w:val="28"/>
          <w:szCs w:val="28"/>
        </w:rPr>
        <w:t>с</w:t>
      </w:r>
      <w:r>
        <w:rPr>
          <w:rFonts w:ascii="Times New Roman" w:hAnsi="Times New Roman" w:cs="Times New Roman"/>
          <w:sz w:val="28"/>
          <w:szCs w:val="28"/>
        </w:rPr>
        <w:t>ч</w:t>
      </w:r>
      <w:r w:rsidRPr="00827B78">
        <w:rPr>
          <w:rFonts w:ascii="Times New Roman" w:hAnsi="Times New Roman" w:cs="Times New Roman"/>
          <w:sz w:val="28"/>
          <w:szCs w:val="28"/>
        </w:rPr>
        <w:t>итать уровень надежности теплоснабжения МО «</w:t>
      </w:r>
      <w:r w:rsidR="00DD135F">
        <w:rPr>
          <w:rFonts w:ascii="Times New Roman" w:hAnsi="Times New Roman" w:cs="Times New Roman"/>
          <w:sz w:val="28"/>
          <w:szCs w:val="28"/>
        </w:rPr>
        <w:t>Никольское</w:t>
      </w:r>
      <w:r w:rsidRPr="00827B78">
        <w:rPr>
          <w:rFonts w:ascii="Times New Roman" w:hAnsi="Times New Roman" w:cs="Times New Roman"/>
          <w:sz w:val="28"/>
          <w:szCs w:val="28"/>
        </w:rPr>
        <w:t>» по предлагаемой методике не представляется возможным в связи с отсутствием исходных данных для расчета.</w:t>
      </w:r>
    </w:p>
    <w:p w:rsidR="001B7E16" w:rsidRPr="001B7E16" w:rsidRDefault="001B7E16" w:rsidP="00DD135F">
      <w:pPr>
        <w:pStyle w:val="1"/>
        <w:numPr>
          <w:ilvl w:val="0"/>
          <w:numId w:val="0"/>
        </w:numPr>
        <w:spacing w:before="0" w:after="0" w:line="240" w:lineRule="auto"/>
        <w:jc w:val="both"/>
        <w:rPr>
          <w:szCs w:val="28"/>
        </w:rPr>
      </w:pPr>
      <w:bookmarkStart w:id="88" w:name="_Toc402445278"/>
      <w:r w:rsidRPr="001B7E16">
        <w:rPr>
          <w:szCs w:val="28"/>
        </w:rPr>
        <w:lastRenderedPageBreak/>
        <w:t>Глава 10</w:t>
      </w:r>
      <w:r>
        <w:rPr>
          <w:szCs w:val="28"/>
        </w:rPr>
        <w:t xml:space="preserve">. </w:t>
      </w:r>
      <w:r w:rsidRPr="001B7E16">
        <w:rPr>
          <w:szCs w:val="28"/>
        </w:rPr>
        <w:t>Обоснование инвестиций в строительство, реконструкцию и техническое перевооружение.</w:t>
      </w:r>
      <w:bookmarkEnd w:id="88"/>
    </w:p>
    <w:p w:rsidR="001B7E16" w:rsidRPr="001B7E16" w:rsidRDefault="00115646" w:rsidP="00DD135F">
      <w:pPr>
        <w:pStyle w:val="3"/>
        <w:numPr>
          <w:ilvl w:val="1"/>
          <w:numId w:val="44"/>
        </w:numPr>
        <w:spacing w:before="0" w:after="0" w:line="240" w:lineRule="auto"/>
        <w:ind w:left="0" w:firstLine="0"/>
        <w:jc w:val="both"/>
        <w:rPr>
          <w:szCs w:val="28"/>
        </w:rPr>
      </w:pPr>
      <w:bookmarkStart w:id="89" w:name="_Toc360712048"/>
      <w:bookmarkStart w:id="90" w:name="_Toc402445279"/>
      <w:r>
        <w:rPr>
          <w:szCs w:val="28"/>
        </w:rPr>
        <w:t>Предложения</w:t>
      </w:r>
      <w:r w:rsidR="001B7E16" w:rsidRPr="001B7E16">
        <w:rPr>
          <w:szCs w:val="28"/>
        </w:rPr>
        <w:t xml:space="preserve"> по величине необходимых инвестиций в новое строительство, реконструкцию и техническое перевооружение источников тепловой энергии  на каждом этапе планируемого периода.</w:t>
      </w:r>
      <w:bookmarkEnd w:id="89"/>
      <w:bookmarkEnd w:id="90"/>
    </w:p>
    <w:p w:rsidR="001B7E16" w:rsidRPr="001B7E16" w:rsidRDefault="001B7E16" w:rsidP="001B7E16">
      <w:pPr>
        <w:rPr>
          <w:sz w:val="28"/>
          <w:szCs w:val="28"/>
        </w:rPr>
      </w:pPr>
    </w:p>
    <w:p w:rsidR="009F71E3" w:rsidRPr="00BC65A4" w:rsidRDefault="009F71E3" w:rsidP="009F71E3">
      <w:pPr>
        <w:autoSpaceDE w:val="0"/>
        <w:autoSpaceDN w:val="0"/>
        <w:adjustRightInd w:val="0"/>
        <w:ind w:firstLine="709"/>
        <w:jc w:val="both"/>
        <w:rPr>
          <w:sz w:val="28"/>
          <w:szCs w:val="28"/>
        </w:rPr>
      </w:pPr>
      <w:r w:rsidRPr="00BC65A4">
        <w:rPr>
          <w:sz w:val="28"/>
          <w:szCs w:val="28"/>
        </w:rPr>
        <w:t xml:space="preserve">Износ существующего здания котельной составляет 85 %. Необходимо строительство нового здания котельной из </w:t>
      </w:r>
      <w:proofErr w:type="spellStart"/>
      <w:proofErr w:type="gramStart"/>
      <w:r w:rsidRPr="00BC65A4">
        <w:rPr>
          <w:sz w:val="28"/>
          <w:szCs w:val="28"/>
        </w:rPr>
        <w:t>сэндвич-панелей</w:t>
      </w:r>
      <w:proofErr w:type="spellEnd"/>
      <w:proofErr w:type="gramEnd"/>
      <w:r w:rsidRPr="00BC65A4">
        <w:rPr>
          <w:sz w:val="28"/>
          <w:szCs w:val="28"/>
        </w:rPr>
        <w:t xml:space="preserve">.  На основании выполненного локального сметного расчёта затраты по строительству составят  </w:t>
      </w:r>
      <w:r w:rsidR="00BC65A4" w:rsidRPr="00BC65A4">
        <w:rPr>
          <w:sz w:val="28"/>
          <w:szCs w:val="28"/>
        </w:rPr>
        <w:t xml:space="preserve">без учёта НДС в ценах 1 квартала 2026 года составят </w:t>
      </w:r>
      <w:r w:rsidRPr="00BC65A4">
        <w:rPr>
          <w:sz w:val="28"/>
          <w:szCs w:val="28"/>
        </w:rPr>
        <w:t>1</w:t>
      </w:r>
      <w:r w:rsidR="00BC65A4" w:rsidRPr="00BC65A4">
        <w:rPr>
          <w:sz w:val="28"/>
          <w:szCs w:val="28"/>
        </w:rPr>
        <w:t>1 797,296</w:t>
      </w:r>
      <w:r w:rsidRPr="00BC65A4">
        <w:rPr>
          <w:sz w:val="28"/>
          <w:szCs w:val="28"/>
        </w:rPr>
        <w:t xml:space="preserve"> тыс. рублей.</w:t>
      </w:r>
    </w:p>
    <w:p w:rsidR="00BC65A4" w:rsidRDefault="00BC65A4" w:rsidP="00BC65A4">
      <w:pPr>
        <w:autoSpaceDE w:val="0"/>
        <w:autoSpaceDN w:val="0"/>
        <w:adjustRightInd w:val="0"/>
        <w:ind w:firstLine="709"/>
        <w:jc w:val="both"/>
        <w:rPr>
          <w:sz w:val="28"/>
          <w:szCs w:val="28"/>
        </w:rPr>
      </w:pPr>
      <w:proofErr w:type="gramStart"/>
      <w:r w:rsidRPr="00BC65A4">
        <w:rPr>
          <w:rStyle w:val="FontStyle83"/>
          <w:sz w:val="28"/>
          <w:szCs w:val="28"/>
        </w:rPr>
        <w:t>Также до 2035 года требуется замена котельного оборудования (Замена котлов  КВр-0,93 (0,8 Гкал/ч, вид топлива – дрова), КВр-1,16 (1,0 Гкал/ч, вид топлива – дрова)  на аналогичные,  насосов, дымовой трубы).</w:t>
      </w:r>
      <w:proofErr w:type="gramEnd"/>
      <w:r w:rsidRPr="00BC65A4">
        <w:rPr>
          <w:sz w:val="28"/>
          <w:szCs w:val="28"/>
        </w:rPr>
        <w:t xml:space="preserve"> На основании выполненного локального сметного расчёта затраты по строительству составят  без учёта НДС в ценах 1 квартала 2026 года составят 7 959,106 тыс. рублей.</w:t>
      </w:r>
    </w:p>
    <w:p w:rsidR="00BC65A4" w:rsidRPr="00BC65A4" w:rsidRDefault="00BC65A4" w:rsidP="009F71E3">
      <w:pPr>
        <w:autoSpaceDE w:val="0"/>
        <w:autoSpaceDN w:val="0"/>
        <w:adjustRightInd w:val="0"/>
        <w:ind w:firstLine="709"/>
        <w:jc w:val="both"/>
        <w:rPr>
          <w:sz w:val="28"/>
          <w:szCs w:val="28"/>
        </w:rPr>
      </w:pPr>
    </w:p>
    <w:p w:rsidR="001B7E16" w:rsidRPr="001B7E16" w:rsidRDefault="002905B3" w:rsidP="00B33E04">
      <w:pPr>
        <w:pStyle w:val="3"/>
        <w:numPr>
          <w:ilvl w:val="1"/>
          <w:numId w:val="44"/>
        </w:numPr>
        <w:spacing w:before="0" w:after="0" w:line="240" w:lineRule="auto"/>
        <w:ind w:left="0" w:firstLine="0"/>
        <w:jc w:val="both"/>
        <w:rPr>
          <w:szCs w:val="28"/>
        </w:rPr>
      </w:pPr>
      <w:bookmarkStart w:id="91" w:name="_Toc360712049"/>
      <w:bookmarkStart w:id="92" w:name="_Toc402445280"/>
      <w:r>
        <w:rPr>
          <w:szCs w:val="28"/>
        </w:rPr>
        <w:t>Предложение</w:t>
      </w:r>
      <w:r w:rsidR="001B7E16" w:rsidRPr="001B7E16">
        <w:rPr>
          <w:szCs w:val="28"/>
        </w:rPr>
        <w:t xml:space="preserve"> по величине необходимых инвестиций в новое строительство, реконструкцию и техническое перевооружение тепловых сетей, насосных станций и тепловых пунктов на каждом этапе планируемого периода с учетом утвержденной инвестиционной программы.</w:t>
      </w:r>
      <w:bookmarkEnd w:id="91"/>
      <w:bookmarkEnd w:id="92"/>
    </w:p>
    <w:p w:rsidR="00115646" w:rsidRPr="002905B3" w:rsidRDefault="00115646" w:rsidP="00B11001">
      <w:pPr>
        <w:pStyle w:val="a4"/>
        <w:spacing w:before="0" w:beforeAutospacing="0" w:after="0" w:afterAutospacing="0" w:line="240" w:lineRule="auto"/>
        <w:ind w:firstLine="709"/>
        <w:jc w:val="both"/>
        <w:rPr>
          <w:rFonts w:ascii="Times New Roman" w:hAnsi="Times New Roman" w:cs="Times New Roman"/>
          <w:sz w:val="28"/>
          <w:szCs w:val="28"/>
        </w:rPr>
      </w:pPr>
      <w:r w:rsidRPr="002905B3">
        <w:rPr>
          <w:rFonts w:ascii="Times New Roman" w:hAnsi="Times New Roman" w:cs="Times New Roman"/>
          <w:sz w:val="28"/>
          <w:szCs w:val="28"/>
        </w:rPr>
        <w:t xml:space="preserve">   Средний износ трубопроводов теплосетей в поселении составляет </w:t>
      </w:r>
      <w:r w:rsidR="009F71E3">
        <w:rPr>
          <w:rFonts w:ascii="Times New Roman" w:hAnsi="Times New Roman" w:cs="Times New Roman"/>
          <w:sz w:val="28"/>
          <w:szCs w:val="28"/>
        </w:rPr>
        <w:t>5</w:t>
      </w:r>
      <w:r w:rsidR="007D013F">
        <w:rPr>
          <w:rFonts w:ascii="Times New Roman" w:hAnsi="Times New Roman" w:cs="Times New Roman"/>
          <w:sz w:val="28"/>
          <w:szCs w:val="28"/>
        </w:rPr>
        <w:t>0</w:t>
      </w:r>
      <w:r w:rsidRPr="002905B3">
        <w:rPr>
          <w:rFonts w:ascii="Times New Roman" w:hAnsi="Times New Roman" w:cs="Times New Roman"/>
          <w:sz w:val="28"/>
          <w:szCs w:val="28"/>
        </w:rPr>
        <w:t>%. Для модернизаци</w:t>
      </w:r>
      <w:r w:rsidR="007D013F">
        <w:rPr>
          <w:rFonts w:ascii="Times New Roman" w:hAnsi="Times New Roman" w:cs="Times New Roman"/>
          <w:sz w:val="28"/>
          <w:szCs w:val="28"/>
        </w:rPr>
        <w:t>и</w:t>
      </w:r>
      <w:r w:rsidRPr="002905B3">
        <w:rPr>
          <w:rFonts w:ascii="Times New Roman" w:hAnsi="Times New Roman" w:cs="Times New Roman"/>
          <w:sz w:val="28"/>
          <w:szCs w:val="28"/>
        </w:rPr>
        <w:t xml:space="preserve"> тепловых сетей </w:t>
      </w:r>
      <w:r w:rsidRPr="002905B3">
        <w:rPr>
          <w:rStyle w:val="a5"/>
          <w:rFonts w:ascii="Times New Roman" w:hAnsi="Times New Roman" w:cs="Times New Roman"/>
          <w:sz w:val="28"/>
          <w:szCs w:val="28"/>
        </w:rPr>
        <w:t>–</w:t>
      </w:r>
      <w:r w:rsidRPr="002905B3">
        <w:rPr>
          <w:rFonts w:ascii="Times New Roman" w:hAnsi="Times New Roman" w:cs="Times New Roman"/>
          <w:sz w:val="28"/>
          <w:szCs w:val="28"/>
        </w:rPr>
        <w:t xml:space="preserve"> замена ветхих стальных труб теплотрасс на трубы в пенополиуретановой изоляции (далее – ППУ изоляция). Всего в  муниципальном образовании «</w:t>
      </w:r>
      <w:r w:rsidR="00B11001">
        <w:rPr>
          <w:rFonts w:ascii="Times New Roman" w:hAnsi="Times New Roman" w:cs="Times New Roman"/>
          <w:sz w:val="28"/>
          <w:szCs w:val="28"/>
        </w:rPr>
        <w:t>Никольское</w:t>
      </w:r>
      <w:r w:rsidRPr="002905B3">
        <w:rPr>
          <w:rFonts w:ascii="Times New Roman" w:hAnsi="Times New Roman" w:cs="Times New Roman"/>
          <w:sz w:val="28"/>
          <w:szCs w:val="28"/>
        </w:rPr>
        <w:t xml:space="preserve">» протяженность тепловых сетей в двухтрубном исчислении составляет  </w:t>
      </w:r>
      <w:r w:rsidR="00B11001">
        <w:rPr>
          <w:rFonts w:ascii="Times New Roman" w:hAnsi="Times New Roman" w:cs="Times New Roman"/>
          <w:sz w:val="28"/>
          <w:szCs w:val="28"/>
        </w:rPr>
        <w:t>0,</w:t>
      </w:r>
      <w:r w:rsidR="009F71E3">
        <w:rPr>
          <w:rFonts w:ascii="Times New Roman" w:hAnsi="Times New Roman" w:cs="Times New Roman"/>
          <w:sz w:val="28"/>
          <w:szCs w:val="28"/>
        </w:rPr>
        <w:t>688</w:t>
      </w:r>
      <w:r w:rsidRPr="002905B3">
        <w:rPr>
          <w:rFonts w:ascii="Times New Roman" w:hAnsi="Times New Roman" w:cs="Times New Roman"/>
          <w:sz w:val="28"/>
          <w:szCs w:val="28"/>
        </w:rPr>
        <w:t xml:space="preserve"> </w:t>
      </w:r>
      <w:r w:rsidR="00B11001">
        <w:rPr>
          <w:rFonts w:ascii="Times New Roman" w:hAnsi="Times New Roman" w:cs="Times New Roman"/>
          <w:sz w:val="28"/>
          <w:szCs w:val="28"/>
        </w:rPr>
        <w:t>к</w:t>
      </w:r>
      <w:r w:rsidRPr="002905B3">
        <w:rPr>
          <w:rFonts w:ascii="Times New Roman" w:hAnsi="Times New Roman" w:cs="Times New Roman"/>
          <w:sz w:val="28"/>
          <w:szCs w:val="28"/>
        </w:rPr>
        <w:t>м. Изношенность стальных труб является причиной недопоставки тепла потребителям.</w:t>
      </w:r>
    </w:p>
    <w:p w:rsidR="00115646" w:rsidRDefault="002905B3" w:rsidP="00B11001">
      <w:pPr>
        <w:pStyle w:val="a4"/>
        <w:spacing w:before="0" w:beforeAutospacing="0" w:after="0" w:afterAutospacing="0" w:line="240" w:lineRule="auto"/>
        <w:ind w:firstLine="709"/>
        <w:jc w:val="both"/>
        <w:rPr>
          <w:rFonts w:ascii="Times New Roman" w:hAnsi="Times New Roman" w:cs="Times New Roman"/>
          <w:sz w:val="28"/>
          <w:szCs w:val="28"/>
        </w:rPr>
      </w:pPr>
      <w:r w:rsidRPr="002905B3">
        <w:rPr>
          <w:rFonts w:ascii="Times New Roman" w:hAnsi="Times New Roman" w:cs="Times New Roman"/>
          <w:sz w:val="28"/>
          <w:szCs w:val="28"/>
        </w:rPr>
        <w:t xml:space="preserve">Для решения вопроса по замене труб необходимо </w:t>
      </w:r>
      <w:r w:rsidR="009F71E3">
        <w:rPr>
          <w:rFonts w:ascii="Times New Roman" w:hAnsi="Times New Roman" w:cs="Times New Roman"/>
          <w:sz w:val="28"/>
          <w:szCs w:val="28"/>
        </w:rPr>
        <w:t xml:space="preserve">осуществлять </w:t>
      </w:r>
      <w:r w:rsidRPr="002905B3">
        <w:rPr>
          <w:rFonts w:ascii="Times New Roman" w:hAnsi="Times New Roman" w:cs="Times New Roman"/>
          <w:sz w:val="28"/>
          <w:szCs w:val="28"/>
        </w:rPr>
        <w:t xml:space="preserve"> программу </w:t>
      </w:r>
      <w:r w:rsidR="009F71E3">
        <w:rPr>
          <w:rFonts w:ascii="Times New Roman" w:hAnsi="Times New Roman" w:cs="Times New Roman"/>
          <w:sz w:val="28"/>
          <w:szCs w:val="28"/>
        </w:rPr>
        <w:t>поэтапной замены выработавших свой ресурс участков тепловых сетей на новые в ППУ изоляции</w:t>
      </w:r>
      <w:r w:rsidRPr="002905B3">
        <w:rPr>
          <w:rFonts w:ascii="Times New Roman" w:hAnsi="Times New Roman" w:cs="Times New Roman"/>
          <w:sz w:val="28"/>
          <w:szCs w:val="28"/>
        </w:rPr>
        <w:t>, что</w:t>
      </w:r>
      <w:r w:rsidR="00115646" w:rsidRPr="002905B3">
        <w:rPr>
          <w:rFonts w:ascii="Times New Roman" w:hAnsi="Times New Roman" w:cs="Times New Roman"/>
          <w:sz w:val="28"/>
          <w:szCs w:val="28"/>
        </w:rPr>
        <w:t xml:space="preserve"> позволит решить указанные проблемы, обеспечить потребителей качественными услугами теплоснабжения, разработать схему постепенной замены стальных труб и стальных котло</w:t>
      </w:r>
      <w:r w:rsidR="009F71E3">
        <w:rPr>
          <w:rFonts w:ascii="Times New Roman" w:hAnsi="Times New Roman" w:cs="Times New Roman"/>
          <w:sz w:val="28"/>
          <w:szCs w:val="28"/>
        </w:rPr>
        <w:t>в.</w:t>
      </w:r>
    </w:p>
    <w:p w:rsidR="002905B3" w:rsidRPr="002905B3" w:rsidRDefault="002905B3" w:rsidP="002905B3">
      <w:pPr>
        <w:pStyle w:val="a4"/>
        <w:spacing w:before="0" w:beforeAutospacing="0" w:after="0" w:afterAutospacing="0" w:line="240" w:lineRule="auto"/>
        <w:jc w:val="both"/>
        <w:rPr>
          <w:rFonts w:ascii="Times New Roman" w:hAnsi="Times New Roman" w:cs="Times New Roman"/>
          <w:sz w:val="28"/>
          <w:szCs w:val="28"/>
        </w:rPr>
      </w:pPr>
    </w:p>
    <w:p w:rsidR="002905B3" w:rsidRDefault="002905B3" w:rsidP="00B33E04">
      <w:pPr>
        <w:pStyle w:val="3"/>
        <w:numPr>
          <w:ilvl w:val="1"/>
          <w:numId w:val="44"/>
        </w:numPr>
        <w:spacing w:before="0" w:after="0" w:line="240" w:lineRule="auto"/>
        <w:ind w:left="0" w:firstLine="0"/>
        <w:jc w:val="both"/>
        <w:rPr>
          <w:szCs w:val="28"/>
        </w:rPr>
      </w:pPr>
      <w:r>
        <w:rPr>
          <w:szCs w:val="28"/>
        </w:rPr>
        <w:t>Предложение</w:t>
      </w:r>
      <w:r w:rsidRPr="001B7E16">
        <w:rPr>
          <w:szCs w:val="28"/>
        </w:rPr>
        <w:t xml:space="preserve"> по вел</w:t>
      </w:r>
      <w:r>
        <w:rPr>
          <w:szCs w:val="28"/>
        </w:rPr>
        <w:t xml:space="preserve">ичине необходимых инвестиций в </w:t>
      </w:r>
      <w:r w:rsidRPr="001B7E16">
        <w:rPr>
          <w:szCs w:val="28"/>
        </w:rPr>
        <w:t xml:space="preserve"> строительство, реконструкцию и техническое перевооружение </w:t>
      </w:r>
      <w:r>
        <w:rPr>
          <w:szCs w:val="28"/>
        </w:rPr>
        <w:t>в связи с изменением температурного графика и гидравлического режима работы системы теплоснабжения</w:t>
      </w:r>
      <w:r w:rsidRPr="001B7E16">
        <w:rPr>
          <w:szCs w:val="28"/>
        </w:rPr>
        <w:t>.</w:t>
      </w:r>
    </w:p>
    <w:p w:rsidR="002905B3" w:rsidRPr="002905B3" w:rsidRDefault="002905B3" w:rsidP="002905B3">
      <w:pPr>
        <w:ind w:firstLine="708"/>
        <w:jc w:val="both"/>
        <w:rPr>
          <w:sz w:val="28"/>
          <w:szCs w:val="28"/>
        </w:rPr>
      </w:pPr>
      <w:r w:rsidRPr="002905B3">
        <w:rPr>
          <w:sz w:val="28"/>
          <w:szCs w:val="28"/>
        </w:rPr>
        <w:t>Инвестиций в строительство, реконструкцию и техническое перевооружение в связи с изменением температурного графика не требуется.</w:t>
      </w:r>
    </w:p>
    <w:p w:rsidR="00BC65A4" w:rsidRDefault="00BC65A4" w:rsidP="00B11001">
      <w:pPr>
        <w:pStyle w:val="ConsPlusNormal"/>
        <w:widowControl/>
        <w:ind w:firstLine="0"/>
        <w:jc w:val="both"/>
        <w:rPr>
          <w:rFonts w:ascii="Times New Roman" w:hAnsi="Times New Roman" w:cs="Times New Roman"/>
          <w:b/>
          <w:sz w:val="28"/>
          <w:szCs w:val="28"/>
        </w:rPr>
      </w:pPr>
    </w:p>
    <w:p w:rsidR="002905B3" w:rsidRPr="002905B3" w:rsidRDefault="002905B3" w:rsidP="00B11001">
      <w:pPr>
        <w:pStyle w:val="ConsPlusNormal"/>
        <w:widowControl/>
        <w:ind w:firstLine="0"/>
        <w:jc w:val="both"/>
        <w:rPr>
          <w:rFonts w:ascii="Times New Roman" w:hAnsi="Times New Roman" w:cs="Times New Roman"/>
          <w:b/>
          <w:sz w:val="28"/>
          <w:szCs w:val="28"/>
        </w:rPr>
      </w:pPr>
      <w:r w:rsidRPr="002905B3">
        <w:rPr>
          <w:rFonts w:ascii="Times New Roman" w:hAnsi="Times New Roman" w:cs="Times New Roman"/>
          <w:b/>
          <w:sz w:val="28"/>
          <w:szCs w:val="28"/>
        </w:rPr>
        <w:lastRenderedPageBreak/>
        <w:t>Глава 11</w:t>
      </w:r>
      <w:r>
        <w:rPr>
          <w:rFonts w:ascii="Times New Roman" w:hAnsi="Times New Roman" w:cs="Times New Roman"/>
          <w:b/>
          <w:sz w:val="28"/>
          <w:szCs w:val="28"/>
        </w:rPr>
        <w:t>.</w:t>
      </w:r>
      <w:r w:rsidRPr="002905B3">
        <w:rPr>
          <w:rFonts w:ascii="Times New Roman" w:hAnsi="Times New Roman" w:cs="Times New Roman"/>
          <w:b/>
          <w:sz w:val="28"/>
          <w:szCs w:val="28"/>
        </w:rPr>
        <w:t xml:space="preserve"> </w:t>
      </w:r>
      <w:r>
        <w:rPr>
          <w:rFonts w:ascii="Times New Roman" w:hAnsi="Times New Roman" w:cs="Times New Roman"/>
          <w:b/>
          <w:sz w:val="28"/>
          <w:szCs w:val="28"/>
        </w:rPr>
        <w:t>«</w:t>
      </w:r>
      <w:r w:rsidRPr="002905B3">
        <w:rPr>
          <w:rFonts w:ascii="Times New Roman" w:hAnsi="Times New Roman" w:cs="Times New Roman"/>
          <w:b/>
          <w:sz w:val="28"/>
          <w:szCs w:val="28"/>
        </w:rPr>
        <w:t>Обоснование предложения по определению единой теплоснабжающей организации" содержит обоснование соответствия организации, предлагаемой в качестве единой теплоснабжающей организации, критериям определения единой теплоснабжающей организации, устанавливаемым Правительством Российской Федерации.</w:t>
      </w:r>
    </w:p>
    <w:p w:rsidR="00D71A75" w:rsidRPr="00075B58" w:rsidRDefault="00D71A75" w:rsidP="00B11001">
      <w:pPr>
        <w:ind w:firstLine="709"/>
        <w:jc w:val="both"/>
        <w:rPr>
          <w:sz w:val="28"/>
          <w:szCs w:val="28"/>
        </w:rPr>
      </w:pPr>
      <w:proofErr w:type="gramStart"/>
      <w:r>
        <w:rPr>
          <w:sz w:val="28"/>
          <w:szCs w:val="28"/>
        </w:rPr>
        <w:t xml:space="preserve">Согласно Правилам организации теплоснабжения в Российской Федерации, утвержденных </w:t>
      </w:r>
      <w:r w:rsidRPr="00075B58">
        <w:rPr>
          <w:sz w:val="28"/>
          <w:szCs w:val="28"/>
        </w:rPr>
        <w:t xml:space="preserve"> постановлением Правительства РФ от 08.08.2012 № 808 «Об организации теплоснабжения в Российской Федерации и о внесении изменений в некоторые законодательные акты Правительства Российской Федерации» (п. 12 Правил организации теплоснабжения в Российской Федерации</w:t>
      </w:r>
      <w:r>
        <w:rPr>
          <w:sz w:val="28"/>
          <w:szCs w:val="28"/>
        </w:rPr>
        <w:t xml:space="preserve"> к</w:t>
      </w:r>
      <w:r w:rsidRPr="00075B58">
        <w:rPr>
          <w:sz w:val="28"/>
          <w:szCs w:val="28"/>
        </w:rPr>
        <w:t>ритери</w:t>
      </w:r>
      <w:r>
        <w:rPr>
          <w:sz w:val="28"/>
          <w:szCs w:val="28"/>
        </w:rPr>
        <w:t xml:space="preserve">ями для </w:t>
      </w:r>
      <w:r w:rsidRPr="00075B58">
        <w:rPr>
          <w:sz w:val="28"/>
          <w:szCs w:val="28"/>
        </w:rPr>
        <w:t>определения единой теплоснабжающей организации</w:t>
      </w:r>
      <w:r>
        <w:rPr>
          <w:sz w:val="28"/>
          <w:szCs w:val="28"/>
        </w:rPr>
        <w:t xml:space="preserve"> являются</w:t>
      </w:r>
      <w:r w:rsidRPr="00075B58">
        <w:rPr>
          <w:sz w:val="28"/>
          <w:szCs w:val="28"/>
        </w:rPr>
        <w:t>:</w:t>
      </w:r>
      <w:proofErr w:type="gramEnd"/>
    </w:p>
    <w:p w:rsidR="00D71A75" w:rsidRPr="00075B58" w:rsidRDefault="00D71A75" w:rsidP="00D71A75">
      <w:pPr>
        <w:autoSpaceDE w:val="0"/>
        <w:autoSpaceDN w:val="0"/>
        <w:adjustRightInd w:val="0"/>
        <w:jc w:val="both"/>
        <w:rPr>
          <w:sz w:val="28"/>
          <w:szCs w:val="28"/>
        </w:rPr>
      </w:pPr>
      <w:proofErr w:type="gramStart"/>
      <w:r w:rsidRPr="00075B58">
        <w:rPr>
          <w:sz w:val="28"/>
          <w:szCs w:val="28"/>
        </w:rPr>
        <w:t>1)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w:t>
      </w:r>
      <w:proofErr w:type="gramEnd"/>
    </w:p>
    <w:p w:rsidR="00D71A75" w:rsidRPr="00075B58" w:rsidRDefault="00D71A75" w:rsidP="00D71A75">
      <w:pPr>
        <w:autoSpaceDE w:val="0"/>
        <w:autoSpaceDN w:val="0"/>
        <w:adjustRightInd w:val="0"/>
        <w:jc w:val="both"/>
        <w:rPr>
          <w:sz w:val="28"/>
          <w:szCs w:val="28"/>
        </w:rPr>
      </w:pPr>
      <w:r w:rsidRPr="00075B58">
        <w:rPr>
          <w:sz w:val="28"/>
          <w:szCs w:val="28"/>
        </w:rPr>
        <w:t xml:space="preserve">2) размер уставного (складочного) капитала хозяйственного товарищества или общества, уставного фонда унитарного предприятия должен быть не </w:t>
      </w:r>
      <w:proofErr w:type="gramStart"/>
      <w:r w:rsidRPr="00075B58">
        <w:rPr>
          <w:sz w:val="28"/>
          <w:szCs w:val="28"/>
        </w:rPr>
        <w:t>менее остаточной</w:t>
      </w:r>
      <w:proofErr w:type="gramEnd"/>
      <w:r w:rsidRPr="00075B58">
        <w:rPr>
          <w:sz w:val="28"/>
          <w:szCs w:val="28"/>
        </w:rPr>
        <w:t xml:space="preserve"> балансовой стоимости источников тепловой энергии и тепловых сетей, которыми указанная организация владеет на праве собственности или ином законном основании в границах зоны деятельности единой теплоснабжающей организации.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w:t>
      </w:r>
    </w:p>
    <w:p w:rsidR="00D71A75" w:rsidRPr="00075B58" w:rsidRDefault="00D71A75" w:rsidP="00D71A75">
      <w:pPr>
        <w:autoSpaceDE w:val="0"/>
        <w:autoSpaceDN w:val="0"/>
        <w:adjustRightInd w:val="0"/>
        <w:ind w:firstLine="708"/>
        <w:jc w:val="both"/>
        <w:rPr>
          <w:sz w:val="28"/>
          <w:szCs w:val="28"/>
        </w:rPr>
      </w:pPr>
      <w:r w:rsidRPr="005F61F7">
        <w:rPr>
          <w:sz w:val="28"/>
          <w:szCs w:val="28"/>
        </w:rPr>
        <w:t>В настоящее время</w:t>
      </w:r>
      <w:r w:rsidR="00B11001" w:rsidRPr="005F61F7">
        <w:rPr>
          <w:sz w:val="28"/>
          <w:szCs w:val="28"/>
        </w:rPr>
        <w:t xml:space="preserve"> общество с ограниченной ответственностью «Управляющая компания «</w:t>
      </w:r>
      <w:r w:rsidR="00F907A8">
        <w:rPr>
          <w:sz w:val="28"/>
          <w:szCs w:val="28"/>
        </w:rPr>
        <w:t>Уютный город</w:t>
      </w:r>
      <w:r w:rsidR="00B11001" w:rsidRPr="005F61F7">
        <w:rPr>
          <w:sz w:val="28"/>
          <w:szCs w:val="28"/>
        </w:rPr>
        <w:t>»</w:t>
      </w:r>
      <w:r w:rsidRPr="005F61F7">
        <w:rPr>
          <w:sz w:val="28"/>
          <w:szCs w:val="28"/>
        </w:rPr>
        <w:t xml:space="preserve"> отвечает всем требованиям критериев по</w:t>
      </w:r>
      <w:r w:rsidRPr="00075B58">
        <w:rPr>
          <w:sz w:val="28"/>
          <w:szCs w:val="28"/>
        </w:rPr>
        <w:t xml:space="preserve"> определению единой теплоснабжающей организации, а именно:</w:t>
      </w:r>
    </w:p>
    <w:p w:rsidR="00D71A75" w:rsidRPr="00075B58" w:rsidRDefault="00D71A75" w:rsidP="00D71A75">
      <w:pPr>
        <w:autoSpaceDE w:val="0"/>
        <w:autoSpaceDN w:val="0"/>
        <w:adjustRightInd w:val="0"/>
        <w:jc w:val="both"/>
        <w:rPr>
          <w:sz w:val="28"/>
          <w:szCs w:val="28"/>
        </w:rPr>
      </w:pPr>
      <w:r w:rsidRPr="00075B58">
        <w:rPr>
          <w:sz w:val="28"/>
          <w:szCs w:val="28"/>
        </w:rPr>
        <w:t>1)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w:t>
      </w:r>
    </w:p>
    <w:p w:rsidR="00D71A75" w:rsidRPr="00075B58" w:rsidRDefault="00D71A75" w:rsidP="00D71A75">
      <w:pPr>
        <w:autoSpaceDE w:val="0"/>
        <w:autoSpaceDN w:val="0"/>
        <w:adjustRightInd w:val="0"/>
        <w:jc w:val="both"/>
        <w:rPr>
          <w:sz w:val="28"/>
          <w:szCs w:val="28"/>
        </w:rPr>
      </w:pPr>
      <w:r w:rsidRPr="00075B58">
        <w:rPr>
          <w:sz w:val="28"/>
          <w:szCs w:val="28"/>
        </w:rPr>
        <w:t>2)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w:t>
      </w:r>
    </w:p>
    <w:p w:rsidR="00D71A75" w:rsidRPr="00075B58" w:rsidRDefault="00D71A75" w:rsidP="00D71A75">
      <w:pPr>
        <w:autoSpaceDE w:val="0"/>
        <w:autoSpaceDN w:val="0"/>
        <w:adjustRightInd w:val="0"/>
        <w:ind w:firstLine="708"/>
        <w:jc w:val="both"/>
        <w:rPr>
          <w:b/>
          <w:bCs/>
          <w:sz w:val="28"/>
          <w:szCs w:val="28"/>
        </w:rPr>
      </w:pPr>
      <w:r w:rsidRPr="00075B58">
        <w:rPr>
          <w:sz w:val="28"/>
          <w:szCs w:val="28"/>
        </w:rPr>
        <w:t xml:space="preserve">Таким образом, на основании критериев определения единой теплоснабжающей организации, установленных в правилах организации теплоснабжения, утвержденных Правительством Российской Федерации, предлагается определить единой теплоснабжающей организацией МО </w:t>
      </w:r>
      <w:r w:rsidRPr="005F61F7">
        <w:rPr>
          <w:sz w:val="28"/>
          <w:szCs w:val="28"/>
        </w:rPr>
        <w:lastRenderedPageBreak/>
        <w:t>«</w:t>
      </w:r>
      <w:r w:rsidR="00B11001" w:rsidRPr="005F61F7">
        <w:rPr>
          <w:sz w:val="28"/>
          <w:szCs w:val="28"/>
        </w:rPr>
        <w:t>Никольское</w:t>
      </w:r>
      <w:r w:rsidRPr="005F61F7">
        <w:rPr>
          <w:sz w:val="28"/>
          <w:szCs w:val="28"/>
        </w:rPr>
        <w:t xml:space="preserve">» - </w:t>
      </w:r>
      <w:r w:rsidR="00B11001" w:rsidRPr="005F61F7">
        <w:rPr>
          <w:sz w:val="28"/>
          <w:szCs w:val="28"/>
        </w:rPr>
        <w:t>общество с ограниченной ответственностью «Управляющая компания «</w:t>
      </w:r>
      <w:r w:rsidR="00F907A8">
        <w:rPr>
          <w:sz w:val="28"/>
          <w:szCs w:val="28"/>
        </w:rPr>
        <w:t>Уютный город</w:t>
      </w:r>
      <w:r w:rsidR="00B11001" w:rsidRPr="005F61F7">
        <w:rPr>
          <w:sz w:val="28"/>
          <w:szCs w:val="28"/>
        </w:rPr>
        <w:t>».</w:t>
      </w:r>
    </w:p>
    <w:p w:rsidR="00810B00" w:rsidRDefault="00810B00" w:rsidP="00D71A75">
      <w:pPr>
        <w:pStyle w:val="a4"/>
        <w:jc w:val="center"/>
        <w:rPr>
          <w:rFonts w:ascii="Times New Roman" w:hAnsi="Times New Roman" w:cs="Times New Roman"/>
          <w:b/>
          <w:sz w:val="28"/>
          <w:szCs w:val="28"/>
        </w:rPr>
      </w:pPr>
    </w:p>
    <w:p w:rsidR="00827B78" w:rsidRPr="00D71A75" w:rsidRDefault="00D71A75" w:rsidP="00D71A75">
      <w:pPr>
        <w:pStyle w:val="a4"/>
        <w:jc w:val="center"/>
        <w:rPr>
          <w:rFonts w:ascii="Times New Roman" w:hAnsi="Times New Roman" w:cs="Times New Roman"/>
          <w:b/>
          <w:sz w:val="28"/>
          <w:szCs w:val="28"/>
        </w:rPr>
      </w:pPr>
      <w:r w:rsidRPr="00D71A75">
        <w:rPr>
          <w:rFonts w:ascii="Times New Roman" w:hAnsi="Times New Roman" w:cs="Times New Roman"/>
          <w:b/>
          <w:sz w:val="28"/>
          <w:szCs w:val="28"/>
        </w:rPr>
        <w:t>Список используемых источников</w:t>
      </w:r>
    </w:p>
    <w:p w:rsidR="00D71A75" w:rsidRDefault="00D71A75" w:rsidP="00D71A75">
      <w:pPr>
        <w:pStyle w:val="ac"/>
      </w:pPr>
      <w:r w:rsidRPr="00662A5B">
        <w:t>СПИСОК ЛИТЕРАТУРЫ</w:t>
      </w:r>
    </w:p>
    <w:p w:rsidR="00D71A75" w:rsidRDefault="00D71A75" w:rsidP="00D71A75">
      <w:pPr>
        <w:rPr>
          <w:b/>
          <w:bCs/>
        </w:rPr>
      </w:pPr>
    </w:p>
    <w:p w:rsidR="00D71A75" w:rsidRPr="000B1678" w:rsidRDefault="00D71A75" w:rsidP="00B11001">
      <w:pPr>
        <w:pStyle w:val="23"/>
        <w:widowControl/>
        <w:numPr>
          <w:ilvl w:val="0"/>
          <w:numId w:val="31"/>
        </w:numPr>
        <w:adjustRightInd/>
        <w:spacing w:before="0" w:after="200" w:line="276" w:lineRule="auto"/>
        <w:ind w:left="709" w:hanging="425"/>
        <w:textAlignment w:val="auto"/>
        <w:rPr>
          <w:szCs w:val="28"/>
        </w:rPr>
      </w:pPr>
      <w:r w:rsidRPr="000B1678">
        <w:rPr>
          <w:szCs w:val="28"/>
        </w:rPr>
        <w:t>Федеральный закон от 26.07.2010 года № 190-ФЗ «О теплоснабжении».</w:t>
      </w:r>
    </w:p>
    <w:p w:rsidR="00D71A75" w:rsidRPr="000B1678" w:rsidRDefault="00D71A75" w:rsidP="00B11001">
      <w:pPr>
        <w:pStyle w:val="23"/>
        <w:widowControl/>
        <w:numPr>
          <w:ilvl w:val="0"/>
          <w:numId w:val="31"/>
        </w:numPr>
        <w:adjustRightInd/>
        <w:spacing w:before="0" w:after="200" w:line="276" w:lineRule="auto"/>
        <w:ind w:left="709" w:hanging="425"/>
        <w:textAlignment w:val="auto"/>
        <w:rPr>
          <w:szCs w:val="28"/>
        </w:rPr>
      </w:pPr>
      <w:r w:rsidRPr="000B1678">
        <w:rPr>
          <w:szCs w:val="28"/>
        </w:rPr>
        <w:t>Постановление Правительства РФ от 22 февраля 2012 г. № 154 «О требованиях к схемам теплоснабжения, порядку их разработки и утверждения».</w:t>
      </w:r>
    </w:p>
    <w:p w:rsidR="00D71A75" w:rsidRPr="000B1678" w:rsidRDefault="00D71A75" w:rsidP="00B11001">
      <w:pPr>
        <w:pStyle w:val="23"/>
        <w:widowControl/>
        <w:numPr>
          <w:ilvl w:val="0"/>
          <w:numId w:val="31"/>
        </w:numPr>
        <w:adjustRightInd/>
        <w:spacing w:before="0" w:after="200" w:line="276" w:lineRule="auto"/>
        <w:ind w:left="709" w:hanging="425"/>
        <w:textAlignment w:val="auto"/>
        <w:rPr>
          <w:szCs w:val="28"/>
        </w:rPr>
      </w:pPr>
      <w:r w:rsidRPr="000B1678">
        <w:rPr>
          <w:szCs w:val="28"/>
        </w:rPr>
        <w:t>Приказ Министерства энергетики РФ и Министерства регионального развития РФ от 29 декабря 2012 г. № 565/667 "Об утверждении методических рекомендаций по разработке схем теплоснабжения".</w:t>
      </w:r>
    </w:p>
    <w:p w:rsidR="00D71A75" w:rsidRPr="000B1678" w:rsidRDefault="00D71A75" w:rsidP="00B11001">
      <w:pPr>
        <w:pStyle w:val="23"/>
        <w:widowControl/>
        <w:numPr>
          <w:ilvl w:val="0"/>
          <w:numId w:val="31"/>
        </w:numPr>
        <w:adjustRightInd/>
        <w:spacing w:before="0" w:after="200" w:line="276" w:lineRule="auto"/>
        <w:ind w:left="709" w:hanging="425"/>
        <w:textAlignment w:val="auto"/>
        <w:rPr>
          <w:szCs w:val="28"/>
        </w:rPr>
      </w:pPr>
      <w:r w:rsidRPr="000B1678">
        <w:rPr>
          <w:color w:val="000000"/>
          <w:szCs w:val="28"/>
        </w:rPr>
        <w:t>Методические рекомендации по разработке схем теплоснабжения</w:t>
      </w:r>
      <w:r w:rsidRPr="000B1678">
        <w:rPr>
          <w:color w:val="000000"/>
          <w:szCs w:val="28"/>
        </w:rPr>
        <w:br/>
        <w:t>(утв.</w:t>
      </w:r>
      <w:r w:rsidRPr="000B1678">
        <w:rPr>
          <w:rStyle w:val="apple-converted-space"/>
          <w:color w:val="000000"/>
          <w:szCs w:val="28"/>
        </w:rPr>
        <w:t> </w:t>
      </w:r>
      <w:hyperlink r:id="rId21" w:anchor="0" w:history="1">
        <w:r w:rsidRPr="000B1678">
          <w:rPr>
            <w:rStyle w:val="a3"/>
            <w:color w:val="000000"/>
            <w:szCs w:val="28"/>
          </w:rPr>
          <w:t>приказом</w:t>
        </w:r>
      </w:hyperlink>
      <w:r w:rsidRPr="000B1678">
        <w:rPr>
          <w:rStyle w:val="apple-converted-space"/>
          <w:color w:val="000000"/>
          <w:szCs w:val="28"/>
        </w:rPr>
        <w:t> </w:t>
      </w:r>
      <w:r w:rsidRPr="000B1678">
        <w:rPr>
          <w:color w:val="000000"/>
          <w:szCs w:val="28"/>
        </w:rPr>
        <w:t>Министерства энергетики РФ и Министерства регионального развития РФ от 29 декабря 2012 г. № 565/667)</w:t>
      </w:r>
      <w:r w:rsidRPr="000B1678">
        <w:rPr>
          <w:szCs w:val="28"/>
        </w:rPr>
        <w:t>.</w:t>
      </w:r>
    </w:p>
    <w:p w:rsidR="00D71A75" w:rsidRDefault="00D71A75" w:rsidP="00B11001">
      <w:pPr>
        <w:pStyle w:val="a9"/>
        <w:numPr>
          <w:ilvl w:val="0"/>
          <w:numId w:val="31"/>
        </w:numPr>
        <w:spacing w:before="0" w:after="0"/>
        <w:ind w:left="709" w:hanging="425"/>
        <w:rPr>
          <w:szCs w:val="28"/>
        </w:rPr>
      </w:pPr>
      <w:r w:rsidRPr="00D71A75">
        <w:rPr>
          <w:szCs w:val="28"/>
        </w:rPr>
        <w:t xml:space="preserve">Постановление Правительства РФ от8августа 2012г.N 808 «Об организации теплоснабжения в Российской Федерации и о внесении изменений в некоторые акты Правительства Российской Федерации». </w:t>
      </w:r>
    </w:p>
    <w:p w:rsidR="000B1678" w:rsidRDefault="000B1678" w:rsidP="00B11001">
      <w:pPr>
        <w:pStyle w:val="a9"/>
        <w:numPr>
          <w:ilvl w:val="0"/>
          <w:numId w:val="31"/>
        </w:numPr>
        <w:spacing w:before="0" w:after="0"/>
        <w:ind w:left="709" w:hanging="425"/>
        <w:rPr>
          <w:szCs w:val="28"/>
        </w:rPr>
      </w:pPr>
      <w:proofErr w:type="spellStart"/>
      <w:r>
        <w:rPr>
          <w:szCs w:val="28"/>
        </w:rPr>
        <w:t>СНиП</w:t>
      </w:r>
      <w:proofErr w:type="spellEnd"/>
      <w:r>
        <w:rPr>
          <w:szCs w:val="28"/>
        </w:rPr>
        <w:t xml:space="preserve"> 41-02-2003 «Тепловые сети».</w:t>
      </w:r>
    </w:p>
    <w:p w:rsidR="000B1678" w:rsidRDefault="000B1678" w:rsidP="00B11001">
      <w:pPr>
        <w:pStyle w:val="a9"/>
        <w:numPr>
          <w:ilvl w:val="0"/>
          <w:numId w:val="31"/>
        </w:numPr>
        <w:spacing w:before="0" w:after="0"/>
        <w:ind w:left="709" w:hanging="425"/>
        <w:rPr>
          <w:szCs w:val="28"/>
        </w:rPr>
      </w:pPr>
      <w:proofErr w:type="spellStart"/>
      <w:r>
        <w:rPr>
          <w:szCs w:val="28"/>
        </w:rPr>
        <w:t>СНиП</w:t>
      </w:r>
      <w:proofErr w:type="spellEnd"/>
      <w:r>
        <w:rPr>
          <w:szCs w:val="28"/>
        </w:rPr>
        <w:t xml:space="preserve"> 2.04.01-85* «Внутренний водопровод и канализация зданий.</w:t>
      </w:r>
    </w:p>
    <w:p w:rsidR="000B1678" w:rsidRDefault="000B1678" w:rsidP="00B11001">
      <w:pPr>
        <w:pStyle w:val="a9"/>
        <w:numPr>
          <w:ilvl w:val="0"/>
          <w:numId w:val="31"/>
        </w:numPr>
        <w:tabs>
          <w:tab w:val="left" w:pos="142"/>
        </w:tabs>
        <w:spacing w:before="0" w:after="0"/>
        <w:ind w:left="709" w:hanging="425"/>
        <w:rPr>
          <w:szCs w:val="28"/>
        </w:rPr>
      </w:pPr>
      <w:r>
        <w:rPr>
          <w:szCs w:val="28"/>
        </w:rPr>
        <w:t>Проект приказа Министерства регионального развития РФ «Об утверждении Методических рекомендаций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p>
    <w:p w:rsidR="000B1678" w:rsidRPr="00D71A75" w:rsidRDefault="000B1678" w:rsidP="00B11001">
      <w:pPr>
        <w:pStyle w:val="a9"/>
        <w:numPr>
          <w:ilvl w:val="0"/>
          <w:numId w:val="31"/>
        </w:numPr>
        <w:spacing w:before="0" w:after="0"/>
        <w:ind w:left="709" w:hanging="425"/>
        <w:rPr>
          <w:szCs w:val="28"/>
        </w:rPr>
      </w:pPr>
      <w:r>
        <w:rPr>
          <w:szCs w:val="28"/>
        </w:rPr>
        <w:t xml:space="preserve">В.Н. </w:t>
      </w:r>
      <w:proofErr w:type="spellStart"/>
      <w:r>
        <w:rPr>
          <w:szCs w:val="28"/>
        </w:rPr>
        <w:t>Папушкин</w:t>
      </w:r>
      <w:proofErr w:type="spellEnd"/>
      <w:r>
        <w:rPr>
          <w:szCs w:val="28"/>
        </w:rPr>
        <w:t xml:space="preserve">. Радиус теплоснабжения. Хорошо забытое старое// Новости теплоснабжения, № 9(сентябрь), 2010г., стр.44-49. </w:t>
      </w:r>
    </w:p>
    <w:p w:rsidR="00810B00" w:rsidRPr="00810B00" w:rsidRDefault="00810B00" w:rsidP="00810B00">
      <w:pPr>
        <w:pStyle w:val="a9"/>
        <w:ind w:left="1698"/>
        <w:rPr>
          <w:b/>
          <w:sz w:val="72"/>
          <w:szCs w:val="72"/>
        </w:rPr>
      </w:pPr>
    </w:p>
    <w:p w:rsidR="001E3358" w:rsidRDefault="001E3358" w:rsidP="00810B00">
      <w:pPr>
        <w:pStyle w:val="a9"/>
        <w:ind w:left="1698"/>
        <w:rPr>
          <w:b/>
          <w:sz w:val="72"/>
          <w:szCs w:val="72"/>
        </w:rPr>
      </w:pPr>
    </w:p>
    <w:p w:rsidR="00810B00" w:rsidRDefault="00810B00" w:rsidP="00810B00">
      <w:pPr>
        <w:pStyle w:val="a9"/>
        <w:spacing w:before="0" w:after="0"/>
        <w:rPr>
          <w:b/>
          <w:sz w:val="72"/>
          <w:szCs w:val="72"/>
        </w:rPr>
      </w:pPr>
    </w:p>
    <w:p w:rsidR="00755F21" w:rsidRDefault="00755F21" w:rsidP="00810B00">
      <w:pPr>
        <w:pStyle w:val="a9"/>
        <w:spacing w:before="0" w:after="0"/>
        <w:rPr>
          <w:b/>
          <w:sz w:val="72"/>
          <w:szCs w:val="72"/>
        </w:rPr>
      </w:pPr>
    </w:p>
    <w:p w:rsidR="00BC65A4" w:rsidRDefault="00BC65A4" w:rsidP="00810B00">
      <w:pPr>
        <w:pStyle w:val="a9"/>
        <w:spacing w:before="0" w:after="0"/>
        <w:rPr>
          <w:b/>
          <w:sz w:val="72"/>
          <w:szCs w:val="72"/>
        </w:rPr>
      </w:pPr>
    </w:p>
    <w:p w:rsidR="00755F21" w:rsidRDefault="00755F21" w:rsidP="00810B00">
      <w:pPr>
        <w:pStyle w:val="a9"/>
        <w:spacing w:before="0" w:after="0"/>
        <w:rPr>
          <w:b/>
          <w:sz w:val="72"/>
          <w:szCs w:val="72"/>
        </w:rPr>
      </w:pPr>
    </w:p>
    <w:p w:rsidR="00755F21" w:rsidRDefault="00755F21" w:rsidP="00810B00">
      <w:pPr>
        <w:pStyle w:val="a9"/>
        <w:spacing w:before="0" w:after="0"/>
        <w:rPr>
          <w:b/>
          <w:sz w:val="72"/>
          <w:szCs w:val="72"/>
        </w:rPr>
      </w:pPr>
    </w:p>
    <w:p w:rsidR="00810B00" w:rsidRDefault="00810B00" w:rsidP="00810B00">
      <w:pPr>
        <w:pStyle w:val="a9"/>
        <w:spacing w:before="0" w:after="0"/>
        <w:jc w:val="center"/>
        <w:rPr>
          <w:b/>
          <w:sz w:val="72"/>
          <w:szCs w:val="72"/>
        </w:rPr>
      </w:pPr>
      <w:r w:rsidRPr="00810B00">
        <w:rPr>
          <w:b/>
          <w:sz w:val="72"/>
          <w:szCs w:val="72"/>
        </w:rPr>
        <w:t>Схема теплоснабжения МО «</w:t>
      </w:r>
      <w:r w:rsidR="00B11001">
        <w:rPr>
          <w:b/>
          <w:sz w:val="72"/>
          <w:szCs w:val="72"/>
        </w:rPr>
        <w:t>Никольское</w:t>
      </w:r>
      <w:r w:rsidRPr="00810B00">
        <w:rPr>
          <w:b/>
          <w:sz w:val="72"/>
          <w:szCs w:val="72"/>
        </w:rPr>
        <w:t xml:space="preserve">» </w:t>
      </w:r>
    </w:p>
    <w:p w:rsidR="00810B00" w:rsidRPr="00810B00" w:rsidRDefault="00810B00" w:rsidP="00810B00">
      <w:pPr>
        <w:pStyle w:val="a9"/>
        <w:spacing w:before="0" w:after="0"/>
        <w:jc w:val="center"/>
        <w:rPr>
          <w:b/>
          <w:sz w:val="72"/>
          <w:szCs w:val="72"/>
        </w:rPr>
      </w:pPr>
      <w:r w:rsidRPr="00810B00">
        <w:rPr>
          <w:b/>
          <w:sz w:val="72"/>
          <w:szCs w:val="72"/>
        </w:rPr>
        <w:t>Шенкурского района Архангельской области до 20</w:t>
      </w:r>
      <w:r w:rsidR="00BC65A4">
        <w:rPr>
          <w:b/>
          <w:sz w:val="72"/>
          <w:szCs w:val="72"/>
        </w:rPr>
        <w:t>35</w:t>
      </w:r>
      <w:r w:rsidRPr="00810B00">
        <w:rPr>
          <w:b/>
          <w:sz w:val="72"/>
          <w:szCs w:val="72"/>
        </w:rPr>
        <w:t xml:space="preserve"> года</w:t>
      </w:r>
    </w:p>
    <w:p w:rsidR="00810B00" w:rsidRPr="00810B00" w:rsidRDefault="00810B00" w:rsidP="00810B00">
      <w:pPr>
        <w:jc w:val="center"/>
        <w:rPr>
          <w:b/>
          <w:sz w:val="72"/>
          <w:szCs w:val="72"/>
        </w:rPr>
      </w:pPr>
    </w:p>
    <w:p w:rsidR="00810B00" w:rsidRPr="00810B00" w:rsidRDefault="00810B00" w:rsidP="00810B00">
      <w:pPr>
        <w:pStyle w:val="a9"/>
        <w:spacing w:before="0" w:after="0"/>
        <w:jc w:val="center"/>
        <w:rPr>
          <w:b/>
          <w:sz w:val="72"/>
          <w:szCs w:val="72"/>
        </w:rPr>
      </w:pPr>
    </w:p>
    <w:p w:rsidR="00810B00" w:rsidRPr="00810B00" w:rsidRDefault="00810B00" w:rsidP="00810B00">
      <w:pPr>
        <w:jc w:val="center"/>
        <w:rPr>
          <w:b/>
          <w:sz w:val="52"/>
          <w:szCs w:val="52"/>
        </w:rPr>
      </w:pPr>
      <w:r w:rsidRPr="00810B00">
        <w:rPr>
          <w:b/>
          <w:sz w:val="52"/>
          <w:szCs w:val="52"/>
        </w:rPr>
        <w:t xml:space="preserve">Часть </w:t>
      </w:r>
      <w:r>
        <w:rPr>
          <w:b/>
          <w:sz w:val="52"/>
          <w:szCs w:val="52"/>
        </w:rPr>
        <w:t>3</w:t>
      </w:r>
      <w:r w:rsidRPr="00810B00">
        <w:rPr>
          <w:b/>
          <w:sz w:val="52"/>
          <w:szCs w:val="52"/>
        </w:rPr>
        <w:t>.</w:t>
      </w:r>
    </w:p>
    <w:p w:rsidR="00810B00" w:rsidRPr="00810B00" w:rsidRDefault="00810B00" w:rsidP="00810B00">
      <w:pPr>
        <w:jc w:val="center"/>
        <w:rPr>
          <w:b/>
          <w:sz w:val="52"/>
          <w:szCs w:val="52"/>
        </w:rPr>
      </w:pPr>
      <w:r w:rsidRPr="00810B00">
        <w:rPr>
          <w:b/>
          <w:sz w:val="52"/>
          <w:szCs w:val="52"/>
        </w:rPr>
        <w:t>Обосновывающие материалы к схеме теплоснабжения.</w:t>
      </w:r>
    </w:p>
    <w:p w:rsidR="00810B00" w:rsidRDefault="00810B00" w:rsidP="00810B00">
      <w:pPr>
        <w:jc w:val="center"/>
        <w:rPr>
          <w:b/>
          <w:sz w:val="52"/>
          <w:szCs w:val="52"/>
        </w:rPr>
      </w:pPr>
    </w:p>
    <w:p w:rsidR="00810B00" w:rsidRDefault="00810B00" w:rsidP="00810B00">
      <w:pPr>
        <w:jc w:val="center"/>
        <w:rPr>
          <w:b/>
          <w:sz w:val="52"/>
          <w:szCs w:val="52"/>
        </w:rPr>
      </w:pPr>
    </w:p>
    <w:p w:rsidR="00810B00" w:rsidRDefault="00810B00" w:rsidP="00810B00">
      <w:pPr>
        <w:jc w:val="center"/>
        <w:rPr>
          <w:b/>
          <w:sz w:val="52"/>
          <w:szCs w:val="52"/>
        </w:rPr>
      </w:pPr>
    </w:p>
    <w:p w:rsidR="00810B00" w:rsidRDefault="00810B00" w:rsidP="00810B00">
      <w:pPr>
        <w:jc w:val="center"/>
        <w:rPr>
          <w:b/>
          <w:sz w:val="52"/>
          <w:szCs w:val="52"/>
        </w:rPr>
      </w:pPr>
    </w:p>
    <w:p w:rsidR="0026259A" w:rsidRDefault="0026259A" w:rsidP="00810B00">
      <w:pPr>
        <w:jc w:val="center"/>
        <w:rPr>
          <w:b/>
          <w:sz w:val="28"/>
          <w:szCs w:val="28"/>
        </w:rPr>
      </w:pPr>
    </w:p>
    <w:p w:rsidR="0026259A" w:rsidRDefault="0026259A" w:rsidP="00810B00">
      <w:pPr>
        <w:jc w:val="center"/>
        <w:rPr>
          <w:b/>
          <w:sz w:val="28"/>
          <w:szCs w:val="28"/>
        </w:rPr>
      </w:pPr>
    </w:p>
    <w:p w:rsidR="0026259A" w:rsidRDefault="0026259A" w:rsidP="00810B00">
      <w:pPr>
        <w:jc w:val="center"/>
        <w:rPr>
          <w:b/>
          <w:sz w:val="28"/>
          <w:szCs w:val="28"/>
        </w:rPr>
      </w:pPr>
    </w:p>
    <w:p w:rsidR="00BC186D" w:rsidRPr="00810B00" w:rsidRDefault="00810B00" w:rsidP="00810B00">
      <w:pPr>
        <w:jc w:val="center"/>
        <w:rPr>
          <w:b/>
          <w:sz w:val="28"/>
          <w:szCs w:val="28"/>
        </w:rPr>
      </w:pPr>
      <w:r w:rsidRPr="00810B00">
        <w:rPr>
          <w:b/>
          <w:sz w:val="28"/>
          <w:szCs w:val="28"/>
        </w:rPr>
        <w:lastRenderedPageBreak/>
        <w:t>Содержание</w:t>
      </w:r>
    </w:p>
    <w:p w:rsidR="00810B00" w:rsidRDefault="00810B00" w:rsidP="00810B00">
      <w:pPr>
        <w:pStyle w:val="a9"/>
        <w:numPr>
          <w:ilvl w:val="2"/>
          <w:numId w:val="1"/>
        </w:numPr>
        <w:tabs>
          <w:tab w:val="clear" w:pos="2160"/>
        </w:tabs>
        <w:spacing w:before="0" w:after="0"/>
        <w:ind w:left="0" w:firstLine="0"/>
        <w:rPr>
          <w:szCs w:val="28"/>
        </w:rPr>
      </w:pPr>
      <w:r>
        <w:rPr>
          <w:szCs w:val="28"/>
        </w:rPr>
        <w:t>Гидравлический расчет_______________________</w:t>
      </w:r>
      <w:r w:rsidR="00461BD6">
        <w:rPr>
          <w:szCs w:val="28"/>
        </w:rPr>
        <w:t>__________10</w:t>
      </w:r>
      <w:r w:rsidR="00CA6F6F">
        <w:rPr>
          <w:szCs w:val="28"/>
        </w:rPr>
        <w:t>4</w:t>
      </w:r>
    </w:p>
    <w:p w:rsidR="00810B00" w:rsidRDefault="00810B00" w:rsidP="00810B00">
      <w:pPr>
        <w:pStyle w:val="a9"/>
        <w:numPr>
          <w:ilvl w:val="2"/>
          <w:numId w:val="1"/>
        </w:numPr>
        <w:tabs>
          <w:tab w:val="clear" w:pos="2160"/>
          <w:tab w:val="num" w:pos="-142"/>
        </w:tabs>
        <w:spacing w:before="0" w:after="0"/>
        <w:ind w:left="0" w:firstLine="0"/>
        <w:rPr>
          <w:szCs w:val="28"/>
        </w:rPr>
      </w:pPr>
      <w:r>
        <w:rPr>
          <w:szCs w:val="28"/>
        </w:rPr>
        <w:t>Температурный график на источник тепловой энергии</w:t>
      </w:r>
      <w:r w:rsidR="00461BD6">
        <w:rPr>
          <w:szCs w:val="28"/>
        </w:rPr>
        <w:t>_______</w:t>
      </w:r>
      <w:r w:rsidR="003607AB">
        <w:rPr>
          <w:szCs w:val="28"/>
        </w:rPr>
        <w:t>105</w:t>
      </w:r>
    </w:p>
    <w:p w:rsidR="00810B00" w:rsidRDefault="00810B00" w:rsidP="00810B00">
      <w:pPr>
        <w:pStyle w:val="a9"/>
        <w:numPr>
          <w:ilvl w:val="2"/>
          <w:numId w:val="1"/>
        </w:numPr>
        <w:tabs>
          <w:tab w:val="clear" w:pos="2160"/>
          <w:tab w:val="num" w:pos="709"/>
        </w:tabs>
        <w:spacing w:before="0" w:after="0"/>
        <w:ind w:left="0" w:firstLine="0"/>
        <w:rPr>
          <w:szCs w:val="28"/>
        </w:rPr>
      </w:pPr>
      <w:r>
        <w:rPr>
          <w:szCs w:val="28"/>
        </w:rPr>
        <w:t>Схема тепловых сетей</w:t>
      </w:r>
      <w:r w:rsidR="001E7926">
        <w:rPr>
          <w:szCs w:val="28"/>
        </w:rPr>
        <w:t>__________________________________10</w:t>
      </w:r>
      <w:r w:rsidR="003607AB">
        <w:rPr>
          <w:szCs w:val="28"/>
        </w:rPr>
        <w:t>7</w:t>
      </w:r>
    </w:p>
    <w:p w:rsidR="00810B00" w:rsidRDefault="00810B00" w:rsidP="00810B00">
      <w:pPr>
        <w:pStyle w:val="a9"/>
        <w:ind w:left="2160"/>
        <w:rPr>
          <w:szCs w:val="28"/>
        </w:rPr>
      </w:pPr>
    </w:p>
    <w:p w:rsidR="00810B00" w:rsidRDefault="00810B00"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132B18" w:rsidRDefault="00132B18" w:rsidP="00810B00">
      <w:pPr>
        <w:rPr>
          <w:szCs w:val="28"/>
        </w:rPr>
      </w:pPr>
    </w:p>
    <w:p w:rsidR="00132B18" w:rsidRDefault="00132B18" w:rsidP="00810B00">
      <w:pPr>
        <w:rPr>
          <w:szCs w:val="28"/>
        </w:rPr>
      </w:pPr>
    </w:p>
    <w:p w:rsidR="00132B18" w:rsidRDefault="00132B18" w:rsidP="00810B00">
      <w:pPr>
        <w:rPr>
          <w:szCs w:val="28"/>
        </w:rPr>
      </w:pPr>
    </w:p>
    <w:p w:rsidR="00234536" w:rsidRDefault="00234536" w:rsidP="008455CF">
      <w:pPr>
        <w:pStyle w:val="ConsPlusNormal"/>
        <w:widowControl/>
        <w:ind w:firstLine="540"/>
        <w:jc w:val="both"/>
        <w:rPr>
          <w:rFonts w:ascii="Times New Roman" w:hAnsi="Times New Roman" w:cs="Times New Roman"/>
          <w:b/>
          <w:sz w:val="28"/>
          <w:szCs w:val="28"/>
        </w:rPr>
      </w:pPr>
    </w:p>
    <w:p w:rsidR="008455CF" w:rsidRDefault="008455CF" w:rsidP="00B11001">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lastRenderedPageBreak/>
        <w:t>1.</w:t>
      </w:r>
      <w:r w:rsidRPr="009E498C">
        <w:rPr>
          <w:rFonts w:ascii="Times New Roman" w:hAnsi="Times New Roman" w:cs="Times New Roman"/>
          <w:b/>
          <w:sz w:val="28"/>
          <w:szCs w:val="28"/>
        </w:rPr>
        <w:t xml:space="preserve"> Гидравлический расчет</w:t>
      </w:r>
      <w:r>
        <w:rPr>
          <w:rFonts w:ascii="Times New Roman" w:hAnsi="Times New Roman" w:cs="Times New Roman"/>
          <w:b/>
          <w:sz w:val="28"/>
          <w:szCs w:val="28"/>
        </w:rPr>
        <w:t>.</w:t>
      </w:r>
    </w:p>
    <w:p w:rsidR="00B11001" w:rsidRDefault="00B11001" w:rsidP="00B11001">
      <w:pPr>
        <w:pStyle w:val="ConsPlusNormal"/>
        <w:widowControl/>
        <w:ind w:firstLine="0"/>
        <w:jc w:val="both"/>
        <w:rPr>
          <w:rFonts w:ascii="Times New Roman" w:hAnsi="Times New Roman" w:cs="Times New Roman"/>
          <w:b/>
          <w:sz w:val="28"/>
          <w:szCs w:val="28"/>
        </w:rPr>
      </w:pPr>
    </w:p>
    <w:p w:rsidR="008455CF" w:rsidRDefault="00B11001" w:rsidP="00B11001">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Согласно п</w:t>
      </w:r>
      <w:r w:rsidR="008455CF" w:rsidRPr="009E498C">
        <w:rPr>
          <w:rFonts w:ascii="Times New Roman" w:hAnsi="Times New Roman" w:cs="Times New Roman"/>
          <w:sz w:val="28"/>
          <w:szCs w:val="28"/>
        </w:rPr>
        <w:t>остановлени</w:t>
      </w:r>
      <w:r>
        <w:rPr>
          <w:rFonts w:ascii="Times New Roman" w:hAnsi="Times New Roman" w:cs="Times New Roman"/>
          <w:sz w:val="28"/>
          <w:szCs w:val="28"/>
        </w:rPr>
        <w:t>ю</w:t>
      </w:r>
      <w:r w:rsidR="008455CF" w:rsidRPr="009E498C">
        <w:rPr>
          <w:rFonts w:ascii="Times New Roman" w:hAnsi="Times New Roman" w:cs="Times New Roman"/>
          <w:sz w:val="28"/>
          <w:szCs w:val="28"/>
        </w:rPr>
        <w:t xml:space="preserve"> Правительства РФ от 22.02.2012г. № 154 « О требованиях к схемам теплоснабжения, порядку их разработки и утверждения» при разработке схем теплоснабжения поселений численностью до 10 тыс</w:t>
      </w:r>
      <w:r>
        <w:rPr>
          <w:rFonts w:ascii="Times New Roman" w:hAnsi="Times New Roman" w:cs="Times New Roman"/>
          <w:sz w:val="28"/>
          <w:szCs w:val="28"/>
        </w:rPr>
        <w:t>яч</w:t>
      </w:r>
      <w:r w:rsidR="008455CF" w:rsidRPr="009E498C">
        <w:rPr>
          <w:rFonts w:ascii="Times New Roman" w:hAnsi="Times New Roman" w:cs="Times New Roman"/>
          <w:sz w:val="28"/>
          <w:szCs w:val="28"/>
        </w:rPr>
        <w:t xml:space="preserve"> человек выполнение гидравлического расчета не является обязательным.</w:t>
      </w:r>
    </w:p>
    <w:p w:rsidR="008455CF" w:rsidRPr="00810B00" w:rsidRDefault="008455CF" w:rsidP="00810B00">
      <w:pPr>
        <w:rPr>
          <w:szCs w:val="28"/>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B11001" w:rsidRDefault="00B11001" w:rsidP="00133C02">
      <w:pPr>
        <w:jc w:val="both"/>
        <w:rPr>
          <w:b/>
          <w:bCs/>
        </w:rPr>
      </w:pPr>
    </w:p>
    <w:p w:rsidR="00B11001" w:rsidRDefault="00B11001" w:rsidP="00133C02">
      <w:pPr>
        <w:jc w:val="both"/>
        <w:rPr>
          <w:b/>
          <w:bCs/>
        </w:rPr>
      </w:pPr>
    </w:p>
    <w:p w:rsidR="00234536" w:rsidRDefault="00234536" w:rsidP="00133C02">
      <w:pPr>
        <w:jc w:val="both"/>
        <w:rPr>
          <w:b/>
          <w:bCs/>
        </w:rPr>
      </w:pPr>
    </w:p>
    <w:p w:rsidR="00234536" w:rsidRDefault="00234536" w:rsidP="00133C02">
      <w:pPr>
        <w:jc w:val="both"/>
        <w:rPr>
          <w:b/>
          <w:bCs/>
        </w:rPr>
      </w:pPr>
    </w:p>
    <w:p w:rsidR="00132B18" w:rsidRDefault="00132B18" w:rsidP="00133C02">
      <w:pPr>
        <w:jc w:val="both"/>
        <w:rPr>
          <w:b/>
          <w:bCs/>
        </w:rPr>
      </w:pPr>
    </w:p>
    <w:p w:rsidR="00133C02" w:rsidRPr="00234536" w:rsidRDefault="00133C02" w:rsidP="00302D11">
      <w:pPr>
        <w:pStyle w:val="a9"/>
        <w:numPr>
          <w:ilvl w:val="0"/>
          <w:numId w:val="34"/>
        </w:numPr>
        <w:rPr>
          <w:b/>
          <w:bCs/>
          <w:iCs/>
        </w:rPr>
      </w:pPr>
      <w:r w:rsidRPr="00234536">
        <w:rPr>
          <w:b/>
          <w:bCs/>
        </w:rPr>
        <w:lastRenderedPageBreak/>
        <w:t xml:space="preserve">График зависимости температуры теплоносителя от среднесуточной температуры наружного воздуха, для котельной д. </w:t>
      </w:r>
      <w:proofErr w:type="spellStart"/>
      <w:r w:rsidR="00B11001">
        <w:rPr>
          <w:b/>
          <w:bCs/>
        </w:rPr>
        <w:t>Шипуновская</w:t>
      </w:r>
      <w:proofErr w:type="spellEnd"/>
      <w:r w:rsidRPr="00234536">
        <w:rPr>
          <w:b/>
          <w:bCs/>
        </w:rPr>
        <w:t xml:space="preserve"> </w:t>
      </w:r>
      <w:r w:rsidR="00F907A8">
        <w:rPr>
          <w:b/>
          <w:bCs/>
          <w:iCs/>
        </w:rPr>
        <w:t xml:space="preserve"> (температурный график 8</w:t>
      </w:r>
      <w:r w:rsidRPr="00234536">
        <w:rPr>
          <w:b/>
          <w:bCs/>
          <w:iCs/>
        </w:rPr>
        <w:t>5</w:t>
      </w:r>
      <w:r w:rsidR="00F907A8">
        <w:rPr>
          <w:b/>
          <w:bCs/>
          <w:iCs/>
        </w:rPr>
        <w:t>/65</w:t>
      </w:r>
      <w:r w:rsidRPr="00234536">
        <w:rPr>
          <w:b/>
          <w:bCs/>
          <w:iCs/>
        </w:rPr>
        <w:t xml:space="preserve"> </w:t>
      </w:r>
      <w:r w:rsidRPr="00234536">
        <w:rPr>
          <w:b/>
          <w:bCs/>
          <w:iCs/>
          <w:vertAlign w:val="superscript"/>
        </w:rPr>
        <w:t>0</w:t>
      </w:r>
      <w:r w:rsidR="00F907A8">
        <w:rPr>
          <w:b/>
          <w:bCs/>
          <w:iCs/>
        </w:rPr>
        <w:t>С</w:t>
      </w:r>
      <w:r w:rsidRPr="00234536">
        <w:rPr>
          <w:b/>
          <w:bCs/>
          <w:iCs/>
        </w:rPr>
        <w:t>)</w:t>
      </w:r>
    </w:p>
    <w:p w:rsidR="00F907A8" w:rsidRDefault="00F907A8" w:rsidP="00F907A8">
      <w:pPr>
        <w:pStyle w:val="af8"/>
        <w:spacing w:line="322" w:lineRule="exact"/>
        <w:ind w:left="450"/>
      </w:pPr>
      <w:r>
        <w:t xml:space="preserve">График зависимости температуры теплоносителя от среднесуточной температуры наружного воздуха, составлен для температуры внутреннего воздуха в помещении 20 </w:t>
      </w:r>
      <w:r>
        <w:rPr>
          <w:vertAlign w:val="superscript"/>
        </w:rPr>
        <w:t>0</w:t>
      </w:r>
      <w:r>
        <w:t>С</w:t>
      </w:r>
    </w:p>
    <w:p w:rsidR="00F907A8" w:rsidRDefault="00F907A8" w:rsidP="00F907A8">
      <w:pPr>
        <w:pStyle w:val="210"/>
        <w:shd w:val="clear" w:color="auto" w:fill="auto"/>
        <w:spacing w:line="230" w:lineRule="exact"/>
        <w:ind w:left="450"/>
        <w:jc w:val="right"/>
      </w:pPr>
      <w:r>
        <w:t xml:space="preserve"> </w:t>
      </w:r>
    </w:p>
    <w:tbl>
      <w:tblPr>
        <w:tblW w:w="0" w:type="auto"/>
        <w:jc w:val="center"/>
        <w:tblInd w:w="-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8"/>
        <w:gridCol w:w="3152"/>
        <w:gridCol w:w="3028"/>
      </w:tblGrid>
      <w:tr w:rsidR="00F907A8" w:rsidRPr="00CD3EC7" w:rsidTr="00F66EAD">
        <w:trPr>
          <w:jc w:val="center"/>
        </w:trPr>
        <w:tc>
          <w:tcPr>
            <w:tcW w:w="3368" w:type="dxa"/>
          </w:tcPr>
          <w:p w:rsidR="00F907A8" w:rsidRPr="00CD3EC7" w:rsidRDefault="00F907A8" w:rsidP="00F66EAD">
            <w:pPr>
              <w:jc w:val="center"/>
            </w:pPr>
            <w:r w:rsidRPr="00CD3EC7">
              <w:t xml:space="preserve">Температура наружного воздуха </w:t>
            </w:r>
            <w:r w:rsidRPr="00CD3EC7">
              <w:rPr>
                <w:lang w:val="en-US"/>
              </w:rPr>
              <w:t>t</w:t>
            </w:r>
            <w:r w:rsidRPr="00CD3EC7">
              <w:rPr>
                <w:vertAlign w:val="superscript"/>
              </w:rPr>
              <w:t>0</w:t>
            </w:r>
            <w:r w:rsidRPr="00CD3EC7">
              <w:rPr>
                <w:lang w:val="en-US"/>
              </w:rPr>
              <w:t>C</w:t>
            </w:r>
          </w:p>
        </w:tc>
        <w:tc>
          <w:tcPr>
            <w:tcW w:w="3152" w:type="dxa"/>
          </w:tcPr>
          <w:p w:rsidR="00F907A8" w:rsidRPr="00CD3EC7" w:rsidRDefault="00F907A8" w:rsidP="00F66EAD">
            <w:pPr>
              <w:jc w:val="center"/>
            </w:pPr>
            <w:r w:rsidRPr="00CD3EC7">
              <w:t xml:space="preserve">Температура воды в подающем трубопроводе системы отопления, </w:t>
            </w:r>
            <w:r w:rsidRPr="00CD3EC7">
              <w:rPr>
                <w:lang w:val="en-US"/>
              </w:rPr>
              <w:t>t</w:t>
            </w:r>
            <w:r w:rsidRPr="00CD3EC7">
              <w:t xml:space="preserve"> п</w:t>
            </w:r>
            <w:proofErr w:type="gramStart"/>
            <w:r w:rsidRPr="00CD3EC7">
              <w:rPr>
                <w:vertAlign w:val="superscript"/>
              </w:rPr>
              <w:t>0</w:t>
            </w:r>
            <w:proofErr w:type="gramEnd"/>
            <w:r w:rsidRPr="00CD3EC7">
              <w:rPr>
                <w:vertAlign w:val="superscript"/>
              </w:rPr>
              <w:t xml:space="preserve"> </w:t>
            </w:r>
            <w:r w:rsidRPr="00CD3EC7">
              <w:rPr>
                <w:lang w:val="en-US"/>
              </w:rPr>
              <w:t>C</w:t>
            </w:r>
          </w:p>
        </w:tc>
        <w:tc>
          <w:tcPr>
            <w:tcW w:w="3028" w:type="dxa"/>
          </w:tcPr>
          <w:p w:rsidR="00F907A8" w:rsidRPr="00CD3EC7" w:rsidRDefault="00F907A8" w:rsidP="00F66EAD">
            <w:pPr>
              <w:jc w:val="center"/>
            </w:pPr>
            <w:r w:rsidRPr="00CD3EC7">
              <w:t xml:space="preserve">Температура воды в обратной линии системы отопления, </w:t>
            </w:r>
            <w:r w:rsidRPr="00CD3EC7">
              <w:rPr>
                <w:lang w:val="en-US"/>
              </w:rPr>
              <w:t>t</w:t>
            </w:r>
            <w:r w:rsidRPr="00CD3EC7">
              <w:t xml:space="preserve"> о</w:t>
            </w:r>
            <w:r w:rsidRPr="00CD3EC7">
              <w:rPr>
                <w:vertAlign w:val="superscript"/>
              </w:rPr>
              <w:t>0</w:t>
            </w:r>
            <w:r w:rsidRPr="00CD3EC7">
              <w:rPr>
                <w:lang w:val="en-US"/>
              </w:rPr>
              <w:t>C</w:t>
            </w:r>
          </w:p>
        </w:tc>
      </w:tr>
      <w:tr w:rsidR="00F907A8" w:rsidRPr="009127F3" w:rsidTr="00F66EAD">
        <w:trPr>
          <w:jc w:val="center"/>
        </w:trPr>
        <w:tc>
          <w:tcPr>
            <w:tcW w:w="3368" w:type="dxa"/>
          </w:tcPr>
          <w:p w:rsidR="00F907A8" w:rsidRPr="00F00303" w:rsidRDefault="00F907A8" w:rsidP="00F66EAD">
            <w:pPr>
              <w:jc w:val="center"/>
              <w:rPr>
                <w:color w:val="000000" w:themeColor="text1"/>
              </w:rPr>
            </w:pPr>
            <w:r w:rsidRPr="00F00303">
              <w:rPr>
                <w:color w:val="000000" w:themeColor="text1"/>
              </w:rPr>
              <w:t>5</w:t>
            </w:r>
          </w:p>
        </w:tc>
        <w:tc>
          <w:tcPr>
            <w:tcW w:w="3152" w:type="dxa"/>
          </w:tcPr>
          <w:p w:rsidR="00F907A8" w:rsidRPr="00F00303" w:rsidRDefault="00F907A8" w:rsidP="00F66EAD">
            <w:pPr>
              <w:jc w:val="center"/>
              <w:rPr>
                <w:color w:val="000000" w:themeColor="text1"/>
              </w:rPr>
            </w:pPr>
            <w:r w:rsidRPr="00F00303">
              <w:rPr>
                <w:color w:val="000000" w:themeColor="text1"/>
              </w:rPr>
              <w:t>50</w:t>
            </w:r>
          </w:p>
        </w:tc>
        <w:tc>
          <w:tcPr>
            <w:tcW w:w="3028" w:type="dxa"/>
          </w:tcPr>
          <w:p w:rsidR="00F907A8" w:rsidRPr="00F00303" w:rsidRDefault="00F907A8" w:rsidP="00F66EAD">
            <w:pPr>
              <w:jc w:val="center"/>
              <w:rPr>
                <w:color w:val="000000" w:themeColor="text1"/>
              </w:rPr>
            </w:pPr>
            <w:r w:rsidRPr="00F00303">
              <w:rPr>
                <w:color w:val="000000" w:themeColor="text1"/>
              </w:rPr>
              <w:t>41</w:t>
            </w:r>
          </w:p>
        </w:tc>
      </w:tr>
      <w:tr w:rsidR="00F907A8" w:rsidRPr="009127F3" w:rsidTr="00F66EAD">
        <w:trPr>
          <w:jc w:val="center"/>
        </w:trPr>
        <w:tc>
          <w:tcPr>
            <w:tcW w:w="3368" w:type="dxa"/>
          </w:tcPr>
          <w:p w:rsidR="00F907A8" w:rsidRPr="00F00303" w:rsidRDefault="00F907A8" w:rsidP="00F66EAD">
            <w:pPr>
              <w:jc w:val="center"/>
              <w:rPr>
                <w:color w:val="000000" w:themeColor="text1"/>
              </w:rPr>
            </w:pPr>
            <w:r w:rsidRPr="00F00303">
              <w:rPr>
                <w:color w:val="000000" w:themeColor="text1"/>
              </w:rPr>
              <w:t>0</w:t>
            </w:r>
          </w:p>
        </w:tc>
        <w:tc>
          <w:tcPr>
            <w:tcW w:w="3152" w:type="dxa"/>
          </w:tcPr>
          <w:p w:rsidR="00F907A8" w:rsidRPr="00F00303" w:rsidRDefault="00F907A8" w:rsidP="00F66EAD">
            <w:pPr>
              <w:jc w:val="center"/>
              <w:rPr>
                <w:color w:val="000000" w:themeColor="text1"/>
              </w:rPr>
            </w:pPr>
            <w:r w:rsidRPr="00F00303">
              <w:rPr>
                <w:color w:val="000000" w:themeColor="text1"/>
              </w:rPr>
              <w:t>50</w:t>
            </w:r>
          </w:p>
        </w:tc>
        <w:tc>
          <w:tcPr>
            <w:tcW w:w="3028" w:type="dxa"/>
          </w:tcPr>
          <w:p w:rsidR="00F907A8" w:rsidRPr="00F00303" w:rsidRDefault="00F907A8" w:rsidP="00F66EAD">
            <w:pPr>
              <w:jc w:val="center"/>
              <w:rPr>
                <w:color w:val="000000" w:themeColor="text1"/>
              </w:rPr>
            </w:pPr>
            <w:r w:rsidRPr="00F00303">
              <w:rPr>
                <w:color w:val="000000" w:themeColor="text1"/>
              </w:rPr>
              <w:t>41</w:t>
            </w:r>
          </w:p>
        </w:tc>
      </w:tr>
      <w:tr w:rsidR="00F907A8" w:rsidRPr="009127F3" w:rsidTr="00F66EAD">
        <w:trPr>
          <w:jc w:val="center"/>
        </w:trPr>
        <w:tc>
          <w:tcPr>
            <w:tcW w:w="3368" w:type="dxa"/>
          </w:tcPr>
          <w:p w:rsidR="00F907A8" w:rsidRPr="00F00303" w:rsidRDefault="00F907A8" w:rsidP="00F66EAD">
            <w:pPr>
              <w:jc w:val="center"/>
              <w:rPr>
                <w:color w:val="000000" w:themeColor="text1"/>
              </w:rPr>
            </w:pPr>
            <w:r w:rsidRPr="00F00303">
              <w:rPr>
                <w:color w:val="000000" w:themeColor="text1"/>
              </w:rPr>
              <w:t>-5</w:t>
            </w:r>
          </w:p>
        </w:tc>
        <w:tc>
          <w:tcPr>
            <w:tcW w:w="3152" w:type="dxa"/>
          </w:tcPr>
          <w:p w:rsidR="00F907A8" w:rsidRPr="00F00303" w:rsidRDefault="00F907A8" w:rsidP="00F66EAD">
            <w:pPr>
              <w:jc w:val="center"/>
              <w:rPr>
                <w:color w:val="000000" w:themeColor="text1"/>
              </w:rPr>
            </w:pPr>
            <w:r w:rsidRPr="00F00303">
              <w:rPr>
                <w:color w:val="000000" w:themeColor="text1"/>
              </w:rPr>
              <w:t>55</w:t>
            </w:r>
          </w:p>
        </w:tc>
        <w:tc>
          <w:tcPr>
            <w:tcW w:w="3028" w:type="dxa"/>
          </w:tcPr>
          <w:p w:rsidR="00F907A8" w:rsidRPr="00F00303" w:rsidRDefault="00F907A8" w:rsidP="00F66EAD">
            <w:pPr>
              <w:jc w:val="center"/>
              <w:rPr>
                <w:color w:val="000000" w:themeColor="text1"/>
              </w:rPr>
            </w:pPr>
            <w:r w:rsidRPr="00F00303">
              <w:rPr>
                <w:color w:val="000000" w:themeColor="text1"/>
              </w:rPr>
              <w:t>42</w:t>
            </w:r>
          </w:p>
        </w:tc>
      </w:tr>
      <w:tr w:rsidR="00F907A8" w:rsidRPr="009127F3" w:rsidTr="00F66EAD">
        <w:trPr>
          <w:jc w:val="center"/>
        </w:trPr>
        <w:tc>
          <w:tcPr>
            <w:tcW w:w="3368" w:type="dxa"/>
          </w:tcPr>
          <w:p w:rsidR="00F907A8" w:rsidRPr="00F00303" w:rsidRDefault="00F907A8" w:rsidP="00F66EAD">
            <w:pPr>
              <w:jc w:val="center"/>
              <w:rPr>
                <w:color w:val="000000" w:themeColor="text1"/>
              </w:rPr>
            </w:pPr>
            <w:r w:rsidRPr="00F00303">
              <w:rPr>
                <w:color w:val="000000" w:themeColor="text1"/>
              </w:rPr>
              <w:t>-10</w:t>
            </w:r>
          </w:p>
        </w:tc>
        <w:tc>
          <w:tcPr>
            <w:tcW w:w="3152" w:type="dxa"/>
          </w:tcPr>
          <w:p w:rsidR="00F907A8" w:rsidRPr="00F00303" w:rsidRDefault="00F907A8" w:rsidP="00F66EAD">
            <w:pPr>
              <w:jc w:val="center"/>
              <w:rPr>
                <w:color w:val="000000" w:themeColor="text1"/>
              </w:rPr>
            </w:pPr>
            <w:r w:rsidRPr="00F00303">
              <w:rPr>
                <w:color w:val="000000" w:themeColor="text1"/>
              </w:rPr>
              <w:t>60</w:t>
            </w:r>
          </w:p>
        </w:tc>
        <w:tc>
          <w:tcPr>
            <w:tcW w:w="3028" w:type="dxa"/>
          </w:tcPr>
          <w:p w:rsidR="00F907A8" w:rsidRPr="00F00303" w:rsidRDefault="00F907A8" w:rsidP="00F66EAD">
            <w:pPr>
              <w:jc w:val="center"/>
              <w:rPr>
                <w:color w:val="000000" w:themeColor="text1"/>
              </w:rPr>
            </w:pPr>
            <w:r w:rsidRPr="00F00303">
              <w:rPr>
                <w:color w:val="000000" w:themeColor="text1"/>
              </w:rPr>
              <w:t>46</w:t>
            </w:r>
          </w:p>
        </w:tc>
      </w:tr>
      <w:tr w:rsidR="00F907A8" w:rsidRPr="009127F3" w:rsidTr="00F66EAD">
        <w:trPr>
          <w:jc w:val="center"/>
        </w:trPr>
        <w:tc>
          <w:tcPr>
            <w:tcW w:w="3368" w:type="dxa"/>
          </w:tcPr>
          <w:p w:rsidR="00F907A8" w:rsidRPr="00F00303" w:rsidRDefault="00F907A8" w:rsidP="00F66EAD">
            <w:pPr>
              <w:jc w:val="center"/>
              <w:rPr>
                <w:color w:val="000000" w:themeColor="text1"/>
              </w:rPr>
            </w:pPr>
            <w:r w:rsidRPr="00F00303">
              <w:rPr>
                <w:color w:val="000000" w:themeColor="text1"/>
              </w:rPr>
              <w:t>-15</w:t>
            </w:r>
          </w:p>
        </w:tc>
        <w:tc>
          <w:tcPr>
            <w:tcW w:w="3152" w:type="dxa"/>
          </w:tcPr>
          <w:p w:rsidR="00F907A8" w:rsidRPr="00F00303" w:rsidRDefault="00F907A8" w:rsidP="00F66EAD">
            <w:pPr>
              <w:jc w:val="center"/>
              <w:rPr>
                <w:color w:val="000000" w:themeColor="text1"/>
              </w:rPr>
            </w:pPr>
            <w:r w:rsidRPr="00F00303">
              <w:rPr>
                <w:color w:val="000000" w:themeColor="text1"/>
              </w:rPr>
              <w:t>65</w:t>
            </w:r>
          </w:p>
        </w:tc>
        <w:tc>
          <w:tcPr>
            <w:tcW w:w="3028" w:type="dxa"/>
          </w:tcPr>
          <w:p w:rsidR="00F907A8" w:rsidRPr="00F00303" w:rsidRDefault="00F907A8" w:rsidP="00F66EAD">
            <w:pPr>
              <w:jc w:val="center"/>
              <w:rPr>
                <w:color w:val="000000" w:themeColor="text1"/>
              </w:rPr>
            </w:pPr>
            <w:r w:rsidRPr="00F00303">
              <w:rPr>
                <w:color w:val="000000" w:themeColor="text1"/>
              </w:rPr>
              <w:t>50</w:t>
            </w:r>
          </w:p>
        </w:tc>
      </w:tr>
      <w:tr w:rsidR="00F907A8" w:rsidRPr="009127F3" w:rsidTr="00F66EAD">
        <w:trPr>
          <w:jc w:val="center"/>
        </w:trPr>
        <w:tc>
          <w:tcPr>
            <w:tcW w:w="3368" w:type="dxa"/>
          </w:tcPr>
          <w:p w:rsidR="00F907A8" w:rsidRPr="00F00303" w:rsidRDefault="00F907A8" w:rsidP="00F66EAD">
            <w:pPr>
              <w:jc w:val="center"/>
              <w:rPr>
                <w:color w:val="000000" w:themeColor="text1"/>
              </w:rPr>
            </w:pPr>
            <w:r w:rsidRPr="00F00303">
              <w:rPr>
                <w:color w:val="000000" w:themeColor="text1"/>
              </w:rPr>
              <w:t>-20</w:t>
            </w:r>
          </w:p>
        </w:tc>
        <w:tc>
          <w:tcPr>
            <w:tcW w:w="3152" w:type="dxa"/>
          </w:tcPr>
          <w:p w:rsidR="00F907A8" w:rsidRPr="00F00303" w:rsidRDefault="00F907A8" w:rsidP="00F66EAD">
            <w:pPr>
              <w:jc w:val="center"/>
              <w:rPr>
                <w:color w:val="000000" w:themeColor="text1"/>
              </w:rPr>
            </w:pPr>
            <w:r w:rsidRPr="00F00303">
              <w:rPr>
                <w:color w:val="000000" w:themeColor="text1"/>
              </w:rPr>
              <w:t>70</w:t>
            </w:r>
          </w:p>
        </w:tc>
        <w:tc>
          <w:tcPr>
            <w:tcW w:w="3028" w:type="dxa"/>
          </w:tcPr>
          <w:p w:rsidR="00F907A8" w:rsidRPr="00F00303" w:rsidRDefault="00F907A8" w:rsidP="00F66EAD">
            <w:pPr>
              <w:jc w:val="center"/>
              <w:rPr>
                <w:color w:val="000000" w:themeColor="text1"/>
              </w:rPr>
            </w:pPr>
            <w:r w:rsidRPr="00F00303">
              <w:rPr>
                <w:color w:val="000000" w:themeColor="text1"/>
              </w:rPr>
              <w:t>53</w:t>
            </w:r>
          </w:p>
        </w:tc>
      </w:tr>
      <w:tr w:rsidR="00F907A8" w:rsidRPr="009127F3" w:rsidTr="00F66EAD">
        <w:trPr>
          <w:jc w:val="center"/>
        </w:trPr>
        <w:tc>
          <w:tcPr>
            <w:tcW w:w="3368" w:type="dxa"/>
          </w:tcPr>
          <w:p w:rsidR="00F907A8" w:rsidRPr="00F00303" w:rsidRDefault="00F907A8" w:rsidP="00F66EAD">
            <w:pPr>
              <w:jc w:val="center"/>
              <w:rPr>
                <w:color w:val="000000" w:themeColor="text1"/>
              </w:rPr>
            </w:pPr>
            <w:r w:rsidRPr="00F00303">
              <w:rPr>
                <w:color w:val="000000" w:themeColor="text1"/>
              </w:rPr>
              <w:t>-25</w:t>
            </w:r>
          </w:p>
        </w:tc>
        <w:tc>
          <w:tcPr>
            <w:tcW w:w="3152" w:type="dxa"/>
          </w:tcPr>
          <w:p w:rsidR="00F907A8" w:rsidRPr="00F00303" w:rsidRDefault="00F907A8" w:rsidP="00F66EAD">
            <w:pPr>
              <w:jc w:val="center"/>
              <w:rPr>
                <w:color w:val="000000" w:themeColor="text1"/>
              </w:rPr>
            </w:pPr>
            <w:r w:rsidRPr="00F00303">
              <w:rPr>
                <w:color w:val="000000" w:themeColor="text1"/>
              </w:rPr>
              <w:t>75</w:t>
            </w:r>
          </w:p>
        </w:tc>
        <w:tc>
          <w:tcPr>
            <w:tcW w:w="3028" w:type="dxa"/>
          </w:tcPr>
          <w:p w:rsidR="00F907A8" w:rsidRPr="00F00303" w:rsidRDefault="00F907A8" w:rsidP="00F66EAD">
            <w:pPr>
              <w:jc w:val="center"/>
              <w:rPr>
                <w:color w:val="000000" w:themeColor="text1"/>
              </w:rPr>
            </w:pPr>
            <w:r w:rsidRPr="00F00303">
              <w:rPr>
                <w:color w:val="000000" w:themeColor="text1"/>
              </w:rPr>
              <w:t>57</w:t>
            </w:r>
          </w:p>
        </w:tc>
      </w:tr>
      <w:tr w:rsidR="00F907A8" w:rsidRPr="009127F3" w:rsidTr="00F66EAD">
        <w:trPr>
          <w:jc w:val="center"/>
        </w:trPr>
        <w:tc>
          <w:tcPr>
            <w:tcW w:w="3368" w:type="dxa"/>
          </w:tcPr>
          <w:p w:rsidR="00F907A8" w:rsidRPr="00F00303" w:rsidRDefault="00F907A8" w:rsidP="00F66EAD">
            <w:pPr>
              <w:jc w:val="center"/>
              <w:rPr>
                <w:color w:val="000000" w:themeColor="text1"/>
                <w:lang w:val="en-US"/>
              </w:rPr>
            </w:pPr>
            <w:r w:rsidRPr="00F00303">
              <w:rPr>
                <w:color w:val="000000" w:themeColor="text1"/>
                <w:lang w:val="en-US"/>
              </w:rPr>
              <w:t>-30</w:t>
            </w:r>
          </w:p>
        </w:tc>
        <w:tc>
          <w:tcPr>
            <w:tcW w:w="3152" w:type="dxa"/>
          </w:tcPr>
          <w:p w:rsidR="00F907A8" w:rsidRPr="00F00303" w:rsidRDefault="00F907A8" w:rsidP="00F66EAD">
            <w:pPr>
              <w:jc w:val="center"/>
              <w:rPr>
                <w:color w:val="000000" w:themeColor="text1"/>
              </w:rPr>
            </w:pPr>
            <w:r w:rsidRPr="00F00303">
              <w:rPr>
                <w:color w:val="000000" w:themeColor="text1"/>
              </w:rPr>
              <w:t>80</w:t>
            </w:r>
          </w:p>
        </w:tc>
        <w:tc>
          <w:tcPr>
            <w:tcW w:w="3028" w:type="dxa"/>
          </w:tcPr>
          <w:p w:rsidR="00F907A8" w:rsidRPr="00F00303" w:rsidRDefault="00F907A8" w:rsidP="00F66EAD">
            <w:pPr>
              <w:jc w:val="center"/>
              <w:rPr>
                <w:color w:val="000000" w:themeColor="text1"/>
              </w:rPr>
            </w:pPr>
            <w:r w:rsidRPr="00F00303">
              <w:rPr>
                <w:color w:val="000000" w:themeColor="text1"/>
              </w:rPr>
              <w:t>61</w:t>
            </w:r>
          </w:p>
        </w:tc>
      </w:tr>
      <w:tr w:rsidR="00F907A8" w:rsidRPr="009127F3" w:rsidTr="00F66EAD">
        <w:trPr>
          <w:jc w:val="center"/>
        </w:trPr>
        <w:tc>
          <w:tcPr>
            <w:tcW w:w="3368" w:type="dxa"/>
          </w:tcPr>
          <w:p w:rsidR="00F907A8" w:rsidRPr="00F00303" w:rsidRDefault="00F907A8" w:rsidP="00F66EAD">
            <w:pPr>
              <w:jc w:val="center"/>
              <w:rPr>
                <w:color w:val="000000" w:themeColor="text1"/>
              </w:rPr>
            </w:pPr>
            <w:r w:rsidRPr="00F00303">
              <w:rPr>
                <w:color w:val="000000" w:themeColor="text1"/>
                <w:lang w:val="en-US"/>
              </w:rPr>
              <w:t>-3</w:t>
            </w:r>
            <w:r w:rsidRPr="00F00303">
              <w:rPr>
                <w:color w:val="000000" w:themeColor="text1"/>
              </w:rPr>
              <w:t>5</w:t>
            </w:r>
          </w:p>
        </w:tc>
        <w:tc>
          <w:tcPr>
            <w:tcW w:w="3152" w:type="dxa"/>
          </w:tcPr>
          <w:p w:rsidR="00F907A8" w:rsidRPr="00F00303" w:rsidRDefault="00F907A8" w:rsidP="00F66EAD">
            <w:pPr>
              <w:jc w:val="center"/>
              <w:rPr>
                <w:color w:val="000000" w:themeColor="text1"/>
              </w:rPr>
            </w:pPr>
            <w:r w:rsidRPr="00F00303">
              <w:rPr>
                <w:color w:val="000000" w:themeColor="text1"/>
              </w:rPr>
              <w:t>85</w:t>
            </w:r>
          </w:p>
        </w:tc>
        <w:tc>
          <w:tcPr>
            <w:tcW w:w="3028" w:type="dxa"/>
          </w:tcPr>
          <w:p w:rsidR="00F907A8" w:rsidRPr="00F00303" w:rsidRDefault="00F907A8" w:rsidP="00F66EAD">
            <w:pPr>
              <w:jc w:val="center"/>
              <w:rPr>
                <w:color w:val="000000" w:themeColor="text1"/>
              </w:rPr>
            </w:pPr>
            <w:r w:rsidRPr="00F00303">
              <w:rPr>
                <w:color w:val="000000" w:themeColor="text1"/>
              </w:rPr>
              <w:t>65</w:t>
            </w:r>
          </w:p>
        </w:tc>
      </w:tr>
    </w:tbl>
    <w:p w:rsidR="00F907A8" w:rsidRPr="00F907A8" w:rsidRDefault="00F907A8" w:rsidP="00F907A8">
      <w:pPr>
        <w:pStyle w:val="a9"/>
        <w:ind w:left="450"/>
        <w:rPr>
          <w:b/>
        </w:rPr>
      </w:pPr>
      <w:proofErr w:type="gramStart"/>
      <w:r w:rsidRPr="00F907A8">
        <w:rPr>
          <w:b/>
          <w:lang w:val="en-US"/>
        </w:rPr>
        <w:t>t</w:t>
      </w:r>
      <w:proofErr w:type="gramEnd"/>
      <w:r w:rsidRPr="00F907A8">
        <w:rPr>
          <w:b/>
        </w:rPr>
        <w:t xml:space="preserve"> в, ° С</w:t>
      </w:r>
    </w:p>
    <w:p w:rsidR="00F907A8" w:rsidRPr="00F907A8" w:rsidRDefault="00F907A8" w:rsidP="00F907A8">
      <w:pPr>
        <w:pStyle w:val="a9"/>
        <w:ind w:left="450"/>
        <w:rPr>
          <w:b/>
        </w:rPr>
      </w:pPr>
      <w:r w:rsidRPr="00F907A8">
        <w:rPr>
          <w:b/>
        </w:rPr>
        <w:t xml:space="preserve">    100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7"/>
        <w:gridCol w:w="1367"/>
        <w:gridCol w:w="1367"/>
        <w:gridCol w:w="1367"/>
        <w:gridCol w:w="1368"/>
        <w:gridCol w:w="1368"/>
      </w:tblGrid>
      <w:tr w:rsidR="00F907A8" w:rsidRPr="00A061AA" w:rsidTr="00F66EAD">
        <w:trPr>
          <w:trHeight w:val="581"/>
        </w:trPr>
        <w:tc>
          <w:tcPr>
            <w:tcW w:w="1367" w:type="dxa"/>
            <w:vMerge w:val="restart"/>
            <w:tcBorders>
              <w:top w:val="nil"/>
              <w:left w:val="nil"/>
              <w:right w:val="single" w:sz="4" w:space="0" w:color="auto"/>
            </w:tcBorders>
          </w:tcPr>
          <w:p w:rsidR="00F907A8" w:rsidRPr="00A061AA" w:rsidRDefault="00F907A8" w:rsidP="00F66EAD">
            <w:pPr>
              <w:jc w:val="right"/>
              <w:rPr>
                <w:b/>
              </w:rPr>
            </w:pPr>
          </w:p>
          <w:p w:rsidR="00F907A8" w:rsidRPr="00A061AA" w:rsidRDefault="00DE7AC4" w:rsidP="00F66EAD">
            <w:pPr>
              <w:jc w:val="right"/>
              <w:rPr>
                <w:b/>
              </w:rPr>
            </w:pPr>
            <w:r>
              <w:rPr>
                <w:b/>
                <w:noProof/>
              </w:rPr>
              <w:pict>
                <v:shapetype id="_x0000_t32" coordsize="21600,21600" o:spt="32" o:oned="t" path="m,l21600,21600e" filled="f">
                  <v:path arrowok="t" fillok="f" o:connecttype="none"/>
                  <o:lock v:ext="edit" shapetype="t"/>
                </v:shapetype>
                <v:shape id="_x0000_s1026" type="#_x0000_t32" style="position:absolute;left:0;text-align:left;margin-left:61.95pt;margin-top:7.9pt;width:342.75pt;height:55.5pt;flip:y;z-index:251656192" o:connectortype="straight" strokeweight="1.5pt"/>
              </w:pict>
            </w:r>
            <w:r w:rsidR="00F907A8" w:rsidRPr="00A061AA">
              <w:rPr>
                <w:b/>
              </w:rPr>
              <w:t>80</w:t>
            </w:r>
          </w:p>
          <w:p w:rsidR="00F907A8" w:rsidRPr="00A061AA" w:rsidRDefault="00F907A8" w:rsidP="00F66EAD">
            <w:pPr>
              <w:jc w:val="right"/>
              <w:rPr>
                <w:b/>
              </w:rPr>
            </w:pPr>
          </w:p>
          <w:p w:rsidR="00F907A8" w:rsidRPr="00A061AA" w:rsidRDefault="00DE7AC4" w:rsidP="00F66EAD">
            <w:pPr>
              <w:jc w:val="right"/>
              <w:rPr>
                <w:b/>
              </w:rPr>
            </w:pPr>
            <w:r>
              <w:rPr>
                <w:b/>
                <w:noProof/>
              </w:rPr>
              <w:pict>
                <v:shape id="_x0000_s1027" type="#_x0000_t32" style="position:absolute;left:0;text-align:left;margin-left:61.95pt;margin-top:-.2pt;width:342.75pt;height:36pt;flip:y;z-index:251657216" o:connectortype="straight" strokeweight="1.5pt"/>
              </w:pict>
            </w:r>
            <w:r w:rsidR="00F907A8" w:rsidRPr="00A061AA">
              <w:rPr>
                <w:b/>
              </w:rPr>
              <w:t>60</w:t>
            </w:r>
          </w:p>
          <w:p w:rsidR="00F907A8" w:rsidRPr="00A061AA" w:rsidRDefault="00F907A8" w:rsidP="00F66EAD">
            <w:pPr>
              <w:jc w:val="right"/>
              <w:rPr>
                <w:b/>
              </w:rPr>
            </w:pPr>
          </w:p>
          <w:p w:rsidR="00F907A8" w:rsidRPr="00A061AA" w:rsidRDefault="00F907A8" w:rsidP="00F66EAD">
            <w:pPr>
              <w:jc w:val="right"/>
              <w:rPr>
                <w:b/>
              </w:rPr>
            </w:pPr>
            <w:r w:rsidRPr="00A061AA">
              <w:rPr>
                <w:b/>
              </w:rPr>
              <w:t>40</w:t>
            </w:r>
          </w:p>
          <w:p w:rsidR="00F907A8" w:rsidRPr="00A061AA" w:rsidRDefault="00F907A8" w:rsidP="00F66EAD">
            <w:pPr>
              <w:jc w:val="right"/>
              <w:rPr>
                <w:b/>
              </w:rPr>
            </w:pPr>
          </w:p>
          <w:p w:rsidR="00F907A8" w:rsidRPr="00A061AA" w:rsidRDefault="00F907A8" w:rsidP="00F66EAD">
            <w:pPr>
              <w:jc w:val="right"/>
              <w:rPr>
                <w:b/>
              </w:rPr>
            </w:pPr>
            <w:r w:rsidRPr="00A061AA">
              <w:rPr>
                <w:b/>
              </w:rPr>
              <w:t>20</w:t>
            </w:r>
          </w:p>
          <w:p w:rsidR="00F907A8" w:rsidRPr="00A061AA" w:rsidRDefault="00F907A8" w:rsidP="00F66EAD">
            <w:pPr>
              <w:jc w:val="right"/>
              <w:rPr>
                <w:b/>
              </w:rPr>
            </w:pPr>
          </w:p>
          <w:p w:rsidR="00F907A8" w:rsidRPr="00A061AA" w:rsidRDefault="00F907A8" w:rsidP="00F66EAD">
            <w:pPr>
              <w:jc w:val="right"/>
              <w:rPr>
                <w:b/>
              </w:rPr>
            </w:pPr>
            <w:r w:rsidRPr="00A061AA">
              <w:rPr>
                <w:b/>
              </w:rPr>
              <w:t>0</w:t>
            </w:r>
          </w:p>
        </w:tc>
        <w:tc>
          <w:tcPr>
            <w:tcW w:w="1367" w:type="dxa"/>
          </w:tcPr>
          <w:p w:rsidR="00F907A8" w:rsidRPr="00A061AA" w:rsidRDefault="00F907A8" w:rsidP="00F66EAD">
            <w:pPr>
              <w:jc w:val="center"/>
              <w:rPr>
                <w:b/>
              </w:rPr>
            </w:pPr>
          </w:p>
        </w:tc>
        <w:tc>
          <w:tcPr>
            <w:tcW w:w="1367" w:type="dxa"/>
          </w:tcPr>
          <w:p w:rsidR="00F907A8" w:rsidRPr="00A061AA" w:rsidRDefault="00F907A8" w:rsidP="00F66EAD">
            <w:pPr>
              <w:jc w:val="center"/>
              <w:rPr>
                <w:b/>
              </w:rPr>
            </w:pPr>
          </w:p>
        </w:tc>
        <w:tc>
          <w:tcPr>
            <w:tcW w:w="1367" w:type="dxa"/>
          </w:tcPr>
          <w:p w:rsidR="00F907A8" w:rsidRPr="00A061AA" w:rsidRDefault="00F907A8" w:rsidP="00F66EAD">
            <w:pPr>
              <w:jc w:val="center"/>
              <w:rPr>
                <w:b/>
              </w:rPr>
            </w:pPr>
          </w:p>
        </w:tc>
        <w:tc>
          <w:tcPr>
            <w:tcW w:w="1368" w:type="dxa"/>
          </w:tcPr>
          <w:p w:rsidR="00F907A8" w:rsidRPr="00A061AA" w:rsidRDefault="00F907A8" w:rsidP="00F66EAD">
            <w:pPr>
              <w:jc w:val="center"/>
              <w:rPr>
                <w:b/>
              </w:rPr>
            </w:pPr>
          </w:p>
        </w:tc>
        <w:tc>
          <w:tcPr>
            <w:tcW w:w="1368" w:type="dxa"/>
          </w:tcPr>
          <w:p w:rsidR="00F907A8" w:rsidRPr="00A061AA" w:rsidRDefault="00F907A8" w:rsidP="00F66EAD">
            <w:pPr>
              <w:jc w:val="center"/>
              <w:rPr>
                <w:b/>
              </w:rPr>
            </w:pPr>
          </w:p>
        </w:tc>
      </w:tr>
      <w:tr w:rsidR="00F907A8" w:rsidRPr="00A061AA" w:rsidTr="00F66EAD">
        <w:trPr>
          <w:trHeight w:val="533"/>
        </w:trPr>
        <w:tc>
          <w:tcPr>
            <w:tcW w:w="1367" w:type="dxa"/>
            <w:vMerge/>
            <w:tcBorders>
              <w:left w:val="nil"/>
              <w:right w:val="single" w:sz="4" w:space="0" w:color="auto"/>
            </w:tcBorders>
          </w:tcPr>
          <w:p w:rsidR="00F907A8" w:rsidRPr="00A061AA" w:rsidRDefault="00F907A8" w:rsidP="00F66EAD">
            <w:pPr>
              <w:jc w:val="right"/>
              <w:rPr>
                <w:b/>
              </w:rPr>
            </w:pPr>
          </w:p>
        </w:tc>
        <w:tc>
          <w:tcPr>
            <w:tcW w:w="1367" w:type="dxa"/>
          </w:tcPr>
          <w:p w:rsidR="00F907A8" w:rsidRPr="00A061AA" w:rsidRDefault="00F907A8" w:rsidP="00F66EAD">
            <w:pPr>
              <w:jc w:val="center"/>
              <w:rPr>
                <w:b/>
              </w:rPr>
            </w:pPr>
          </w:p>
        </w:tc>
        <w:tc>
          <w:tcPr>
            <w:tcW w:w="1367" w:type="dxa"/>
          </w:tcPr>
          <w:p w:rsidR="00F907A8" w:rsidRPr="00A061AA" w:rsidRDefault="00DE7AC4" w:rsidP="00F66EAD">
            <w:pPr>
              <w:jc w:val="center"/>
              <w:rPr>
                <w:b/>
              </w:rPr>
            </w:pPr>
            <w:r>
              <w:rPr>
                <w:b/>
                <w:noProof/>
              </w:rPr>
              <w:pict>
                <v:shape id="_x0000_s1029" type="#_x0000_t32" style="position:absolute;left:0;text-align:left;margin-left:27.25pt;margin-top:11.65pt;width:0;height:18.75pt;z-index:251658240;mso-position-horizontal-relative:text;mso-position-vertical-relative:text" o:connectortype="straight">
                  <v:stroke endarrow="block"/>
                </v:shape>
              </w:pict>
            </w:r>
            <w:r w:rsidR="00F907A8" w:rsidRPr="00A061AA">
              <w:rPr>
                <w:b/>
              </w:rPr>
              <w:t>1</w:t>
            </w:r>
          </w:p>
        </w:tc>
        <w:tc>
          <w:tcPr>
            <w:tcW w:w="1367" w:type="dxa"/>
          </w:tcPr>
          <w:p w:rsidR="00F907A8" w:rsidRPr="00A061AA" w:rsidRDefault="00F907A8" w:rsidP="00F66EAD">
            <w:pPr>
              <w:jc w:val="center"/>
              <w:rPr>
                <w:b/>
              </w:rPr>
            </w:pPr>
          </w:p>
        </w:tc>
        <w:tc>
          <w:tcPr>
            <w:tcW w:w="1368" w:type="dxa"/>
          </w:tcPr>
          <w:p w:rsidR="00F907A8" w:rsidRPr="00A061AA" w:rsidRDefault="00F907A8" w:rsidP="00F66EAD">
            <w:pPr>
              <w:jc w:val="center"/>
              <w:rPr>
                <w:b/>
              </w:rPr>
            </w:pPr>
          </w:p>
        </w:tc>
        <w:tc>
          <w:tcPr>
            <w:tcW w:w="1368" w:type="dxa"/>
          </w:tcPr>
          <w:p w:rsidR="00F907A8" w:rsidRPr="00A061AA" w:rsidRDefault="00F907A8" w:rsidP="00F66EAD">
            <w:pPr>
              <w:jc w:val="center"/>
              <w:rPr>
                <w:b/>
              </w:rPr>
            </w:pPr>
          </w:p>
        </w:tc>
      </w:tr>
      <w:tr w:rsidR="00F907A8" w:rsidRPr="00A061AA" w:rsidTr="00F66EAD">
        <w:trPr>
          <w:trHeight w:val="527"/>
        </w:trPr>
        <w:tc>
          <w:tcPr>
            <w:tcW w:w="1367" w:type="dxa"/>
            <w:vMerge/>
            <w:tcBorders>
              <w:left w:val="nil"/>
              <w:right w:val="single" w:sz="4" w:space="0" w:color="auto"/>
            </w:tcBorders>
          </w:tcPr>
          <w:p w:rsidR="00F907A8" w:rsidRPr="00A061AA" w:rsidRDefault="00F907A8" w:rsidP="00F66EAD">
            <w:pPr>
              <w:jc w:val="right"/>
              <w:rPr>
                <w:b/>
              </w:rPr>
            </w:pPr>
          </w:p>
        </w:tc>
        <w:tc>
          <w:tcPr>
            <w:tcW w:w="1367" w:type="dxa"/>
          </w:tcPr>
          <w:p w:rsidR="00F907A8" w:rsidRPr="00A061AA" w:rsidRDefault="00F907A8" w:rsidP="00F66EAD">
            <w:pPr>
              <w:jc w:val="center"/>
              <w:rPr>
                <w:b/>
              </w:rPr>
            </w:pPr>
          </w:p>
        </w:tc>
        <w:tc>
          <w:tcPr>
            <w:tcW w:w="1367" w:type="dxa"/>
          </w:tcPr>
          <w:p w:rsidR="00F907A8" w:rsidRPr="00A061AA" w:rsidRDefault="00F907A8" w:rsidP="00F66EAD">
            <w:pPr>
              <w:jc w:val="center"/>
              <w:rPr>
                <w:b/>
              </w:rPr>
            </w:pPr>
          </w:p>
        </w:tc>
        <w:tc>
          <w:tcPr>
            <w:tcW w:w="1367" w:type="dxa"/>
          </w:tcPr>
          <w:p w:rsidR="00F907A8" w:rsidRPr="00A061AA" w:rsidRDefault="00DE7AC4" w:rsidP="00F66EAD">
            <w:pPr>
              <w:jc w:val="center"/>
              <w:rPr>
                <w:b/>
              </w:rPr>
            </w:pPr>
            <w:r>
              <w:rPr>
                <w:b/>
                <w:noProof/>
              </w:rPr>
              <w:pict>
                <v:shape id="_x0000_s1028" type="#_x0000_t32" style="position:absolute;left:0;text-align:left;margin-left:27.9pt;margin-top:3.25pt;width:0;height:31.5pt;flip:y;z-index:251659264;mso-position-horizontal-relative:text;mso-position-vertical-relative:text" o:connectortype="straight">
                  <v:stroke endarrow="block"/>
                </v:shape>
              </w:pict>
            </w:r>
          </w:p>
        </w:tc>
        <w:tc>
          <w:tcPr>
            <w:tcW w:w="1368" w:type="dxa"/>
          </w:tcPr>
          <w:p w:rsidR="00F907A8" w:rsidRPr="00A061AA" w:rsidRDefault="00F907A8" w:rsidP="00F66EAD">
            <w:pPr>
              <w:jc w:val="center"/>
              <w:rPr>
                <w:b/>
              </w:rPr>
            </w:pPr>
          </w:p>
        </w:tc>
        <w:tc>
          <w:tcPr>
            <w:tcW w:w="1368" w:type="dxa"/>
          </w:tcPr>
          <w:p w:rsidR="00F907A8" w:rsidRPr="00A061AA" w:rsidRDefault="00F907A8" w:rsidP="00F66EAD">
            <w:pPr>
              <w:jc w:val="center"/>
              <w:rPr>
                <w:b/>
              </w:rPr>
            </w:pPr>
          </w:p>
        </w:tc>
      </w:tr>
      <w:tr w:rsidR="00F907A8" w:rsidRPr="00A061AA" w:rsidTr="00F66EAD">
        <w:trPr>
          <w:trHeight w:val="535"/>
        </w:trPr>
        <w:tc>
          <w:tcPr>
            <w:tcW w:w="1367" w:type="dxa"/>
            <w:vMerge/>
            <w:tcBorders>
              <w:left w:val="nil"/>
              <w:right w:val="single" w:sz="4" w:space="0" w:color="auto"/>
            </w:tcBorders>
          </w:tcPr>
          <w:p w:rsidR="00F907A8" w:rsidRPr="00A061AA" w:rsidRDefault="00F907A8" w:rsidP="00F66EAD">
            <w:pPr>
              <w:jc w:val="right"/>
              <w:rPr>
                <w:b/>
              </w:rPr>
            </w:pPr>
          </w:p>
        </w:tc>
        <w:tc>
          <w:tcPr>
            <w:tcW w:w="1367" w:type="dxa"/>
          </w:tcPr>
          <w:p w:rsidR="00F907A8" w:rsidRPr="00A061AA" w:rsidRDefault="00F907A8" w:rsidP="00F66EAD">
            <w:pPr>
              <w:jc w:val="center"/>
              <w:rPr>
                <w:b/>
              </w:rPr>
            </w:pPr>
          </w:p>
        </w:tc>
        <w:tc>
          <w:tcPr>
            <w:tcW w:w="1367" w:type="dxa"/>
          </w:tcPr>
          <w:p w:rsidR="00F907A8" w:rsidRPr="00A061AA" w:rsidRDefault="00F907A8" w:rsidP="00F66EAD">
            <w:pPr>
              <w:jc w:val="center"/>
              <w:rPr>
                <w:b/>
              </w:rPr>
            </w:pPr>
          </w:p>
        </w:tc>
        <w:tc>
          <w:tcPr>
            <w:tcW w:w="1367" w:type="dxa"/>
          </w:tcPr>
          <w:p w:rsidR="00F907A8" w:rsidRPr="00A061AA" w:rsidRDefault="00F907A8" w:rsidP="00F66EAD">
            <w:pPr>
              <w:jc w:val="center"/>
              <w:rPr>
                <w:b/>
              </w:rPr>
            </w:pPr>
          </w:p>
          <w:p w:rsidR="00F907A8" w:rsidRPr="00A061AA" w:rsidRDefault="00F907A8" w:rsidP="00F66EAD">
            <w:pPr>
              <w:jc w:val="center"/>
              <w:rPr>
                <w:b/>
              </w:rPr>
            </w:pPr>
            <w:r w:rsidRPr="00A061AA">
              <w:rPr>
                <w:b/>
              </w:rPr>
              <w:t>2</w:t>
            </w:r>
          </w:p>
        </w:tc>
        <w:tc>
          <w:tcPr>
            <w:tcW w:w="1368" w:type="dxa"/>
          </w:tcPr>
          <w:p w:rsidR="00F907A8" w:rsidRPr="00A061AA" w:rsidRDefault="00F907A8" w:rsidP="00F66EAD">
            <w:pPr>
              <w:jc w:val="center"/>
              <w:rPr>
                <w:b/>
              </w:rPr>
            </w:pPr>
          </w:p>
        </w:tc>
        <w:tc>
          <w:tcPr>
            <w:tcW w:w="1368" w:type="dxa"/>
          </w:tcPr>
          <w:p w:rsidR="00F907A8" w:rsidRPr="00A061AA" w:rsidRDefault="00F907A8" w:rsidP="00F66EAD">
            <w:pPr>
              <w:jc w:val="center"/>
              <w:rPr>
                <w:b/>
              </w:rPr>
            </w:pPr>
          </w:p>
        </w:tc>
      </w:tr>
      <w:tr w:rsidR="00F907A8" w:rsidRPr="00A061AA" w:rsidTr="00F66EAD">
        <w:trPr>
          <w:trHeight w:val="529"/>
        </w:trPr>
        <w:tc>
          <w:tcPr>
            <w:tcW w:w="1367" w:type="dxa"/>
            <w:vMerge/>
            <w:tcBorders>
              <w:left w:val="nil"/>
              <w:bottom w:val="nil"/>
              <w:right w:val="single" w:sz="4" w:space="0" w:color="auto"/>
            </w:tcBorders>
          </w:tcPr>
          <w:p w:rsidR="00F907A8" w:rsidRPr="00A061AA" w:rsidRDefault="00F907A8" w:rsidP="00F66EAD">
            <w:pPr>
              <w:jc w:val="right"/>
              <w:rPr>
                <w:b/>
              </w:rPr>
            </w:pPr>
          </w:p>
        </w:tc>
        <w:tc>
          <w:tcPr>
            <w:tcW w:w="1367" w:type="dxa"/>
          </w:tcPr>
          <w:p w:rsidR="00F907A8" w:rsidRPr="00A061AA" w:rsidRDefault="00F907A8" w:rsidP="00F66EAD">
            <w:pPr>
              <w:jc w:val="center"/>
              <w:rPr>
                <w:b/>
              </w:rPr>
            </w:pPr>
          </w:p>
        </w:tc>
        <w:tc>
          <w:tcPr>
            <w:tcW w:w="1367" w:type="dxa"/>
          </w:tcPr>
          <w:p w:rsidR="00F907A8" w:rsidRPr="00A061AA" w:rsidRDefault="00F907A8" w:rsidP="00F66EAD">
            <w:pPr>
              <w:jc w:val="center"/>
              <w:rPr>
                <w:b/>
              </w:rPr>
            </w:pPr>
          </w:p>
        </w:tc>
        <w:tc>
          <w:tcPr>
            <w:tcW w:w="1367" w:type="dxa"/>
          </w:tcPr>
          <w:p w:rsidR="00F907A8" w:rsidRPr="00A061AA" w:rsidRDefault="00F907A8" w:rsidP="00F66EAD">
            <w:pPr>
              <w:jc w:val="center"/>
              <w:rPr>
                <w:b/>
              </w:rPr>
            </w:pPr>
          </w:p>
        </w:tc>
        <w:tc>
          <w:tcPr>
            <w:tcW w:w="1368" w:type="dxa"/>
          </w:tcPr>
          <w:p w:rsidR="00F907A8" w:rsidRPr="00A061AA" w:rsidRDefault="00F907A8" w:rsidP="00F66EAD">
            <w:pPr>
              <w:jc w:val="center"/>
              <w:rPr>
                <w:b/>
              </w:rPr>
            </w:pPr>
          </w:p>
        </w:tc>
        <w:tc>
          <w:tcPr>
            <w:tcW w:w="1368" w:type="dxa"/>
          </w:tcPr>
          <w:p w:rsidR="00F907A8" w:rsidRPr="00A061AA" w:rsidRDefault="00F907A8" w:rsidP="00F66EAD">
            <w:pPr>
              <w:jc w:val="center"/>
              <w:rPr>
                <w:b/>
              </w:rPr>
            </w:pPr>
          </w:p>
        </w:tc>
      </w:tr>
    </w:tbl>
    <w:p w:rsidR="00F907A8" w:rsidRPr="00F907A8" w:rsidRDefault="00F907A8" w:rsidP="00F907A8">
      <w:pPr>
        <w:pStyle w:val="a9"/>
        <w:ind w:left="450"/>
        <w:rPr>
          <w:b/>
        </w:rPr>
      </w:pPr>
      <w:r w:rsidRPr="00F907A8">
        <w:rPr>
          <w:b/>
        </w:rPr>
        <w:t xml:space="preserve">                                0                     -10                - 20                - 30                  - 40              </w:t>
      </w:r>
    </w:p>
    <w:p w:rsidR="00F907A8" w:rsidRPr="00F907A8" w:rsidRDefault="00F907A8" w:rsidP="00F907A8">
      <w:pPr>
        <w:pStyle w:val="a9"/>
        <w:ind w:left="450"/>
        <w:rPr>
          <w:b/>
        </w:rPr>
      </w:pPr>
      <w:r w:rsidRPr="00F907A8">
        <w:rPr>
          <w:b/>
        </w:rPr>
        <w:t xml:space="preserve">1 – горячая вода на выходе                                                                       </w:t>
      </w:r>
      <w:r w:rsidRPr="00F907A8">
        <w:rPr>
          <w:b/>
          <w:lang w:val="en-US"/>
        </w:rPr>
        <w:t>t</w:t>
      </w:r>
      <w:r w:rsidRPr="00F907A8">
        <w:rPr>
          <w:b/>
        </w:rPr>
        <w:t xml:space="preserve"> </w:t>
      </w:r>
      <w:proofErr w:type="spellStart"/>
      <w:r w:rsidRPr="00F907A8">
        <w:rPr>
          <w:b/>
        </w:rPr>
        <w:t>нв</w:t>
      </w:r>
      <w:proofErr w:type="spellEnd"/>
      <w:r w:rsidRPr="00F907A8">
        <w:rPr>
          <w:b/>
        </w:rPr>
        <w:t xml:space="preserve">, ° </w:t>
      </w:r>
      <w:proofErr w:type="gramStart"/>
      <w:r w:rsidRPr="00F907A8">
        <w:rPr>
          <w:b/>
        </w:rPr>
        <w:t>С</w:t>
      </w:r>
      <w:proofErr w:type="gramEnd"/>
    </w:p>
    <w:p w:rsidR="00D41D4A" w:rsidRPr="00D41D4A" w:rsidRDefault="00D41D4A" w:rsidP="00D41D4A">
      <w:pPr>
        <w:rPr>
          <w:b/>
          <w:sz w:val="28"/>
          <w:szCs w:val="28"/>
        </w:rPr>
      </w:pPr>
      <w:r>
        <w:rPr>
          <w:b/>
          <w:sz w:val="28"/>
          <w:szCs w:val="28"/>
        </w:rPr>
        <w:t xml:space="preserve">      </w:t>
      </w:r>
      <w:r w:rsidRPr="00D41D4A">
        <w:rPr>
          <w:b/>
          <w:sz w:val="28"/>
          <w:szCs w:val="28"/>
        </w:rPr>
        <w:t>2 – обратная вода</w:t>
      </w:r>
    </w:p>
    <w:p w:rsidR="007D013F" w:rsidRDefault="007D013F" w:rsidP="00D44F5E">
      <w:pPr>
        <w:pStyle w:val="a9"/>
        <w:ind w:left="720"/>
        <w:rPr>
          <w:szCs w:val="28"/>
        </w:rPr>
      </w:pPr>
    </w:p>
    <w:p w:rsidR="007D013F" w:rsidRDefault="007D013F" w:rsidP="00D44F5E">
      <w:pPr>
        <w:pStyle w:val="a9"/>
        <w:ind w:left="720"/>
        <w:rPr>
          <w:szCs w:val="28"/>
        </w:rPr>
      </w:pPr>
    </w:p>
    <w:p w:rsidR="007D013F" w:rsidRDefault="007D013F" w:rsidP="00D44F5E">
      <w:pPr>
        <w:pStyle w:val="a9"/>
        <w:ind w:left="720"/>
        <w:rPr>
          <w:szCs w:val="28"/>
        </w:rPr>
      </w:pPr>
    </w:p>
    <w:p w:rsidR="007D013F" w:rsidRDefault="007D013F" w:rsidP="00D44F5E">
      <w:pPr>
        <w:pStyle w:val="a9"/>
        <w:ind w:left="720"/>
        <w:rPr>
          <w:szCs w:val="28"/>
        </w:rPr>
      </w:pPr>
    </w:p>
    <w:p w:rsidR="007D013F" w:rsidRDefault="007D013F" w:rsidP="00D44F5E">
      <w:pPr>
        <w:pStyle w:val="a9"/>
        <w:ind w:left="720"/>
        <w:rPr>
          <w:szCs w:val="28"/>
        </w:rPr>
      </w:pPr>
    </w:p>
    <w:p w:rsidR="007D013F" w:rsidRDefault="007D013F" w:rsidP="00D44F5E">
      <w:pPr>
        <w:pStyle w:val="a9"/>
        <w:ind w:left="720"/>
        <w:rPr>
          <w:szCs w:val="28"/>
        </w:rPr>
      </w:pPr>
    </w:p>
    <w:p w:rsidR="002A04AC" w:rsidRDefault="002A04AC" w:rsidP="00D44F5E">
      <w:pPr>
        <w:pStyle w:val="a9"/>
        <w:ind w:left="720"/>
        <w:rPr>
          <w:szCs w:val="28"/>
        </w:rPr>
      </w:pPr>
    </w:p>
    <w:p w:rsidR="007D013F" w:rsidRPr="001E7926" w:rsidRDefault="007D013F" w:rsidP="001E7926">
      <w:pPr>
        <w:pStyle w:val="a9"/>
        <w:numPr>
          <w:ilvl w:val="0"/>
          <w:numId w:val="32"/>
        </w:numPr>
        <w:rPr>
          <w:b/>
          <w:szCs w:val="28"/>
        </w:rPr>
      </w:pPr>
      <w:r w:rsidRPr="001E7926">
        <w:rPr>
          <w:b/>
          <w:szCs w:val="28"/>
        </w:rPr>
        <w:lastRenderedPageBreak/>
        <w:t xml:space="preserve">Схема тепловых сетей д. </w:t>
      </w:r>
      <w:proofErr w:type="spellStart"/>
      <w:r w:rsidR="00B11001">
        <w:rPr>
          <w:b/>
          <w:szCs w:val="28"/>
        </w:rPr>
        <w:t>Шипуновская</w:t>
      </w:r>
      <w:proofErr w:type="spellEnd"/>
      <w:r w:rsidRPr="001E7926">
        <w:rPr>
          <w:b/>
          <w:szCs w:val="28"/>
        </w:rPr>
        <w:t>.</w:t>
      </w:r>
    </w:p>
    <w:p w:rsidR="007D013F" w:rsidRPr="00380B17" w:rsidRDefault="009D2E3D" w:rsidP="00B11001">
      <w:pPr>
        <w:pStyle w:val="a9"/>
        <w:rPr>
          <w:szCs w:val="28"/>
        </w:rPr>
      </w:pPr>
      <w:r w:rsidRPr="009D2E3D">
        <w:rPr>
          <w:noProof/>
          <w:szCs w:val="28"/>
          <w:lang w:eastAsia="ru-RU"/>
        </w:rPr>
        <w:drawing>
          <wp:inline distT="0" distB="0" distL="0" distR="0">
            <wp:extent cx="5940425" cy="7665690"/>
            <wp:effectExtent l="19050" t="0" r="3175" b="0"/>
            <wp:docPr id="2" name="Рисунок 2" descr="C:\Users\TKostina\Pictures\ControlCenter4\Scan\CCI16032015_0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Kostina\Pictures\ControlCenter4\Scan\CCI16032015_0002.jpg"/>
                    <pic:cNvPicPr>
                      <a:picLocks noChangeAspect="1" noChangeArrowheads="1"/>
                    </pic:cNvPicPr>
                  </pic:nvPicPr>
                  <pic:blipFill>
                    <a:blip r:embed="rId22" cstate="print"/>
                    <a:srcRect/>
                    <a:stretch>
                      <a:fillRect/>
                    </a:stretch>
                  </pic:blipFill>
                  <pic:spPr bwMode="auto">
                    <a:xfrm>
                      <a:off x="0" y="0"/>
                      <a:ext cx="5940425" cy="7665690"/>
                    </a:xfrm>
                    <a:prstGeom prst="rect">
                      <a:avLst/>
                    </a:prstGeom>
                    <a:noFill/>
                    <a:ln w="9525">
                      <a:noFill/>
                      <a:miter lim="800000"/>
                      <a:headEnd/>
                      <a:tailEnd/>
                    </a:ln>
                  </pic:spPr>
                </pic:pic>
              </a:graphicData>
            </a:graphic>
          </wp:inline>
        </w:drawing>
      </w:r>
    </w:p>
    <w:sectPr w:rsidR="007D013F" w:rsidRPr="00380B17" w:rsidSect="00034B3D">
      <w:footerReference w:type="default" r:id="rId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63B6" w:rsidRDefault="006963B6" w:rsidP="00801269">
      <w:r>
        <w:separator/>
      </w:r>
    </w:p>
  </w:endnote>
  <w:endnote w:type="continuationSeparator" w:id="0">
    <w:p w:rsidR="006963B6" w:rsidRDefault="006963B6" w:rsidP="008012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Bold">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759008"/>
      <w:docPartObj>
        <w:docPartGallery w:val="Page Numbers (Bottom of Page)"/>
        <w:docPartUnique/>
      </w:docPartObj>
    </w:sdtPr>
    <w:sdtContent>
      <w:p w:rsidR="00A91533" w:rsidRDefault="00A91533">
        <w:pPr>
          <w:pStyle w:val="af6"/>
          <w:jc w:val="right"/>
        </w:pPr>
        <w:fldSimple w:instr=" PAGE   \* MERGEFORMAT ">
          <w:r w:rsidR="00BC65A4">
            <w:rPr>
              <w:noProof/>
            </w:rPr>
            <w:t>106</w:t>
          </w:r>
        </w:fldSimple>
      </w:p>
    </w:sdtContent>
  </w:sdt>
  <w:p w:rsidR="00A91533" w:rsidRDefault="00A91533">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63B6" w:rsidRDefault="006963B6" w:rsidP="00801269">
      <w:r>
        <w:separator/>
      </w:r>
    </w:p>
  </w:footnote>
  <w:footnote w:type="continuationSeparator" w:id="0">
    <w:p w:rsidR="006963B6" w:rsidRDefault="006963B6" w:rsidP="008012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E979BA"/>
    <w:multiLevelType w:val="multilevel"/>
    <w:tmpl w:val="66F4FA14"/>
    <w:lvl w:ilvl="0">
      <w:start w:val="11"/>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D4B2319"/>
    <w:multiLevelType w:val="multilevel"/>
    <w:tmpl w:val="76284B66"/>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FBA7437"/>
    <w:multiLevelType w:val="multilevel"/>
    <w:tmpl w:val="5FE8AAC6"/>
    <w:lvl w:ilvl="0">
      <w:start w:val="2"/>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53262DB"/>
    <w:multiLevelType w:val="multilevel"/>
    <w:tmpl w:val="77ECFB7E"/>
    <w:lvl w:ilvl="0">
      <w:start w:val="6"/>
      <w:numFmt w:val="decimal"/>
      <w:lvlText w:val="%1."/>
      <w:lvlJc w:val="left"/>
      <w:pPr>
        <w:ind w:left="450" w:hanging="450"/>
      </w:pPr>
      <w:rPr>
        <w:rFonts w:hint="default"/>
      </w:rPr>
    </w:lvl>
    <w:lvl w:ilvl="1">
      <w:start w:val="8"/>
      <w:numFmt w:val="decimal"/>
      <w:lvlText w:val="%1.%2."/>
      <w:lvlJc w:val="left"/>
      <w:pPr>
        <w:ind w:left="1724" w:hanging="72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4092" w:hanging="108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824" w:hanging="1800"/>
      </w:pPr>
      <w:rPr>
        <w:rFonts w:hint="default"/>
      </w:rPr>
    </w:lvl>
    <w:lvl w:ilvl="7">
      <w:start w:val="1"/>
      <w:numFmt w:val="decimal"/>
      <w:lvlText w:val="%1.%2.%3.%4.%5.%6.%7.%8."/>
      <w:lvlJc w:val="left"/>
      <w:pPr>
        <w:ind w:left="8828" w:hanging="1800"/>
      </w:pPr>
      <w:rPr>
        <w:rFonts w:hint="default"/>
      </w:rPr>
    </w:lvl>
    <w:lvl w:ilvl="8">
      <w:start w:val="1"/>
      <w:numFmt w:val="decimal"/>
      <w:lvlText w:val="%1.%2.%3.%4.%5.%6.%7.%8.%9."/>
      <w:lvlJc w:val="left"/>
      <w:pPr>
        <w:ind w:left="10192" w:hanging="2160"/>
      </w:pPr>
      <w:rPr>
        <w:rFonts w:hint="default"/>
      </w:rPr>
    </w:lvl>
  </w:abstractNum>
  <w:abstractNum w:abstractNumId="4">
    <w:nsid w:val="1CDB387A"/>
    <w:multiLevelType w:val="multilevel"/>
    <w:tmpl w:val="C10C5AA6"/>
    <w:lvl w:ilvl="0">
      <w:start w:val="2"/>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D807D36"/>
    <w:multiLevelType w:val="multilevel"/>
    <w:tmpl w:val="BE02E1B0"/>
    <w:lvl w:ilvl="0">
      <w:start w:val="2"/>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235352DE"/>
    <w:multiLevelType w:val="multilevel"/>
    <w:tmpl w:val="759C7B60"/>
    <w:lvl w:ilvl="0">
      <w:start w:val="3"/>
      <w:numFmt w:val="decimal"/>
      <w:lvlText w:val="%1."/>
      <w:lvlJc w:val="left"/>
      <w:pPr>
        <w:ind w:left="450" w:hanging="45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235C4A28"/>
    <w:multiLevelType w:val="multilevel"/>
    <w:tmpl w:val="35348C92"/>
    <w:lvl w:ilvl="0">
      <w:start w:val="5"/>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29170930"/>
    <w:multiLevelType w:val="multilevel"/>
    <w:tmpl w:val="6C3CAFF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2AEB2C28"/>
    <w:multiLevelType w:val="multilevel"/>
    <w:tmpl w:val="76ECDC2A"/>
    <w:lvl w:ilvl="0">
      <w:start w:val="3"/>
      <w:numFmt w:val="decimal"/>
      <w:lvlText w:val="%1."/>
      <w:lvlJc w:val="left"/>
      <w:pPr>
        <w:ind w:left="600" w:hanging="60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B591E12"/>
    <w:multiLevelType w:val="multilevel"/>
    <w:tmpl w:val="A6D6F90C"/>
    <w:lvl w:ilvl="0">
      <w:start w:val="5"/>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2CFC76FC"/>
    <w:multiLevelType w:val="multilevel"/>
    <w:tmpl w:val="EA80DA2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nsid w:val="2DEE404C"/>
    <w:multiLevelType w:val="multilevel"/>
    <w:tmpl w:val="C738673E"/>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3">
    <w:nsid w:val="31170094"/>
    <w:multiLevelType w:val="multilevel"/>
    <w:tmpl w:val="C734D0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333D6E37"/>
    <w:multiLevelType w:val="multilevel"/>
    <w:tmpl w:val="0DE8D446"/>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34E7433A"/>
    <w:multiLevelType w:val="multilevel"/>
    <w:tmpl w:val="E62E28E6"/>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38D909CC"/>
    <w:multiLevelType w:val="multilevel"/>
    <w:tmpl w:val="28B033EE"/>
    <w:lvl w:ilvl="0">
      <w:start w:val="3"/>
      <w:numFmt w:val="decimal"/>
      <w:lvlText w:val="%1."/>
      <w:lvlJc w:val="left"/>
      <w:pPr>
        <w:ind w:left="480" w:hanging="480"/>
      </w:pPr>
      <w:rPr>
        <w:rFonts w:hint="default"/>
      </w:rPr>
    </w:lvl>
    <w:lvl w:ilvl="1">
      <w:start w:val="1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B321F09"/>
    <w:multiLevelType w:val="multilevel"/>
    <w:tmpl w:val="CA9431A6"/>
    <w:lvl w:ilvl="0">
      <w:start w:val="10"/>
      <w:numFmt w:val="decimal"/>
      <w:lvlText w:val="%1."/>
      <w:lvlJc w:val="left"/>
      <w:pPr>
        <w:ind w:left="600" w:hanging="60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3BE0427B"/>
    <w:multiLevelType w:val="multilevel"/>
    <w:tmpl w:val="5748ED0C"/>
    <w:lvl w:ilvl="0">
      <w:start w:val="2"/>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3E310CF5"/>
    <w:multiLevelType w:val="multilevel"/>
    <w:tmpl w:val="A3267B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42FB47A6"/>
    <w:multiLevelType w:val="multilevel"/>
    <w:tmpl w:val="C4463A80"/>
    <w:lvl w:ilvl="0">
      <w:start w:val="6"/>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464626C6"/>
    <w:multiLevelType w:val="multilevel"/>
    <w:tmpl w:val="4CCCB2E8"/>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46672363"/>
    <w:multiLevelType w:val="multilevel"/>
    <w:tmpl w:val="A5CC1AF8"/>
    <w:lvl w:ilvl="0">
      <w:start w:val="1"/>
      <w:numFmt w:val="decimal"/>
      <w:pStyle w:val="1"/>
      <w:lvlText w:val="%1"/>
      <w:lvlJc w:val="left"/>
      <w:pPr>
        <w:ind w:left="432" w:hanging="432"/>
      </w:pPr>
    </w:lvl>
    <w:lvl w:ilvl="1">
      <w:start w:val="1"/>
      <w:numFmt w:val="decimal"/>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nsid w:val="48843DCB"/>
    <w:multiLevelType w:val="multilevel"/>
    <w:tmpl w:val="B2785702"/>
    <w:lvl w:ilvl="0">
      <w:start w:val="1"/>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4C6F7F5B"/>
    <w:multiLevelType w:val="multilevel"/>
    <w:tmpl w:val="1442A442"/>
    <w:lvl w:ilvl="0">
      <w:start w:val="6"/>
      <w:numFmt w:val="decimal"/>
      <w:lvlText w:val="%1."/>
      <w:lvlJc w:val="left"/>
      <w:pPr>
        <w:ind w:left="600" w:hanging="600"/>
      </w:pPr>
      <w:rPr>
        <w:rFonts w:hint="default"/>
      </w:rPr>
    </w:lvl>
    <w:lvl w:ilvl="1">
      <w:start w:val="10"/>
      <w:numFmt w:val="decimal"/>
      <w:lvlText w:val="%1.%2."/>
      <w:lvlJc w:val="left"/>
      <w:pPr>
        <w:ind w:left="1582" w:hanging="720"/>
      </w:pPr>
      <w:rPr>
        <w:rFonts w:hint="default"/>
      </w:rPr>
    </w:lvl>
    <w:lvl w:ilvl="2">
      <w:start w:val="1"/>
      <w:numFmt w:val="decimal"/>
      <w:lvlText w:val="%1.%2.%3."/>
      <w:lvlJc w:val="left"/>
      <w:pPr>
        <w:ind w:left="2444" w:hanging="720"/>
      </w:pPr>
      <w:rPr>
        <w:rFonts w:hint="default"/>
      </w:rPr>
    </w:lvl>
    <w:lvl w:ilvl="3">
      <w:start w:val="1"/>
      <w:numFmt w:val="decimal"/>
      <w:lvlText w:val="%1.%2.%3.%4."/>
      <w:lvlJc w:val="left"/>
      <w:pPr>
        <w:ind w:left="3666" w:hanging="108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750" w:hanging="1440"/>
      </w:pPr>
      <w:rPr>
        <w:rFonts w:hint="default"/>
      </w:rPr>
    </w:lvl>
    <w:lvl w:ilvl="6">
      <w:start w:val="1"/>
      <w:numFmt w:val="decimal"/>
      <w:lvlText w:val="%1.%2.%3.%4.%5.%6.%7."/>
      <w:lvlJc w:val="left"/>
      <w:pPr>
        <w:ind w:left="6972" w:hanging="1800"/>
      </w:pPr>
      <w:rPr>
        <w:rFonts w:hint="default"/>
      </w:rPr>
    </w:lvl>
    <w:lvl w:ilvl="7">
      <w:start w:val="1"/>
      <w:numFmt w:val="decimal"/>
      <w:lvlText w:val="%1.%2.%3.%4.%5.%6.%7.%8."/>
      <w:lvlJc w:val="left"/>
      <w:pPr>
        <w:ind w:left="7834" w:hanging="1800"/>
      </w:pPr>
      <w:rPr>
        <w:rFonts w:hint="default"/>
      </w:rPr>
    </w:lvl>
    <w:lvl w:ilvl="8">
      <w:start w:val="1"/>
      <w:numFmt w:val="decimal"/>
      <w:lvlText w:val="%1.%2.%3.%4.%5.%6.%7.%8.%9."/>
      <w:lvlJc w:val="left"/>
      <w:pPr>
        <w:ind w:left="9056" w:hanging="2160"/>
      </w:pPr>
      <w:rPr>
        <w:rFonts w:hint="default"/>
      </w:rPr>
    </w:lvl>
  </w:abstractNum>
  <w:abstractNum w:abstractNumId="25">
    <w:nsid w:val="519C14CD"/>
    <w:multiLevelType w:val="multilevel"/>
    <w:tmpl w:val="3EAEFFA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6">
    <w:nsid w:val="56375674"/>
    <w:multiLevelType w:val="multilevel"/>
    <w:tmpl w:val="CD6C661C"/>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583D5FB1"/>
    <w:multiLevelType w:val="hybridMultilevel"/>
    <w:tmpl w:val="0B1212E0"/>
    <w:lvl w:ilvl="0" w:tplc="C630C7EA">
      <w:start w:val="1"/>
      <w:numFmt w:val="bullet"/>
      <w:lvlText w:val=""/>
      <w:lvlJc w:val="left"/>
      <w:pPr>
        <w:ind w:left="1287" w:hanging="360"/>
      </w:pPr>
      <w:rPr>
        <w:rFonts w:ascii="Symbol" w:hAnsi="Symbol" w:cs="Symbol" w:hint="default"/>
      </w:rPr>
    </w:lvl>
    <w:lvl w:ilvl="1" w:tplc="E1621FFC">
      <w:start w:val="1"/>
      <w:numFmt w:val="bullet"/>
      <w:lvlText w:val="o"/>
      <w:lvlJc w:val="left"/>
      <w:pPr>
        <w:ind w:left="2007" w:hanging="360"/>
      </w:pPr>
      <w:rPr>
        <w:rFonts w:ascii="Courier New" w:hAnsi="Courier New" w:cs="Courier New" w:hint="default"/>
      </w:rPr>
    </w:lvl>
    <w:lvl w:ilvl="2" w:tplc="6C38050A">
      <w:start w:val="1"/>
      <w:numFmt w:val="bullet"/>
      <w:lvlText w:val=""/>
      <w:lvlJc w:val="left"/>
      <w:pPr>
        <w:ind w:left="2727" w:hanging="360"/>
      </w:pPr>
      <w:rPr>
        <w:rFonts w:ascii="Wingdings" w:hAnsi="Wingdings" w:cs="Wingdings" w:hint="default"/>
      </w:rPr>
    </w:lvl>
    <w:lvl w:ilvl="3" w:tplc="D1D804EA">
      <w:start w:val="1"/>
      <w:numFmt w:val="bullet"/>
      <w:lvlText w:val=""/>
      <w:lvlJc w:val="left"/>
      <w:pPr>
        <w:ind w:left="3447" w:hanging="360"/>
      </w:pPr>
      <w:rPr>
        <w:rFonts w:ascii="Symbol" w:hAnsi="Symbol" w:cs="Symbol" w:hint="default"/>
      </w:rPr>
    </w:lvl>
    <w:lvl w:ilvl="4" w:tplc="EFFAEF8C">
      <w:start w:val="1"/>
      <w:numFmt w:val="bullet"/>
      <w:lvlText w:val="o"/>
      <w:lvlJc w:val="left"/>
      <w:pPr>
        <w:ind w:left="4167" w:hanging="360"/>
      </w:pPr>
      <w:rPr>
        <w:rFonts w:ascii="Courier New" w:hAnsi="Courier New" w:cs="Courier New" w:hint="default"/>
      </w:rPr>
    </w:lvl>
    <w:lvl w:ilvl="5" w:tplc="70A0059A">
      <w:start w:val="1"/>
      <w:numFmt w:val="bullet"/>
      <w:lvlText w:val=""/>
      <w:lvlJc w:val="left"/>
      <w:pPr>
        <w:ind w:left="4887" w:hanging="360"/>
      </w:pPr>
      <w:rPr>
        <w:rFonts w:ascii="Wingdings" w:hAnsi="Wingdings" w:cs="Wingdings" w:hint="default"/>
      </w:rPr>
    </w:lvl>
    <w:lvl w:ilvl="6" w:tplc="3A008204">
      <w:start w:val="1"/>
      <w:numFmt w:val="bullet"/>
      <w:lvlText w:val=""/>
      <w:lvlJc w:val="left"/>
      <w:pPr>
        <w:ind w:left="5607" w:hanging="360"/>
      </w:pPr>
      <w:rPr>
        <w:rFonts w:ascii="Symbol" w:hAnsi="Symbol" w:cs="Symbol" w:hint="default"/>
      </w:rPr>
    </w:lvl>
    <w:lvl w:ilvl="7" w:tplc="331AD960">
      <w:start w:val="1"/>
      <w:numFmt w:val="bullet"/>
      <w:lvlText w:val="o"/>
      <w:lvlJc w:val="left"/>
      <w:pPr>
        <w:ind w:left="6327" w:hanging="360"/>
      </w:pPr>
      <w:rPr>
        <w:rFonts w:ascii="Courier New" w:hAnsi="Courier New" w:cs="Courier New" w:hint="default"/>
      </w:rPr>
    </w:lvl>
    <w:lvl w:ilvl="8" w:tplc="E3D4E924">
      <w:start w:val="1"/>
      <w:numFmt w:val="bullet"/>
      <w:lvlText w:val=""/>
      <w:lvlJc w:val="left"/>
      <w:pPr>
        <w:ind w:left="7047" w:hanging="360"/>
      </w:pPr>
      <w:rPr>
        <w:rFonts w:ascii="Wingdings" w:hAnsi="Wingdings" w:cs="Wingdings" w:hint="default"/>
      </w:rPr>
    </w:lvl>
  </w:abstractNum>
  <w:abstractNum w:abstractNumId="28">
    <w:nsid w:val="5D6829CE"/>
    <w:multiLevelType w:val="multilevel"/>
    <w:tmpl w:val="1B026A24"/>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5DE84C27"/>
    <w:multiLevelType w:val="multilevel"/>
    <w:tmpl w:val="51BC05A0"/>
    <w:lvl w:ilvl="0">
      <w:start w:val="3"/>
      <w:numFmt w:val="decimal"/>
      <w:lvlText w:val="%1."/>
      <w:lvlJc w:val="left"/>
      <w:pPr>
        <w:ind w:left="600" w:hanging="600"/>
      </w:pPr>
      <w:rPr>
        <w:rFonts w:hint="default"/>
      </w:rPr>
    </w:lvl>
    <w:lvl w:ilvl="1">
      <w:start w:val="1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60FD0DEC"/>
    <w:multiLevelType w:val="multilevel"/>
    <w:tmpl w:val="77D48276"/>
    <w:lvl w:ilvl="0">
      <w:start w:val="6"/>
      <w:numFmt w:val="decimal"/>
      <w:lvlText w:val="%1."/>
      <w:lvlJc w:val="left"/>
      <w:pPr>
        <w:ind w:left="450" w:hanging="45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61A53834"/>
    <w:multiLevelType w:val="multilevel"/>
    <w:tmpl w:val="C9F078EC"/>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6208170C"/>
    <w:multiLevelType w:val="multilevel"/>
    <w:tmpl w:val="C6541BB6"/>
    <w:lvl w:ilvl="0">
      <w:start w:val="6"/>
      <w:numFmt w:val="decimal"/>
      <w:lvlText w:val="%1."/>
      <w:lvlJc w:val="left"/>
      <w:pPr>
        <w:ind w:left="450" w:hanging="450"/>
      </w:pPr>
      <w:rPr>
        <w:rFonts w:hint="default"/>
      </w:rPr>
    </w:lvl>
    <w:lvl w:ilvl="1">
      <w:start w:val="5"/>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33">
    <w:nsid w:val="66D0073A"/>
    <w:multiLevelType w:val="multilevel"/>
    <w:tmpl w:val="47F61BBE"/>
    <w:lvl w:ilvl="0">
      <w:start w:val="3"/>
      <w:numFmt w:val="decimal"/>
      <w:lvlText w:val="%1."/>
      <w:lvlJc w:val="left"/>
      <w:pPr>
        <w:ind w:left="450" w:hanging="45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69A07C39"/>
    <w:multiLevelType w:val="multilevel"/>
    <w:tmpl w:val="E62E28E6"/>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6A1D21E8"/>
    <w:multiLevelType w:val="multilevel"/>
    <w:tmpl w:val="0FFA3D22"/>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nsid w:val="70A83AC3"/>
    <w:multiLevelType w:val="hybridMultilevel"/>
    <w:tmpl w:val="77A21ACC"/>
    <w:lvl w:ilvl="0" w:tplc="78526846">
      <w:start w:val="8"/>
      <w:numFmt w:val="decimal"/>
      <w:lvlText w:val="%1."/>
      <w:lvlJc w:val="left"/>
      <w:pPr>
        <w:tabs>
          <w:tab w:val="num" w:pos="720"/>
        </w:tabs>
        <w:ind w:left="720" w:hanging="360"/>
      </w:pPr>
      <w:rPr>
        <w:rFonts w:hint="default"/>
      </w:rPr>
    </w:lvl>
    <w:lvl w:ilvl="1" w:tplc="E64C8CFE">
      <w:numFmt w:val="none"/>
      <w:lvlText w:val=""/>
      <w:lvlJc w:val="left"/>
      <w:pPr>
        <w:tabs>
          <w:tab w:val="num" w:pos="360"/>
        </w:tabs>
      </w:pPr>
    </w:lvl>
    <w:lvl w:ilvl="2" w:tplc="66123CA0">
      <w:numFmt w:val="none"/>
      <w:lvlText w:val=""/>
      <w:lvlJc w:val="left"/>
      <w:pPr>
        <w:tabs>
          <w:tab w:val="num" w:pos="360"/>
        </w:tabs>
      </w:pPr>
    </w:lvl>
    <w:lvl w:ilvl="3" w:tplc="38C2E664">
      <w:numFmt w:val="none"/>
      <w:lvlText w:val=""/>
      <w:lvlJc w:val="left"/>
      <w:pPr>
        <w:tabs>
          <w:tab w:val="num" w:pos="360"/>
        </w:tabs>
      </w:pPr>
    </w:lvl>
    <w:lvl w:ilvl="4" w:tplc="22AC92B4">
      <w:numFmt w:val="none"/>
      <w:lvlText w:val=""/>
      <w:lvlJc w:val="left"/>
      <w:pPr>
        <w:tabs>
          <w:tab w:val="num" w:pos="360"/>
        </w:tabs>
      </w:pPr>
    </w:lvl>
    <w:lvl w:ilvl="5" w:tplc="7C345FB4">
      <w:numFmt w:val="none"/>
      <w:lvlText w:val=""/>
      <w:lvlJc w:val="left"/>
      <w:pPr>
        <w:tabs>
          <w:tab w:val="num" w:pos="360"/>
        </w:tabs>
      </w:pPr>
    </w:lvl>
    <w:lvl w:ilvl="6" w:tplc="E0C22BBC">
      <w:numFmt w:val="none"/>
      <w:lvlText w:val=""/>
      <w:lvlJc w:val="left"/>
      <w:pPr>
        <w:tabs>
          <w:tab w:val="num" w:pos="360"/>
        </w:tabs>
      </w:pPr>
    </w:lvl>
    <w:lvl w:ilvl="7" w:tplc="10387F2E">
      <w:numFmt w:val="none"/>
      <w:lvlText w:val=""/>
      <w:lvlJc w:val="left"/>
      <w:pPr>
        <w:tabs>
          <w:tab w:val="num" w:pos="360"/>
        </w:tabs>
      </w:pPr>
    </w:lvl>
    <w:lvl w:ilvl="8" w:tplc="ABC2D892">
      <w:numFmt w:val="none"/>
      <w:lvlText w:val=""/>
      <w:lvlJc w:val="left"/>
      <w:pPr>
        <w:tabs>
          <w:tab w:val="num" w:pos="360"/>
        </w:tabs>
      </w:pPr>
    </w:lvl>
  </w:abstractNum>
  <w:abstractNum w:abstractNumId="37">
    <w:nsid w:val="71F64ACD"/>
    <w:multiLevelType w:val="multilevel"/>
    <w:tmpl w:val="D88CEDAC"/>
    <w:lvl w:ilvl="0">
      <w:start w:val="3"/>
      <w:numFmt w:val="decimal"/>
      <w:lvlText w:val="%1."/>
      <w:lvlJc w:val="left"/>
      <w:pPr>
        <w:ind w:left="600" w:hanging="600"/>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731D76B3"/>
    <w:multiLevelType w:val="multilevel"/>
    <w:tmpl w:val="F81AA5A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nsid w:val="73BE0FA7"/>
    <w:multiLevelType w:val="multilevel"/>
    <w:tmpl w:val="456A56A0"/>
    <w:lvl w:ilvl="0">
      <w:start w:val="11"/>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73E90C0B"/>
    <w:multiLevelType w:val="hybridMultilevel"/>
    <w:tmpl w:val="EF4600C8"/>
    <w:lvl w:ilvl="0" w:tplc="675EEDB6">
      <w:start w:val="1"/>
      <w:numFmt w:val="decimal"/>
      <w:lvlText w:val="%1."/>
      <w:lvlJc w:val="left"/>
      <w:pPr>
        <w:ind w:left="1698" w:hanging="99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41">
    <w:nsid w:val="74385E82"/>
    <w:multiLevelType w:val="multilevel"/>
    <w:tmpl w:val="D97615B8"/>
    <w:lvl w:ilvl="0">
      <w:start w:val="2"/>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nsid w:val="7B76271F"/>
    <w:multiLevelType w:val="multilevel"/>
    <w:tmpl w:val="4DECCF04"/>
    <w:lvl w:ilvl="0">
      <w:start w:val="3"/>
      <w:numFmt w:val="decimal"/>
      <w:lvlText w:val="%1."/>
      <w:lvlJc w:val="left"/>
      <w:pPr>
        <w:ind w:left="450" w:hanging="450"/>
      </w:pPr>
      <w:rPr>
        <w:rFonts w:hint="default"/>
      </w:rPr>
    </w:lvl>
    <w:lvl w:ilvl="1">
      <w:start w:val="4"/>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nsid w:val="7CF93F1A"/>
    <w:multiLevelType w:val="multilevel"/>
    <w:tmpl w:val="12A2400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4">
    <w:nsid w:val="7EDA4660"/>
    <w:multiLevelType w:val="multilevel"/>
    <w:tmpl w:val="25BAA936"/>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9"/>
  </w:num>
  <w:num w:numId="2">
    <w:abstractNumId w:val="11"/>
  </w:num>
  <w:num w:numId="3">
    <w:abstractNumId w:val="27"/>
  </w:num>
  <w:num w:numId="4">
    <w:abstractNumId w:val="22"/>
  </w:num>
  <w:num w:numId="5">
    <w:abstractNumId w:val="31"/>
  </w:num>
  <w:num w:numId="6">
    <w:abstractNumId w:val="36"/>
  </w:num>
  <w:num w:numId="7">
    <w:abstractNumId w:val="5"/>
  </w:num>
  <w:num w:numId="8">
    <w:abstractNumId w:val="43"/>
  </w:num>
  <w:num w:numId="9">
    <w:abstractNumId w:val="23"/>
  </w:num>
  <w:num w:numId="10">
    <w:abstractNumId w:val="13"/>
  </w:num>
  <w:num w:numId="11">
    <w:abstractNumId w:val="25"/>
  </w:num>
  <w:num w:numId="12">
    <w:abstractNumId w:val="20"/>
  </w:num>
  <w:num w:numId="13">
    <w:abstractNumId w:val="44"/>
  </w:num>
  <w:num w:numId="14">
    <w:abstractNumId w:val="2"/>
  </w:num>
  <w:num w:numId="15">
    <w:abstractNumId w:val="41"/>
  </w:num>
  <w:num w:numId="16">
    <w:abstractNumId w:val="21"/>
  </w:num>
  <w:num w:numId="17">
    <w:abstractNumId w:val="38"/>
  </w:num>
  <w:num w:numId="18">
    <w:abstractNumId w:val="28"/>
  </w:num>
  <w:num w:numId="19">
    <w:abstractNumId w:val="42"/>
  </w:num>
  <w:num w:numId="20">
    <w:abstractNumId w:val="9"/>
  </w:num>
  <w:num w:numId="21">
    <w:abstractNumId w:val="29"/>
  </w:num>
  <w:num w:numId="22">
    <w:abstractNumId w:val="10"/>
  </w:num>
  <w:num w:numId="23">
    <w:abstractNumId w:val="7"/>
  </w:num>
  <w:num w:numId="24">
    <w:abstractNumId w:val="35"/>
  </w:num>
  <w:num w:numId="25">
    <w:abstractNumId w:val="0"/>
  </w:num>
  <w:num w:numId="26">
    <w:abstractNumId w:val="14"/>
  </w:num>
  <w:num w:numId="27">
    <w:abstractNumId w:val="32"/>
  </w:num>
  <w:num w:numId="28">
    <w:abstractNumId w:val="24"/>
  </w:num>
  <w:num w:numId="29">
    <w:abstractNumId w:val="34"/>
  </w:num>
  <w:num w:numId="30">
    <w:abstractNumId w:val="15"/>
  </w:num>
  <w:num w:numId="31">
    <w:abstractNumId w:val="40"/>
  </w:num>
  <w:num w:numId="32">
    <w:abstractNumId w:val="18"/>
  </w:num>
  <w:num w:numId="33">
    <w:abstractNumId w:val="4"/>
  </w:num>
  <w:num w:numId="34">
    <w:abstractNumId w:val="8"/>
  </w:num>
  <w:num w:numId="35">
    <w:abstractNumId w:val="1"/>
  </w:num>
  <w:num w:numId="36">
    <w:abstractNumId w:val="6"/>
  </w:num>
  <w:num w:numId="37">
    <w:abstractNumId w:val="33"/>
  </w:num>
  <w:num w:numId="38">
    <w:abstractNumId w:val="37"/>
  </w:num>
  <w:num w:numId="39">
    <w:abstractNumId w:val="16"/>
  </w:num>
  <w:num w:numId="40">
    <w:abstractNumId w:val="12"/>
  </w:num>
  <w:num w:numId="41">
    <w:abstractNumId w:val="39"/>
  </w:num>
  <w:num w:numId="42">
    <w:abstractNumId w:val="26"/>
  </w:num>
  <w:num w:numId="43">
    <w:abstractNumId w:val="30"/>
  </w:num>
  <w:num w:numId="44">
    <w:abstractNumId w:val="17"/>
  </w:num>
  <w:num w:numId="4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5573D1"/>
    <w:rsid w:val="00002EEB"/>
    <w:rsid w:val="00010915"/>
    <w:rsid w:val="00026F58"/>
    <w:rsid w:val="00027C28"/>
    <w:rsid w:val="00034B3D"/>
    <w:rsid w:val="00057FD4"/>
    <w:rsid w:val="0006152D"/>
    <w:rsid w:val="00064611"/>
    <w:rsid w:val="00067328"/>
    <w:rsid w:val="00072CDC"/>
    <w:rsid w:val="00074BB6"/>
    <w:rsid w:val="00075B58"/>
    <w:rsid w:val="00083C5F"/>
    <w:rsid w:val="000961C3"/>
    <w:rsid w:val="0009691C"/>
    <w:rsid w:val="000A0B88"/>
    <w:rsid w:val="000A57AE"/>
    <w:rsid w:val="000B1678"/>
    <w:rsid w:val="000B3758"/>
    <w:rsid w:val="000C74A7"/>
    <w:rsid w:val="000E4798"/>
    <w:rsid w:val="000F0592"/>
    <w:rsid w:val="000F1264"/>
    <w:rsid w:val="000F3967"/>
    <w:rsid w:val="000F4212"/>
    <w:rsid w:val="00106D7B"/>
    <w:rsid w:val="0010780B"/>
    <w:rsid w:val="001134B2"/>
    <w:rsid w:val="00115440"/>
    <w:rsid w:val="00115646"/>
    <w:rsid w:val="001161A5"/>
    <w:rsid w:val="001268DD"/>
    <w:rsid w:val="00132B18"/>
    <w:rsid w:val="00133816"/>
    <w:rsid w:val="00133C02"/>
    <w:rsid w:val="00144CC8"/>
    <w:rsid w:val="00144D51"/>
    <w:rsid w:val="001555D8"/>
    <w:rsid w:val="00156DCC"/>
    <w:rsid w:val="0016007C"/>
    <w:rsid w:val="00160500"/>
    <w:rsid w:val="00161D14"/>
    <w:rsid w:val="001716A6"/>
    <w:rsid w:val="001852FC"/>
    <w:rsid w:val="00193858"/>
    <w:rsid w:val="001945FE"/>
    <w:rsid w:val="00196859"/>
    <w:rsid w:val="001B1340"/>
    <w:rsid w:val="001B3A97"/>
    <w:rsid w:val="001B7745"/>
    <w:rsid w:val="001B7E16"/>
    <w:rsid w:val="001C2215"/>
    <w:rsid w:val="001C46FA"/>
    <w:rsid w:val="001C4700"/>
    <w:rsid w:val="001E3358"/>
    <w:rsid w:val="001E3E58"/>
    <w:rsid w:val="001E7926"/>
    <w:rsid w:val="002032A6"/>
    <w:rsid w:val="00205085"/>
    <w:rsid w:val="002129AC"/>
    <w:rsid w:val="00224A58"/>
    <w:rsid w:val="00234536"/>
    <w:rsid w:val="00255632"/>
    <w:rsid w:val="0026259A"/>
    <w:rsid w:val="00274BA9"/>
    <w:rsid w:val="00275873"/>
    <w:rsid w:val="00284D30"/>
    <w:rsid w:val="002905B3"/>
    <w:rsid w:val="002940E6"/>
    <w:rsid w:val="002A04AC"/>
    <w:rsid w:val="002A33F9"/>
    <w:rsid w:val="002A457C"/>
    <w:rsid w:val="002C2A52"/>
    <w:rsid w:val="002E2823"/>
    <w:rsid w:val="002E53BA"/>
    <w:rsid w:val="00302D11"/>
    <w:rsid w:val="003043BB"/>
    <w:rsid w:val="0031137E"/>
    <w:rsid w:val="00320337"/>
    <w:rsid w:val="0032579E"/>
    <w:rsid w:val="00331113"/>
    <w:rsid w:val="00334E35"/>
    <w:rsid w:val="003441B4"/>
    <w:rsid w:val="00344601"/>
    <w:rsid w:val="003535E3"/>
    <w:rsid w:val="003607AB"/>
    <w:rsid w:val="00360C5C"/>
    <w:rsid w:val="003612F1"/>
    <w:rsid w:val="00380B17"/>
    <w:rsid w:val="003814DD"/>
    <w:rsid w:val="0039675D"/>
    <w:rsid w:val="003A22AE"/>
    <w:rsid w:val="003A3B98"/>
    <w:rsid w:val="003C50B9"/>
    <w:rsid w:val="003D31FF"/>
    <w:rsid w:val="003D4122"/>
    <w:rsid w:val="003E028A"/>
    <w:rsid w:val="003F04E9"/>
    <w:rsid w:val="003F3895"/>
    <w:rsid w:val="004248E1"/>
    <w:rsid w:val="00425877"/>
    <w:rsid w:val="00434171"/>
    <w:rsid w:val="00435D29"/>
    <w:rsid w:val="00442247"/>
    <w:rsid w:val="00442F71"/>
    <w:rsid w:val="00444B2F"/>
    <w:rsid w:val="00461BD6"/>
    <w:rsid w:val="00475280"/>
    <w:rsid w:val="00480459"/>
    <w:rsid w:val="00486F74"/>
    <w:rsid w:val="004B3336"/>
    <w:rsid w:val="004B6236"/>
    <w:rsid w:val="004C2BAB"/>
    <w:rsid w:val="004C677A"/>
    <w:rsid w:val="004E2F76"/>
    <w:rsid w:val="004E3A4A"/>
    <w:rsid w:val="004F394C"/>
    <w:rsid w:val="004F68B9"/>
    <w:rsid w:val="005025C8"/>
    <w:rsid w:val="005173F6"/>
    <w:rsid w:val="00520048"/>
    <w:rsid w:val="00521E87"/>
    <w:rsid w:val="005266E4"/>
    <w:rsid w:val="005365AC"/>
    <w:rsid w:val="00537CCE"/>
    <w:rsid w:val="005559B6"/>
    <w:rsid w:val="0055686D"/>
    <w:rsid w:val="005573D1"/>
    <w:rsid w:val="0055791B"/>
    <w:rsid w:val="005615AA"/>
    <w:rsid w:val="0056723A"/>
    <w:rsid w:val="0056754A"/>
    <w:rsid w:val="0057270B"/>
    <w:rsid w:val="005852C9"/>
    <w:rsid w:val="00587F5D"/>
    <w:rsid w:val="00592099"/>
    <w:rsid w:val="00594BFB"/>
    <w:rsid w:val="005C072C"/>
    <w:rsid w:val="005D1BE6"/>
    <w:rsid w:val="005D4FF0"/>
    <w:rsid w:val="005E39E7"/>
    <w:rsid w:val="005F61F7"/>
    <w:rsid w:val="006038A0"/>
    <w:rsid w:val="00617B3D"/>
    <w:rsid w:val="0062249C"/>
    <w:rsid w:val="00633349"/>
    <w:rsid w:val="006352A1"/>
    <w:rsid w:val="00653105"/>
    <w:rsid w:val="006550E9"/>
    <w:rsid w:val="006558AB"/>
    <w:rsid w:val="00657450"/>
    <w:rsid w:val="006616B6"/>
    <w:rsid w:val="006635E9"/>
    <w:rsid w:val="00670C5E"/>
    <w:rsid w:val="00675A9E"/>
    <w:rsid w:val="00680C2A"/>
    <w:rsid w:val="006963B6"/>
    <w:rsid w:val="00697FB2"/>
    <w:rsid w:val="006A098B"/>
    <w:rsid w:val="006A3D7F"/>
    <w:rsid w:val="006A412C"/>
    <w:rsid w:val="006C29EE"/>
    <w:rsid w:val="006C4494"/>
    <w:rsid w:val="006D4E18"/>
    <w:rsid w:val="006F1B33"/>
    <w:rsid w:val="006F7E6F"/>
    <w:rsid w:val="00701F11"/>
    <w:rsid w:val="0070201A"/>
    <w:rsid w:val="007119A0"/>
    <w:rsid w:val="00716CD3"/>
    <w:rsid w:val="00726C24"/>
    <w:rsid w:val="007418DA"/>
    <w:rsid w:val="00744783"/>
    <w:rsid w:val="00745D69"/>
    <w:rsid w:val="00747690"/>
    <w:rsid w:val="00751E0B"/>
    <w:rsid w:val="00755D69"/>
    <w:rsid w:val="00755F21"/>
    <w:rsid w:val="00757CE5"/>
    <w:rsid w:val="00767881"/>
    <w:rsid w:val="007717A4"/>
    <w:rsid w:val="00771F1C"/>
    <w:rsid w:val="007850B2"/>
    <w:rsid w:val="00787C82"/>
    <w:rsid w:val="00796C35"/>
    <w:rsid w:val="007B0089"/>
    <w:rsid w:val="007B3E3F"/>
    <w:rsid w:val="007B75B7"/>
    <w:rsid w:val="007D013F"/>
    <w:rsid w:val="007D6076"/>
    <w:rsid w:val="007F0629"/>
    <w:rsid w:val="007F08B1"/>
    <w:rsid w:val="007F2CFB"/>
    <w:rsid w:val="007F45C3"/>
    <w:rsid w:val="007F57DA"/>
    <w:rsid w:val="00801269"/>
    <w:rsid w:val="008058CE"/>
    <w:rsid w:val="00810B00"/>
    <w:rsid w:val="00813AD9"/>
    <w:rsid w:val="00816816"/>
    <w:rsid w:val="0082445F"/>
    <w:rsid w:val="00825916"/>
    <w:rsid w:val="00825D86"/>
    <w:rsid w:val="00827B78"/>
    <w:rsid w:val="008431C4"/>
    <w:rsid w:val="008455CF"/>
    <w:rsid w:val="00845B5B"/>
    <w:rsid w:val="00854B65"/>
    <w:rsid w:val="00854B75"/>
    <w:rsid w:val="00867B19"/>
    <w:rsid w:val="00890092"/>
    <w:rsid w:val="00896379"/>
    <w:rsid w:val="00897851"/>
    <w:rsid w:val="008A6B86"/>
    <w:rsid w:val="008B5573"/>
    <w:rsid w:val="008C060C"/>
    <w:rsid w:val="008D0310"/>
    <w:rsid w:val="008E1305"/>
    <w:rsid w:val="008F3DDE"/>
    <w:rsid w:val="009003EF"/>
    <w:rsid w:val="00900F84"/>
    <w:rsid w:val="009040BF"/>
    <w:rsid w:val="00914CA0"/>
    <w:rsid w:val="00916959"/>
    <w:rsid w:val="009175A3"/>
    <w:rsid w:val="00926B9D"/>
    <w:rsid w:val="00934615"/>
    <w:rsid w:val="00941F93"/>
    <w:rsid w:val="00942E0C"/>
    <w:rsid w:val="00951465"/>
    <w:rsid w:val="009540F9"/>
    <w:rsid w:val="0097219D"/>
    <w:rsid w:val="00974233"/>
    <w:rsid w:val="009877CD"/>
    <w:rsid w:val="00995870"/>
    <w:rsid w:val="009A6F17"/>
    <w:rsid w:val="009B08C4"/>
    <w:rsid w:val="009B6C59"/>
    <w:rsid w:val="009C24C6"/>
    <w:rsid w:val="009C30E6"/>
    <w:rsid w:val="009D2E3D"/>
    <w:rsid w:val="009D4723"/>
    <w:rsid w:val="009D7EF8"/>
    <w:rsid w:val="009E19D8"/>
    <w:rsid w:val="009E498C"/>
    <w:rsid w:val="009E7B34"/>
    <w:rsid w:val="009F125F"/>
    <w:rsid w:val="009F71E3"/>
    <w:rsid w:val="009F73FF"/>
    <w:rsid w:val="00A01B8E"/>
    <w:rsid w:val="00A057A2"/>
    <w:rsid w:val="00A15AD8"/>
    <w:rsid w:val="00A32450"/>
    <w:rsid w:val="00A34422"/>
    <w:rsid w:val="00A455C5"/>
    <w:rsid w:val="00A5769D"/>
    <w:rsid w:val="00A7264F"/>
    <w:rsid w:val="00A73110"/>
    <w:rsid w:val="00A74D14"/>
    <w:rsid w:val="00A7667F"/>
    <w:rsid w:val="00A77725"/>
    <w:rsid w:val="00A81761"/>
    <w:rsid w:val="00A825C2"/>
    <w:rsid w:val="00A8389B"/>
    <w:rsid w:val="00A86552"/>
    <w:rsid w:val="00A91533"/>
    <w:rsid w:val="00A922CE"/>
    <w:rsid w:val="00A92336"/>
    <w:rsid w:val="00A93BD5"/>
    <w:rsid w:val="00AA7BC3"/>
    <w:rsid w:val="00AB58A8"/>
    <w:rsid w:val="00AB5AC7"/>
    <w:rsid w:val="00AD663D"/>
    <w:rsid w:val="00AD73B0"/>
    <w:rsid w:val="00AE00B5"/>
    <w:rsid w:val="00AE5C70"/>
    <w:rsid w:val="00AE6C41"/>
    <w:rsid w:val="00AF37B7"/>
    <w:rsid w:val="00AF4FBB"/>
    <w:rsid w:val="00AF510D"/>
    <w:rsid w:val="00AF5257"/>
    <w:rsid w:val="00B05BF8"/>
    <w:rsid w:val="00B10195"/>
    <w:rsid w:val="00B11001"/>
    <w:rsid w:val="00B152CC"/>
    <w:rsid w:val="00B1734A"/>
    <w:rsid w:val="00B20404"/>
    <w:rsid w:val="00B25A67"/>
    <w:rsid w:val="00B33E04"/>
    <w:rsid w:val="00B45666"/>
    <w:rsid w:val="00B46ABA"/>
    <w:rsid w:val="00B47748"/>
    <w:rsid w:val="00B47B10"/>
    <w:rsid w:val="00B52A49"/>
    <w:rsid w:val="00B542AB"/>
    <w:rsid w:val="00B6513D"/>
    <w:rsid w:val="00B85DAE"/>
    <w:rsid w:val="00B95EFE"/>
    <w:rsid w:val="00B97E1C"/>
    <w:rsid w:val="00BC186D"/>
    <w:rsid w:val="00BC1E5B"/>
    <w:rsid w:val="00BC20A9"/>
    <w:rsid w:val="00BC3DF7"/>
    <w:rsid w:val="00BC65A4"/>
    <w:rsid w:val="00BD510A"/>
    <w:rsid w:val="00BD7B88"/>
    <w:rsid w:val="00BE275C"/>
    <w:rsid w:val="00BF00DA"/>
    <w:rsid w:val="00C10029"/>
    <w:rsid w:val="00C136CA"/>
    <w:rsid w:val="00C138F5"/>
    <w:rsid w:val="00C1397C"/>
    <w:rsid w:val="00C27B65"/>
    <w:rsid w:val="00C336BF"/>
    <w:rsid w:val="00C342B8"/>
    <w:rsid w:val="00C3453C"/>
    <w:rsid w:val="00C37AAF"/>
    <w:rsid w:val="00C52B39"/>
    <w:rsid w:val="00C736CB"/>
    <w:rsid w:val="00C751A3"/>
    <w:rsid w:val="00C75C00"/>
    <w:rsid w:val="00C91845"/>
    <w:rsid w:val="00CA39F3"/>
    <w:rsid w:val="00CA6F6F"/>
    <w:rsid w:val="00CB1459"/>
    <w:rsid w:val="00CD1C5A"/>
    <w:rsid w:val="00CD3956"/>
    <w:rsid w:val="00CD67AD"/>
    <w:rsid w:val="00CE2141"/>
    <w:rsid w:val="00CF6E7D"/>
    <w:rsid w:val="00D0154C"/>
    <w:rsid w:val="00D034F6"/>
    <w:rsid w:val="00D16C2D"/>
    <w:rsid w:val="00D21598"/>
    <w:rsid w:val="00D32D3B"/>
    <w:rsid w:val="00D3509C"/>
    <w:rsid w:val="00D37FFD"/>
    <w:rsid w:val="00D41D4A"/>
    <w:rsid w:val="00D44F5E"/>
    <w:rsid w:val="00D47E28"/>
    <w:rsid w:val="00D54030"/>
    <w:rsid w:val="00D543E3"/>
    <w:rsid w:val="00D64AC8"/>
    <w:rsid w:val="00D71A75"/>
    <w:rsid w:val="00D7232D"/>
    <w:rsid w:val="00D76B83"/>
    <w:rsid w:val="00D77956"/>
    <w:rsid w:val="00D80A85"/>
    <w:rsid w:val="00D911EB"/>
    <w:rsid w:val="00D946AE"/>
    <w:rsid w:val="00DA1E14"/>
    <w:rsid w:val="00DA35EE"/>
    <w:rsid w:val="00DA4941"/>
    <w:rsid w:val="00DB2B1B"/>
    <w:rsid w:val="00DC054D"/>
    <w:rsid w:val="00DC26BA"/>
    <w:rsid w:val="00DC30C9"/>
    <w:rsid w:val="00DD135F"/>
    <w:rsid w:val="00DD3BBF"/>
    <w:rsid w:val="00DE39E2"/>
    <w:rsid w:val="00DE7AC4"/>
    <w:rsid w:val="00E01600"/>
    <w:rsid w:val="00E023D8"/>
    <w:rsid w:val="00E14604"/>
    <w:rsid w:val="00E245A5"/>
    <w:rsid w:val="00E32A6F"/>
    <w:rsid w:val="00E415F6"/>
    <w:rsid w:val="00E461FD"/>
    <w:rsid w:val="00E50FF1"/>
    <w:rsid w:val="00E52D13"/>
    <w:rsid w:val="00E60842"/>
    <w:rsid w:val="00E6361D"/>
    <w:rsid w:val="00E73E02"/>
    <w:rsid w:val="00E8600C"/>
    <w:rsid w:val="00EC5A25"/>
    <w:rsid w:val="00ED28A1"/>
    <w:rsid w:val="00EF4D9E"/>
    <w:rsid w:val="00F00150"/>
    <w:rsid w:val="00F06ED8"/>
    <w:rsid w:val="00F2336A"/>
    <w:rsid w:val="00F266DE"/>
    <w:rsid w:val="00F40973"/>
    <w:rsid w:val="00F40AEA"/>
    <w:rsid w:val="00F533B0"/>
    <w:rsid w:val="00F62E89"/>
    <w:rsid w:val="00F6301F"/>
    <w:rsid w:val="00F65AD3"/>
    <w:rsid w:val="00F66EAD"/>
    <w:rsid w:val="00F67E41"/>
    <w:rsid w:val="00F71D49"/>
    <w:rsid w:val="00F8003B"/>
    <w:rsid w:val="00F82587"/>
    <w:rsid w:val="00F84E7F"/>
    <w:rsid w:val="00F85EC0"/>
    <w:rsid w:val="00F907A8"/>
    <w:rsid w:val="00F9745D"/>
    <w:rsid w:val="00F97E6E"/>
    <w:rsid w:val="00FA0EF1"/>
    <w:rsid w:val="00FA7CC2"/>
    <w:rsid w:val="00FB6FDA"/>
    <w:rsid w:val="00FC1171"/>
    <w:rsid w:val="00FC1C82"/>
    <w:rsid w:val="00FD40B3"/>
    <w:rsid w:val="00FD6C83"/>
    <w:rsid w:val="00FE1B3C"/>
    <w:rsid w:val="00FE21E4"/>
    <w:rsid w:val="00FE70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rules v:ext="edit">
        <o:r id="V:Rule5" type="connector" idref="#_x0000_s1026"/>
        <o:r id="V:Rule6" type="connector" idref="#_x0000_s1027"/>
        <o:r id="V:Rule7" type="connector" idref="#_x0000_s1028"/>
        <o:r id="V:Rule8"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3D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342B8"/>
    <w:pPr>
      <w:keepNext/>
      <w:numPr>
        <w:numId w:val="4"/>
      </w:numPr>
      <w:spacing w:before="240" w:after="60" w:line="276" w:lineRule="auto"/>
      <w:outlineLvl w:val="0"/>
    </w:pPr>
    <w:rPr>
      <w:b/>
      <w:bCs/>
      <w:kern w:val="32"/>
      <w:sz w:val="28"/>
      <w:szCs w:val="32"/>
    </w:rPr>
  </w:style>
  <w:style w:type="paragraph" w:styleId="2">
    <w:name w:val="heading 2"/>
    <w:basedOn w:val="a"/>
    <w:next w:val="a"/>
    <w:link w:val="20"/>
    <w:uiPriority w:val="9"/>
    <w:unhideWhenUsed/>
    <w:qFormat/>
    <w:rsid w:val="000961C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C342B8"/>
    <w:pPr>
      <w:keepNext/>
      <w:numPr>
        <w:ilvl w:val="2"/>
        <w:numId w:val="4"/>
      </w:numPr>
      <w:spacing w:before="240" w:after="60" w:line="276" w:lineRule="auto"/>
      <w:outlineLvl w:val="2"/>
    </w:pPr>
    <w:rPr>
      <w:b/>
      <w:bCs/>
      <w:sz w:val="28"/>
      <w:szCs w:val="26"/>
    </w:rPr>
  </w:style>
  <w:style w:type="paragraph" w:styleId="4">
    <w:name w:val="heading 4"/>
    <w:basedOn w:val="a"/>
    <w:next w:val="a"/>
    <w:link w:val="40"/>
    <w:unhideWhenUsed/>
    <w:qFormat/>
    <w:rsid w:val="00C342B8"/>
    <w:pPr>
      <w:keepNext/>
      <w:numPr>
        <w:ilvl w:val="3"/>
        <w:numId w:val="4"/>
      </w:numPr>
      <w:spacing w:before="240" w:after="60" w:line="276" w:lineRule="auto"/>
      <w:outlineLvl w:val="3"/>
    </w:pPr>
    <w:rPr>
      <w:rFonts w:ascii="Calibri" w:hAnsi="Calibri"/>
      <w:b/>
      <w:bCs/>
      <w:sz w:val="28"/>
      <w:szCs w:val="28"/>
    </w:rPr>
  </w:style>
  <w:style w:type="paragraph" w:styleId="5">
    <w:name w:val="heading 5"/>
    <w:basedOn w:val="a"/>
    <w:next w:val="a"/>
    <w:link w:val="50"/>
    <w:uiPriority w:val="9"/>
    <w:semiHidden/>
    <w:unhideWhenUsed/>
    <w:qFormat/>
    <w:rsid w:val="00C342B8"/>
    <w:pPr>
      <w:keepNext/>
      <w:keepLines/>
      <w:numPr>
        <w:ilvl w:val="4"/>
        <w:numId w:val="4"/>
      </w:numPr>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C342B8"/>
    <w:pPr>
      <w:keepNext/>
      <w:keepLines/>
      <w:numPr>
        <w:ilvl w:val="5"/>
        <w:numId w:val="4"/>
      </w:numPr>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C342B8"/>
    <w:pPr>
      <w:keepNext/>
      <w:keepLines/>
      <w:numPr>
        <w:ilvl w:val="6"/>
        <w:numId w:val="4"/>
      </w:numPr>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C342B8"/>
    <w:pPr>
      <w:keepNext/>
      <w:keepLines/>
      <w:numPr>
        <w:ilvl w:val="7"/>
        <w:numId w:val="4"/>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C342B8"/>
    <w:pPr>
      <w:keepNext/>
      <w:keepLines/>
      <w:numPr>
        <w:ilvl w:val="8"/>
        <w:numId w:val="4"/>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5573D1"/>
    <w:rPr>
      <w:color w:val="auto"/>
      <w:u w:val="none"/>
      <w:effect w:val="none"/>
    </w:rPr>
  </w:style>
  <w:style w:type="paragraph" w:styleId="a4">
    <w:name w:val="Normal (Web)"/>
    <w:basedOn w:val="a"/>
    <w:uiPriority w:val="99"/>
    <w:rsid w:val="005573D1"/>
    <w:pPr>
      <w:spacing w:before="100" w:beforeAutospacing="1" w:after="100" w:afterAutospacing="1" w:line="240" w:lineRule="atLeast"/>
    </w:pPr>
    <w:rPr>
      <w:rFonts w:ascii="Arial" w:hAnsi="Arial" w:cs="Arial"/>
      <w:color w:val="000000"/>
      <w:sz w:val="20"/>
      <w:szCs w:val="20"/>
    </w:rPr>
  </w:style>
  <w:style w:type="character" w:styleId="a5">
    <w:name w:val="Strong"/>
    <w:basedOn w:val="a0"/>
    <w:uiPriority w:val="99"/>
    <w:qFormat/>
    <w:rsid w:val="005573D1"/>
    <w:rPr>
      <w:b/>
      <w:bCs/>
    </w:rPr>
  </w:style>
  <w:style w:type="paragraph" w:styleId="21">
    <w:name w:val="Body Text Indent 2"/>
    <w:basedOn w:val="a"/>
    <w:link w:val="22"/>
    <w:uiPriority w:val="99"/>
    <w:rsid w:val="005573D1"/>
    <w:pPr>
      <w:ind w:firstLine="709"/>
      <w:jc w:val="both"/>
    </w:pPr>
    <w:rPr>
      <w:b/>
      <w:bCs/>
      <w:sz w:val="28"/>
      <w:szCs w:val="28"/>
    </w:rPr>
  </w:style>
  <w:style w:type="character" w:customStyle="1" w:styleId="22">
    <w:name w:val="Основной текст с отступом 2 Знак"/>
    <w:basedOn w:val="a0"/>
    <w:link w:val="21"/>
    <w:uiPriority w:val="99"/>
    <w:rsid w:val="005573D1"/>
    <w:rPr>
      <w:rFonts w:ascii="Times New Roman" w:eastAsia="Times New Roman" w:hAnsi="Times New Roman" w:cs="Times New Roman"/>
      <w:b/>
      <w:bCs/>
      <w:sz w:val="28"/>
      <w:szCs w:val="28"/>
      <w:lang w:eastAsia="ru-RU"/>
    </w:rPr>
  </w:style>
  <w:style w:type="paragraph" w:styleId="a6">
    <w:name w:val="Balloon Text"/>
    <w:basedOn w:val="a"/>
    <w:link w:val="a7"/>
    <w:uiPriority w:val="99"/>
    <w:semiHidden/>
    <w:unhideWhenUsed/>
    <w:rsid w:val="00942E0C"/>
    <w:rPr>
      <w:rFonts w:ascii="Tahoma" w:hAnsi="Tahoma" w:cs="Tahoma"/>
      <w:sz w:val="16"/>
      <w:szCs w:val="16"/>
    </w:rPr>
  </w:style>
  <w:style w:type="character" w:customStyle="1" w:styleId="a7">
    <w:name w:val="Текст выноски Знак"/>
    <w:basedOn w:val="a0"/>
    <w:link w:val="a6"/>
    <w:uiPriority w:val="99"/>
    <w:semiHidden/>
    <w:rsid w:val="00942E0C"/>
    <w:rPr>
      <w:rFonts w:ascii="Tahoma" w:eastAsia="Times New Roman" w:hAnsi="Tahoma" w:cs="Tahoma"/>
      <w:sz w:val="16"/>
      <w:szCs w:val="16"/>
      <w:lang w:eastAsia="ru-RU"/>
    </w:rPr>
  </w:style>
  <w:style w:type="character" w:customStyle="1" w:styleId="10">
    <w:name w:val="Заголовок 1 Знак"/>
    <w:basedOn w:val="a0"/>
    <w:link w:val="1"/>
    <w:rsid w:val="00C342B8"/>
    <w:rPr>
      <w:rFonts w:ascii="Times New Roman" w:eastAsia="Times New Roman" w:hAnsi="Times New Roman" w:cs="Times New Roman"/>
      <w:b/>
      <w:bCs/>
      <w:kern w:val="32"/>
      <w:sz w:val="28"/>
      <w:szCs w:val="32"/>
      <w:lang w:eastAsia="ru-RU"/>
    </w:rPr>
  </w:style>
  <w:style w:type="character" w:customStyle="1" w:styleId="30">
    <w:name w:val="Заголовок 3 Знак"/>
    <w:basedOn w:val="a0"/>
    <w:link w:val="3"/>
    <w:rsid w:val="00C342B8"/>
    <w:rPr>
      <w:rFonts w:ascii="Times New Roman" w:eastAsia="Times New Roman" w:hAnsi="Times New Roman" w:cs="Times New Roman"/>
      <w:b/>
      <w:bCs/>
      <w:sz w:val="28"/>
      <w:szCs w:val="26"/>
      <w:lang w:eastAsia="ru-RU"/>
    </w:rPr>
  </w:style>
  <w:style w:type="character" w:customStyle="1" w:styleId="40">
    <w:name w:val="Заголовок 4 Знак"/>
    <w:basedOn w:val="a0"/>
    <w:link w:val="4"/>
    <w:rsid w:val="00C342B8"/>
    <w:rPr>
      <w:rFonts w:ascii="Calibri" w:eastAsia="Times New Roman" w:hAnsi="Calibri" w:cs="Times New Roman"/>
      <w:b/>
      <w:bCs/>
      <w:sz w:val="28"/>
      <w:szCs w:val="28"/>
      <w:lang w:eastAsia="ru-RU"/>
    </w:rPr>
  </w:style>
  <w:style w:type="character" w:customStyle="1" w:styleId="50">
    <w:name w:val="Заголовок 5 Знак"/>
    <w:basedOn w:val="a0"/>
    <w:link w:val="5"/>
    <w:uiPriority w:val="9"/>
    <w:semiHidden/>
    <w:rsid w:val="00C342B8"/>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C342B8"/>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uiPriority w:val="9"/>
    <w:semiHidden/>
    <w:rsid w:val="00C342B8"/>
    <w:rPr>
      <w:rFonts w:asciiTheme="majorHAnsi" w:eastAsiaTheme="majorEastAsia" w:hAnsiTheme="majorHAnsi" w:cstheme="majorBidi"/>
      <w:i/>
      <w:iCs/>
      <w:color w:val="404040" w:themeColor="text1" w:themeTint="BF"/>
      <w:sz w:val="24"/>
      <w:szCs w:val="24"/>
      <w:lang w:eastAsia="ru-RU"/>
    </w:rPr>
  </w:style>
  <w:style w:type="character" w:customStyle="1" w:styleId="80">
    <w:name w:val="Заголовок 8 Знак"/>
    <w:basedOn w:val="a0"/>
    <w:link w:val="8"/>
    <w:uiPriority w:val="9"/>
    <w:semiHidden/>
    <w:rsid w:val="00C342B8"/>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0"/>
    <w:link w:val="9"/>
    <w:uiPriority w:val="9"/>
    <w:semiHidden/>
    <w:rsid w:val="00C342B8"/>
    <w:rPr>
      <w:rFonts w:asciiTheme="majorHAnsi" w:eastAsiaTheme="majorEastAsia" w:hAnsiTheme="majorHAnsi" w:cstheme="majorBidi"/>
      <w:i/>
      <w:iCs/>
      <w:color w:val="404040" w:themeColor="text1" w:themeTint="BF"/>
      <w:sz w:val="20"/>
      <w:szCs w:val="20"/>
      <w:lang w:eastAsia="ru-RU"/>
    </w:rPr>
  </w:style>
  <w:style w:type="paragraph" w:customStyle="1" w:styleId="23">
    <w:name w:val="Абзац списка2"/>
    <w:basedOn w:val="a"/>
    <w:link w:val="ListParagraphChar1"/>
    <w:uiPriority w:val="99"/>
    <w:rsid w:val="00C342B8"/>
    <w:pPr>
      <w:widowControl w:val="0"/>
      <w:adjustRightInd w:val="0"/>
      <w:spacing w:before="120" w:after="120"/>
      <w:jc w:val="both"/>
      <w:textAlignment w:val="baseline"/>
    </w:pPr>
    <w:rPr>
      <w:spacing w:val="-5"/>
      <w:sz w:val="28"/>
      <w:szCs w:val="22"/>
      <w:lang w:eastAsia="en-US"/>
    </w:rPr>
  </w:style>
  <w:style w:type="table" w:styleId="a8">
    <w:name w:val="Table Grid"/>
    <w:basedOn w:val="a1"/>
    <w:uiPriority w:val="99"/>
    <w:rsid w:val="000F059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Заголовок 2 Знак"/>
    <w:basedOn w:val="a0"/>
    <w:link w:val="2"/>
    <w:uiPriority w:val="9"/>
    <w:rsid w:val="000961C3"/>
    <w:rPr>
      <w:rFonts w:asciiTheme="majorHAnsi" w:eastAsiaTheme="majorEastAsia" w:hAnsiTheme="majorHAnsi" w:cstheme="majorBidi"/>
      <w:b/>
      <w:bCs/>
      <w:color w:val="4F81BD" w:themeColor="accent1"/>
      <w:sz w:val="26"/>
      <w:szCs w:val="26"/>
      <w:lang w:eastAsia="ru-RU"/>
    </w:rPr>
  </w:style>
  <w:style w:type="paragraph" w:customStyle="1" w:styleId="11">
    <w:name w:val="Абзац списка1"/>
    <w:basedOn w:val="a"/>
    <w:uiPriority w:val="99"/>
    <w:rsid w:val="000961C3"/>
    <w:pPr>
      <w:widowControl w:val="0"/>
      <w:adjustRightInd w:val="0"/>
      <w:spacing w:before="120" w:after="120"/>
      <w:jc w:val="both"/>
    </w:pPr>
    <w:rPr>
      <w:spacing w:val="-5"/>
      <w:sz w:val="28"/>
      <w:szCs w:val="28"/>
      <w:lang w:eastAsia="en-US"/>
    </w:rPr>
  </w:style>
  <w:style w:type="paragraph" w:customStyle="1" w:styleId="31">
    <w:name w:val="Абзац списка3"/>
    <w:basedOn w:val="a"/>
    <w:uiPriority w:val="99"/>
    <w:rsid w:val="000961C3"/>
    <w:pPr>
      <w:widowControl w:val="0"/>
      <w:adjustRightInd w:val="0"/>
      <w:spacing w:before="120" w:after="120"/>
      <w:jc w:val="both"/>
      <w:textAlignment w:val="baseline"/>
    </w:pPr>
    <w:rPr>
      <w:spacing w:val="-5"/>
      <w:sz w:val="28"/>
      <w:szCs w:val="28"/>
      <w:lang w:eastAsia="en-US"/>
    </w:rPr>
  </w:style>
  <w:style w:type="paragraph" w:styleId="a9">
    <w:name w:val="List Paragraph"/>
    <w:basedOn w:val="a"/>
    <w:uiPriority w:val="99"/>
    <w:qFormat/>
    <w:rsid w:val="00E73E02"/>
    <w:pPr>
      <w:widowControl w:val="0"/>
      <w:adjustRightInd w:val="0"/>
      <w:spacing w:before="120" w:after="120"/>
      <w:jc w:val="both"/>
    </w:pPr>
    <w:rPr>
      <w:spacing w:val="-5"/>
      <w:sz w:val="28"/>
      <w:szCs w:val="22"/>
      <w:lang w:eastAsia="en-US"/>
    </w:rPr>
  </w:style>
  <w:style w:type="paragraph" w:styleId="aa">
    <w:name w:val="No Spacing"/>
    <w:link w:val="ab"/>
    <w:qFormat/>
    <w:rsid w:val="00697FB2"/>
    <w:pPr>
      <w:spacing w:after="0" w:line="240" w:lineRule="auto"/>
    </w:pPr>
    <w:rPr>
      <w:rFonts w:ascii="Calibri" w:eastAsia="Times New Roman" w:hAnsi="Calibri" w:cs="Times New Roman"/>
      <w:lang w:eastAsia="ru-RU"/>
    </w:rPr>
  </w:style>
  <w:style w:type="paragraph" w:customStyle="1" w:styleId="ConsPlusNormal">
    <w:name w:val="ConsPlusNormal"/>
    <w:rsid w:val="00CE2141"/>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paragraph" w:customStyle="1" w:styleId="12">
    <w:name w:val="Без интервала1"/>
    <w:link w:val="NoSpacingChar"/>
    <w:uiPriority w:val="99"/>
    <w:rsid w:val="00CE2141"/>
    <w:pPr>
      <w:spacing w:after="0" w:line="240" w:lineRule="auto"/>
    </w:pPr>
    <w:rPr>
      <w:rFonts w:ascii="Calibri" w:eastAsia="Times New Roman" w:hAnsi="Calibri" w:cs="Times New Roman"/>
    </w:rPr>
  </w:style>
  <w:style w:type="paragraph" w:customStyle="1" w:styleId="ac">
    <w:name w:val="Раздел"/>
    <w:basedOn w:val="a"/>
    <w:link w:val="ad"/>
    <w:uiPriority w:val="99"/>
    <w:rsid w:val="00CE2141"/>
    <w:pPr>
      <w:spacing w:after="200" w:line="276" w:lineRule="auto"/>
      <w:jc w:val="center"/>
    </w:pPr>
    <w:rPr>
      <w:b/>
      <w:bCs/>
      <w:lang w:eastAsia="en-US"/>
    </w:rPr>
  </w:style>
  <w:style w:type="character" w:customStyle="1" w:styleId="ad">
    <w:name w:val="Раздел Знак"/>
    <w:link w:val="ac"/>
    <w:uiPriority w:val="99"/>
    <w:locked/>
    <w:rsid w:val="00CE2141"/>
    <w:rPr>
      <w:rFonts w:ascii="Times New Roman" w:eastAsia="Times New Roman" w:hAnsi="Times New Roman" w:cs="Times New Roman"/>
      <w:b/>
      <w:bCs/>
      <w:sz w:val="24"/>
      <w:szCs w:val="24"/>
    </w:rPr>
  </w:style>
  <w:style w:type="paragraph" w:customStyle="1" w:styleId="ae">
    <w:name w:val="ОснТекст"/>
    <w:basedOn w:val="a"/>
    <w:link w:val="af"/>
    <w:uiPriority w:val="99"/>
    <w:rsid w:val="00CE2141"/>
    <w:pPr>
      <w:spacing w:after="200" w:line="276" w:lineRule="auto"/>
      <w:ind w:firstLine="540"/>
      <w:jc w:val="both"/>
    </w:pPr>
    <w:rPr>
      <w:lang w:eastAsia="en-US"/>
    </w:rPr>
  </w:style>
  <w:style w:type="character" w:customStyle="1" w:styleId="af">
    <w:name w:val="ОснТекст Знак"/>
    <w:link w:val="ae"/>
    <w:uiPriority w:val="99"/>
    <w:locked/>
    <w:rsid w:val="00CE2141"/>
    <w:rPr>
      <w:rFonts w:ascii="Times New Roman" w:eastAsia="Times New Roman" w:hAnsi="Times New Roman" w:cs="Times New Roman"/>
      <w:sz w:val="24"/>
      <w:szCs w:val="24"/>
    </w:rPr>
  </w:style>
  <w:style w:type="character" w:customStyle="1" w:styleId="NoSpacingChar">
    <w:name w:val="No Spacing Char"/>
    <w:link w:val="12"/>
    <w:uiPriority w:val="99"/>
    <w:locked/>
    <w:rsid w:val="00CE2141"/>
    <w:rPr>
      <w:rFonts w:ascii="Calibri" w:eastAsia="Times New Roman" w:hAnsi="Calibri" w:cs="Times New Roman"/>
    </w:rPr>
  </w:style>
  <w:style w:type="paragraph" w:styleId="af0">
    <w:name w:val="caption"/>
    <w:basedOn w:val="a"/>
    <w:next w:val="a"/>
    <w:uiPriority w:val="99"/>
    <w:unhideWhenUsed/>
    <w:qFormat/>
    <w:rsid w:val="00380B17"/>
    <w:pPr>
      <w:spacing w:after="200"/>
    </w:pPr>
    <w:rPr>
      <w:b/>
      <w:bCs/>
      <w:color w:val="4F81BD" w:themeColor="accent1"/>
      <w:sz w:val="18"/>
      <w:szCs w:val="18"/>
    </w:rPr>
  </w:style>
  <w:style w:type="character" w:styleId="af1">
    <w:name w:val="Emphasis"/>
    <w:basedOn w:val="a0"/>
    <w:uiPriority w:val="99"/>
    <w:qFormat/>
    <w:rsid w:val="00EF4D9E"/>
    <w:rPr>
      <w:i/>
      <w:iCs/>
    </w:rPr>
  </w:style>
  <w:style w:type="paragraph" w:customStyle="1" w:styleId="af2">
    <w:name w:val="a"/>
    <w:basedOn w:val="a"/>
    <w:uiPriority w:val="99"/>
    <w:rsid w:val="00D80A85"/>
    <w:pPr>
      <w:spacing w:before="100" w:beforeAutospacing="1" w:after="100" w:afterAutospacing="1"/>
    </w:pPr>
  </w:style>
  <w:style w:type="character" w:customStyle="1" w:styleId="ListParagraphChar1">
    <w:name w:val="List Paragraph Char1"/>
    <w:link w:val="23"/>
    <w:uiPriority w:val="99"/>
    <w:locked/>
    <w:rsid w:val="00D71A75"/>
    <w:rPr>
      <w:rFonts w:ascii="Times New Roman" w:eastAsia="Times New Roman" w:hAnsi="Times New Roman" w:cs="Times New Roman"/>
      <w:spacing w:val="-5"/>
      <w:sz w:val="28"/>
    </w:rPr>
  </w:style>
  <w:style w:type="character" w:customStyle="1" w:styleId="apple-converted-space">
    <w:name w:val="apple-converted-space"/>
    <w:uiPriority w:val="99"/>
    <w:rsid w:val="00D71A75"/>
  </w:style>
  <w:style w:type="character" w:styleId="af3">
    <w:name w:val="line number"/>
    <w:basedOn w:val="a0"/>
    <w:uiPriority w:val="99"/>
    <w:semiHidden/>
    <w:unhideWhenUsed/>
    <w:rsid w:val="00801269"/>
  </w:style>
  <w:style w:type="paragraph" w:styleId="af4">
    <w:name w:val="header"/>
    <w:basedOn w:val="a"/>
    <w:link w:val="af5"/>
    <w:uiPriority w:val="99"/>
    <w:semiHidden/>
    <w:unhideWhenUsed/>
    <w:rsid w:val="00801269"/>
    <w:pPr>
      <w:tabs>
        <w:tab w:val="center" w:pos="4677"/>
        <w:tab w:val="right" w:pos="9355"/>
      </w:tabs>
    </w:pPr>
  </w:style>
  <w:style w:type="character" w:customStyle="1" w:styleId="af5">
    <w:name w:val="Верхний колонтитул Знак"/>
    <w:basedOn w:val="a0"/>
    <w:link w:val="af4"/>
    <w:uiPriority w:val="99"/>
    <w:semiHidden/>
    <w:rsid w:val="00801269"/>
    <w:rPr>
      <w:rFonts w:ascii="Times New Roman" w:eastAsia="Times New Roman" w:hAnsi="Times New Roman" w:cs="Times New Roman"/>
      <w:sz w:val="24"/>
      <w:szCs w:val="24"/>
      <w:lang w:eastAsia="ru-RU"/>
    </w:rPr>
  </w:style>
  <w:style w:type="paragraph" w:styleId="af6">
    <w:name w:val="footer"/>
    <w:basedOn w:val="a"/>
    <w:link w:val="af7"/>
    <w:uiPriority w:val="99"/>
    <w:unhideWhenUsed/>
    <w:rsid w:val="00801269"/>
    <w:pPr>
      <w:tabs>
        <w:tab w:val="center" w:pos="4677"/>
        <w:tab w:val="right" w:pos="9355"/>
      </w:tabs>
    </w:pPr>
  </w:style>
  <w:style w:type="character" w:customStyle="1" w:styleId="af7">
    <w:name w:val="Нижний колонтитул Знак"/>
    <w:basedOn w:val="a0"/>
    <w:link w:val="af6"/>
    <w:uiPriority w:val="99"/>
    <w:rsid w:val="00801269"/>
    <w:rPr>
      <w:rFonts w:ascii="Times New Roman" w:eastAsia="Times New Roman" w:hAnsi="Times New Roman" w:cs="Times New Roman"/>
      <w:sz w:val="24"/>
      <w:szCs w:val="24"/>
      <w:lang w:eastAsia="ru-RU"/>
    </w:rPr>
  </w:style>
  <w:style w:type="character" w:customStyle="1" w:styleId="FontStyle79">
    <w:name w:val="Font Style79"/>
    <w:uiPriority w:val="99"/>
    <w:rsid w:val="00D32D3B"/>
    <w:rPr>
      <w:rFonts w:ascii="Times New Roman" w:hAnsi="Times New Roman" w:cs="Times New Roman"/>
      <w:sz w:val="22"/>
      <w:szCs w:val="22"/>
    </w:rPr>
  </w:style>
  <w:style w:type="character" w:customStyle="1" w:styleId="FontStyle83">
    <w:name w:val="Font Style83"/>
    <w:uiPriority w:val="99"/>
    <w:rsid w:val="00D32D3B"/>
    <w:rPr>
      <w:rFonts w:ascii="Times New Roman" w:hAnsi="Times New Roman" w:cs="Times New Roman"/>
      <w:sz w:val="22"/>
      <w:szCs w:val="22"/>
    </w:rPr>
  </w:style>
  <w:style w:type="paragraph" w:customStyle="1" w:styleId="Default">
    <w:name w:val="Default"/>
    <w:rsid w:val="00D32D3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Style8">
    <w:name w:val="Style8"/>
    <w:basedOn w:val="a"/>
    <w:uiPriority w:val="99"/>
    <w:rsid w:val="00D32D3B"/>
    <w:pPr>
      <w:widowControl w:val="0"/>
      <w:autoSpaceDE w:val="0"/>
      <w:autoSpaceDN w:val="0"/>
      <w:adjustRightInd w:val="0"/>
      <w:spacing w:line="274" w:lineRule="exact"/>
      <w:jc w:val="center"/>
    </w:pPr>
    <w:rPr>
      <w:rFonts w:ascii="Cambria" w:hAnsi="Cambria"/>
    </w:rPr>
  </w:style>
  <w:style w:type="character" w:customStyle="1" w:styleId="ab">
    <w:name w:val="Без интервала Знак"/>
    <w:basedOn w:val="a0"/>
    <w:link w:val="aa"/>
    <w:locked/>
    <w:rsid w:val="00D32D3B"/>
    <w:rPr>
      <w:rFonts w:ascii="Calibri" w:eastAsia="Times New Roman" w:hAnsi="Calibri" w:cs="Times New Roman"/>
      <w:lang w:eastAsia="ru-RU"/>
    </w:rPr>
  </w:style>
  <w:style w:type="paragraph" w:styleId="af8">
    <w:name w:val="Body Text"/>
    <w:basedOn w:val="a"/>
    <w:link w:val="af9"/>
    <w:uiPriority w:val="99"/>
    <w:unhideWhenUsed/>
    <w:rsid w:val="00A34422"/>
    <w:pPr>
      <w:spacing w:after="120"/>
    </w:pPr>
  </w:style>
  <w:style w:type="character" w:customStyle="1" w:styleId="af9">
    <w:name w:val="Основной текст Знак"/>
    <w:basedOn w:val="a0"/>
    <w:link w:val="af8"/>
    <w:uiPriority w:val="99"/>
    <w:rsid w:val="00A34422"/>
    <w:rPr>
      <w:rFonts w:ascii="Times New Roman" w:eastAsia="Times New Roman" w:hAnsi="Times New Roman" w:cs="Times New Roman"/>
      <w:sz w:val="24"/>
      <w:szCs w:val="24"/>
      <w:lang w:eastAsia="ru-RU"/>
    </w:rPr>
  </w:style>
  <w:style w:type="character" w:customStyle="1" w:styleId="51">
    <w:name w:val="Основной текст (5)_"/>
    <w:link w:val="52"/>
    <w:rsid w:val="0055791B"/>
    <w:rPr>
      <w:rFonts w:ascii="Times New Roman" w:eastAsia="Times New Roman" w:hAnsi="Times New Roman" w:cs="Times New Roman"/>
      <w:sz w:val="32"/>
      <w:szCs w:val="32"/>
      <w:shd w:val="clear" w:color="auto" w:fill="FFFFFF"/>
    </w:rPr>
  </w:style>
  <w:style w:type="paragraph" w:customStyle="1" w:styleId="52">
    <w:name w:val="Основной текст (5)"/>
    <w:basedOn w:val="a"/>
    <w:link w:val="51"/>
    <w:rsid w:val="0055791B"/>
    <w:pPr>
      <w:shd w:val="clear" w:color="auto" w:fill="FFFFFF"/>
      <w:spacing w:after="1620" w:line="365" w:lineRule="exact"/>
      <w:jc w:val="center"/>
    </w:pPr>
    <w:rPr>
      <w:sz w:val="32"/>
      <w:szCs w:val="32"/>
      <w:lang w:eastAsia="en-US"/>
    </w:rPr>
  </w:style>
  <w:style w:type="character" w:customStyle="1" w:styleId="afa">
    <w:name w:val="Подпись к картинке_"/>
    <w:basedOn w:val="a0"/>
    <w:link w:val="afb"/>
    <w:uiPriority w:val="99"/>
    <w:locked/>
    <w:rsid w:val="00F907A8"/>
    <w:rPr>
      <w:rFonts w:ascii="Times New Roman" w:hAnsi="Times New Roman" w:cs="Times New Roman"/>
      <w:sz w:val="23"/>
      <w:szCs w:val="23"/>
      <w:shd w:val="clear" w:color="auto" w:fill="FFFFFF"/>
    </w:rPr>
  </w:style>
  <w:style w:type="paragraph" w:customStyle="1" w:styleId="afb">
    <w:name w:val="Подпись к картинке"/>
    <w:basedOn w:val="a"/>
    <w:link w:val="afa"/>
    <w:uiPriority w:val="99"/>
    <w:rsid w:val="00F907A8"/>
    <w:pPr>
      <w:shd w:val="clear" w:color="auto" w:fill="FFFFFF"/>
      <w:spacing w:line="413" w:lineRule="exact"/>
      <w:jc w:val="both"/>
    </w:pPr>
    <w:rPr>
      <w:rFonts w:eastAsiaTheme="minorHAnsi"/>
      <w:sz w:val="23"/>
      <w:szCs w:val="23"/>
      <w:lang w:eastAsia="en-US"/>
    </w:rPr>
  </w:style>
  <w:style w:type="character" w:customStyle="1" w:styleId="32">
    <w:name w:val="Подпись к картинке (3)_"/>
    <w:basedOn w:val="a0"/>
    <w:link w:val="33"/>
    <w:uiPriority w:val="99"/>
    <w:locked/>
    <w:rsid w:val="00F907A8"/>
    <w:rPr>
      <w:rFonts w:ascii="Times New Roman" w:hAnsi="Times New Roman" w:cs="Times New Roman"/>
      <w:i/>
      <w:iCs/>
      <w:sz w:val="20"/>
      <w:szCs w:val="20"/>
      <w:shd w:val="clear" w:color="auto" w:fill="FFFFFF"/>
    </w:rPr>
  </w:style>
  <w:style w:type="paragraph" w:customStyle="1" w:styleId="33">
    <w:name w:val="Подпись к картинке (3)"/>
    <w:basedOn w:val="a"/>
    <w:link w:val="32"/>
    <w:uiPriority w:val="99"/>
    <w:rsid w:val="00F907A8"/>
    <w:pPr>
      <w:shd w:val="clear" w:color="auto" w:fill="FFFFFF"/>
      <w:spacing w:line="240" w:lineRule="atLeast"/>
    </w:pPr>
    <w:rPr>
      <w:rFonts w:eastAsiaTheme="minorHAnsi"/>
      <w:i/>
      <w:iCs/>
      <w:sz w:val="20"/>
      <w:szCs w:val="20"/>
      <w:lang w:eastAsia="en-US"/>
    </w:rPr>
  </w:style>
  <w:style w:type="character" w:customStyle="1" w:styleId="24">
    <w:name w:val="Подпись к таблице (2)_"/>
    <w:basedOn w:val="a0"/>
    <w:link w:val="210"/>
    <w:uiPriority w:val="99"/>
    <w:locked/>
    <w:rsid w:val="00F907A8"/>
    <w:rPr>
      <w:rFonts w:ascii="Times New Roman" w:hAnsi="Times New Roman" w:cs="Times New Roman"/>
      <w:sz w:val="23"/>
      <w:szCs w:val="23"/>
      <w:shd w:val="clear" w:color="auto" w:fill="FFFFFF"/>
    </w:rPr>
  </w:style>
  <w:style w:type="paragraph" w:customStyle="1" w:styleId="210">
    <w:name w:val="Подпись к таблице (2)1"/>
    <w:basedOn w:val="a"/>
    <w:link w:val="24"/>
    <w:uiPriority w:val="99"/>
    <w:rsid w:val="00F907A8"/>
    <w:pPr>
      <w:shd w:val="clear" w:color="auto" w:fill="FFFFFF"/>
      <w:spacing w:line="240" w:lineRule="atLeast"/>
    </w:pPr>
    <w:rPr>
      <w:rFonts w:eastAsiaTheme="minorHAnsi"/>
      <w:sz w:val="23"/>
      <w:szCs w:val="23"/>
      <w:lang w:eastAsia="en-US"/>
    </w:rPr>
  </w:style>
</w:styles>
</file>

<file path=word/webSettings.xml><?xml version="1.0" encoding="utf-8"?>
<w:webSettings xmlns:r="http://schemas.openxmlformats.org/officeDocument/2006/relationships" xmlns:w="http://schemas.openxmlformats.org/wordprocessingml/2006/main">
  <w:divs>
    <w:div w:id="199325311">
      <w:bodyDiv w:val="1"/>
      <w:marLeft w:val="0"/>
      <w:marRight w:val="0"/>
      <w:marTop w:val="0"/>
      <w:marBottom w:val="0"/>
      <w:divBdr>
        <w:top w:val="none" w:sz="0" w:space="0" w:color="auto"/>
        <w:left w:val="none" w:sz="0" w:space="0" w:color="auto"/>
        <w:bottom w:val="none" w:sz="0" w:space="0" w:color="auto"/>
        <w:right w:val="none" w:sz="0" w:space="0" w:color="auto"/>
      </w:divBdr>
    </w:div>
    <w:div w:id="265818293">
      <w:bodyDiv w:val="1"/>
      <w:marLeft w:val="0"/>
      <w:marRight w:val="0"/>
      <w:marTop w:val="0"/>
      <w:marBottom w:val="0"/>
      <w:divBdr>
        <w:top w:val="none" w:sz="0" w:space="0" w:color="auto"/>
        <w:left w:val="none" w:sz="0" w:space="0" w:color="auto"/>
        <w:bottom w:val="none" w:sz="0" w:space="0" w:color="auto"/>
        <w:right w:val="none" w:sz="0" w:space="0" w:color="auto"/>
      </w:divBdr>
    </w:div>
    <w:div w:id="420376558">
      <w:bodyDiv w:val="1"/>
      <w:marLeft w:val="0"/>
      <w:marRight w:val="0"/>
      <w:marTop w:val="0"/>
      <w:marBottom w:val="0"/>
      <w:divBdr>
        <w:top w:val="none" w:sz="0" w:space="0" w:color="auto"/>
        <w:left w:val="none" w:sz="0" w:space="0" w:color="auto"/>
        <w:bottom w:val="none" w:sz="0" w:space="0" w:color="auto"/>
        <w:right w:val="none" w:sz="0" w:space="0" w:color="auto"/>
      </w:divBdr>
      <w:divsChild>
        <w:div w:id="1299190325">
          <w:marLeft w:val="0"/>
          <w:marRight w:val="0"/>
          <w:marTop w:val="0"/>
          <w:marBottom w:val="0"/>
          <w:divBdr>
            <w:top w:val="none" w:sz="0" w:space="0" w:color="auto"/>
            <w:left w:val="none" w:sz="0" w:space="0" w:color="auto"/>
            <w:bottom w:val="none" w:sz="0" w:space="0" w:color="auto"/>
            <w:right w:val="none" w:sz="0" w:space="0" w:color="auto"/>
          </w:divBdr>
        </w:div>
        <w:div w:id="2032955377">
          <w:marLeft w:val="0"/>
          <w:marRight w:val="0"/>
          <w:marTop w:val="0"/>
          <w:marBottom w:val="0"/>
          <w:divBdr>
            <w:top w:val="none" w:sz="0" w:space="0" w:color="auto"/>
            <w:left w:val="none" w:sz="0" w:space="0" w:color="auto"/>
            <w:bottom w:val="none" w:sz="0" w:space="0" w:color="auto"/>
            <w:right w:val="none" w:sz="0" w:space="0" w:color="auto"/>
          </w:divBdr>
        </w:div>
      </w:divsChild>
    </w:div>
    <w:div w:id="934634626">
      <w:bodyDiv w:val="1"/>
      <w:marLeft w:val="0"/>
      <w:marRight w:val="0"/>
      <w:marTop w:val="0"/>
      <w:marBottom w:val="0"/>
      <w:divBdr>
        <w:top w:val="none" w:sz="0" w:space="0" w:color="auto"/>
        <w:left w:val="none" w:sz="0" w:space="0" w:color="auto"/>
        <w:bottom w:val="none" w:sz="0" w:space="0" w:color="auto"/>
        <w:right w:val="none" w:sz="0" w:space="0" w:color="auto"/>
      </w:divBdr>
      <w:divsChild>
        <w:div w:id="1625578040">
          <w:marLeft w:val="0"/>
          <w:marRight w:val="0"/>
          <w:marTop w:val="0"/>
          <w:marBottom w:val="0"/>
          <w:divBdr>
            <w:top w:val="none" w:sz="0" w:space="0" w:color="auto"/>
            <w:left w:val="none" w:sz="0" w:space="0" w:color="auto"/>
            <w:bottom w:val="none" w:sz="0" w:space="0" w:color="auto"/>
            <w:right w:val="none" w:sz="0" w:space="0" w:color="auto"/>
          </w:divBdr>
          <w:divsChild>
            <w:div w:id="2114204105">
              <w:marLeft w:val="0"/>
              <w:marRight w:val="0"/>
              <w:marTop w:val="0"/>
              <w:marBottom w:val="0"/>
              <w:divBdr>
                <w:top w:val="none" w:sz="0" w:space="0" w:color="auto"/>
                <w:left w:val="none" w:sz="0" w:space="0" w:color="auto"/>
                <w:bottom w:val="none" w:sz="0" w:space="0" w:color="auto"/>
                <w:right w:val="none" w:sz="0" w:space="0" w:color="auto"/>
              </w:divBdr>
            </w:div>
            <w:div w:id="322705656">
              <w:marLeft w:val="0"/>
              <w:marRight w:val="0"/>
              <w:marTop w:val="0"/>
              <w:marBottom w:val="0"/>
              <w:divBdr>
                <w:top w:val="none" w:sz="0" w:space="0" w:color="auto"/>
                <w:left w:val="none" w:sz="0" w:space="0" w:color="auto"/>
                <w:bottom w:val="none" w:sz="0" w:space="0" w:color="auto"/>
                <w:right w:val="none" w:sz="0" w:space="0" w:color="auto"/>
              </w:divBdr>
            </w:div>
            <w:div w:id="1927810878">
              <w:marLeft w:val="0"/>
              <w:marRight w:val="0"/>
              <w:marTop w:val="0"/>
              <w:marBottom w:val="0"/>
              <w:divBdr>
                <w:top w:val="none" w:sz="0" w:space="0" w:color="auto"/>
                <w:left w:val="none" w:sz="0" w:space="0" w:color="auto"/>
                <w:bottom w:val="none" w:sz="0" w:space="0" w:color="auto"/>
                <w:right w:val="none" w:sz="0" w:space="0" w:color="auto"/>
              </w:divBdr>
            </w:div>
            <w:div w:id="1518999651">
              <w:marLeft w:val="0"/>
              <w:marRight w:val="0"/>
              <w:marTop w:val="0"/>
              <w:marBottom w:val="0"/>
              <w:divBdr>
                <w:top w:val="none" w:sz="0" w:space="0" w:color="auto"/>
                <w:left w:val="none" w:sz="0" w:space="0" w:color="auto"/>
                <w:bottom w:val="none" w:sz="0" w:space="0" w:color="auto"/>
                <w:right w:val="none" w:sz="0" w:space="0" w:color="auto"/>
              </w:divBdr>
            </w:div>
            <w:div w:id="445737015">
              <w:marLeft w:val="0"/>
              <w:marRight w:val="0"/>
              <w:marTop w:val="0"/>
              <w:marBottom w:val="0"/>
              <w:divBdr>
                <w:top w:val="none" w:sz="0" w:space="0" w:color="auto"/>
                <w:left w:val="none" w:sz="0" w:space="0" w:color="auto"/>
                <w:bottom w:val="none" w:sz="0" w:space="0" w:color="auto"/>
                <w:right w:val="none" w:sz="0" w:space="0" w:color="auto"/>
              </w:divBdr>
            </w:div>
            <w:div w:id="462696445">
              <w:marLeft w:val="0"/>
              <w:marRight w:val="0"/>
              <w:marTop w:val="0"/>
              <w:marBottom w:val="0"/>
              <w:divBdr>
                <w:top w:val="none" w:sz="0" w:space="0" w:color="auto"/>
                <w:left w:val="none" w:sz="0" w:space="0" w:color="auto"/>
                <w:bottom w:val="none" w:sz="0" w:space="0" w:color="auto"/>
                <w:right w:val="none" w:sz="0" w:space="0" w:color="auto"/>
              </w:divBdr>
            </w:div>
            <w:div w:id="411511550">
              <w:marLeft w:val="0"/>
              <w:marRight w:val="0"/>
              <w:marTop w:val="0"/>
              <w:marBottom w:val="0"/>
              <w:divBdr>
                <w:top w:val="none" w:sz="0" w:space="0" w:color="auto"/>
                <w:left w:val="none" w:sz="0" w:space="0" w:color="auto"/>
                <w:bottom w:val="none" w:sz="0" w:space="0" w:color="auto"/>
                <w:right w:val="none" w:sz="0" w:space="0" w:color="auto"/>
              </w:divBdr>
            </w:div>
            <w:div w:id="1701127589">
              <w:marLeft w:val="0"/>
              <w:marRight w:val="0"/>
              <w:marTop w:val="0"/>
              <w:marBottom w:val="0"/>
              <w:divBdr>
                <w:top w:val="none" w:sz="0" w:space="0" w:color="auto"/>
                <w:left w:val="none" w:sz="0" w:space="0" w:color="auto"/>
                <w:bottom w:val="none" w:sz="0" w:space="0" w:color="auto"/>
                <w:right w:val="none" w:sz="0" w:space="0" w:color="auto"/>
              </w:divBdr>
            </w:div>
            <w:div w:id="796681496">
              <w:marLeft w:val="0"/>
              <w:marRight w:val="0"/>
              <w:marTop w:val="0"/>
              <w:marBottom w:val="0"/>
              <w:divBdr>
                <w:top w:val="none" w:sz="0" w:space="0" w:color="auto"/>
                <w:left w:val="none" w:sz="0" w:space="0" w:color="auto"/>
                <w:bottom w:val="none" w:sz="0" w:space="0" w:color="auto"/>
                <w:right w:val="none" w:sz="0" w:space="0" w:color="auto"/>
              </w:divBdr>
            </w:div>
            <w:div w:id="2024162187">
              <w:marLeft w:val="0"/>
              <w:marRight w:val="0"/>
              <w:marTop w:val="0"/>
              <w:marBottom w:val="0"/>
              <w:divBdr>
                <w:top w:val="none" w:sz="0" w:space="0" w:color="auto"/>
                <w:left w:val="none" w:sz="0" w:space="0" w:color="auto"/>
                <w:bottom w:val="none" w:sz="0" w:space="0" w:color="auto"/>
                <w:right w:val="none" w:sz="0" w:space="0" w:color="auto"/>
              </w:divBdr>
            </w:div>
            <w:div w:id="1090077426">
              <w:marLeft w:val="0"/>
              <w:marRight w:val="0"/>
              <w:marTop w:val="0"/>
              <w:marBottom w:val="0"/>
              <w:divBdr>
                <w:top w:val="none" w:sz="0" w:space="0" w:color="auto"/>
                <w:left w:val="none" w:sz="0" w:space="0" w:color="auto"/>
                <w:bottom w:val="none" w:sz="0" w:space="0" w:color="auto"/>
                <w:right w:val="none" w:sz="0" w:space="0" w:color="auto"/>
              </w:divBdr>
            </w:div>
            <w:div w:id="1527065103">
              <w:marLeft w:val="0"/>
              <w:marRight w:val="0"/>
              <w:marTop w:val="0"/>
              <w:marBottom w:val="0"/>
              <w:divBdr>
                <w:top w:val="none" w:sz="0" w:space="0" w:color="auto"/>
                <w:left w:val="none" w:sz="0" w:space="0" w:color="auto"/>
                <w:bottom w:val="none" w:sz="0" w:space="0" w:color="auto"/>
                <w:right w:val="none" w:sz="0" w:space="0" w:color="auto"/>
              </w:divBdr>
            </w:div>
            <w:div w:id="543298111">
              <w:marLeft w:val="0"/>
              <w:marRight w:val="0"/>
              <w:marTop w:val="0"/>
              <w:marBottom w:val="0"/>
              <w:divBdr>
                <w:top w:val="none" w:sz="0" w:space="0" w:color="auto"/>
                <w:left w:val="none" w:sz="0" w:space="0" w:color="auto"/>
                <w:bottom w:val="none" w:sz="0" w:space="0" w:color="auto"/>
                <w:right w:val="none" w:sz="0" w:space="0" w:color="auto"/>
              </w:divBdr>
            </w:div>
            <w:div w:id="1995638661">
              <w:marLeft w:val="0"/>
              <w:marRight w:val="0"/>
              <w:marTop w:val="0"/>
              <w:marBottom w:val="0"/>
              <w:divBdr>
                <w:top w:val="none" w:sz="0" w:space="0" w:color="auto"/>
                <w:left w:val="none" w:sz="0" w:space="0" w:color="auto"/>
                <w:bottom w:val="none" w:sz="0" w:space="0" w:color="auto"/>
                <w:right w:val="none" w:sz="0" w:space="0" w:color="auto"/>
              </w:divBdr>
            </w:div>
            <w:div w:id="377360322">
              <w:marLeft w:val="0"/>
              <w:marRight w:val="0"/>
              <w:marTop w:val="0"/>
              <w:marBottom w:val="0"/>
              <w:divBdr>
                <w:top w:val="none" w:sz="0" w:space="0" w:color="auto"/>
                <w:left w:val="none" w:sz="0" w:space="0" w:color="auto"/>
                <w:bottom w:val="none" w:sz="0" w:space="0" w:color="auto"/>
                <w:right w:val="none" w:sz="0" w:space="0" w:color="auto"/>
              </w:divBdr>
            </w:div>
            <w:div w:id="49962357">
              <w:marLeft w:val="0"/>
              <w:marRight w:val="0"/>
              <w:marTop w:val="0"/>
              <w:marBottom w:val="0"/>
              <w:divBdr>
                <w:top w:val="none" w:sz="0" w:space="0" w:color="auto"/>
                <w:left w:val="none" w:sz="0" w:space="0" w:color="auto"/>
                <w:bottom w:val="none" w:sz="0" w:space="0" w:color="auto"/>
                <w:right w:val="none" w:sz="0" w:space="0" w:color="auto"/>
              </w:divBdr>
            </w:div>
            <w:div w:id="1966738703">
              <w:marLeft w:val="0"/>
              <w:marRight w:val="0"/>
              <w:marTop w:val="0"/>
              <w:marBottom w:val="0"/>
              <w:divBdr>
                <w:top w:val="none" w:sz="0" w:space="0" w:color="auto"/>
                <w:left w:val="none" w:sz="0" w:space="0" w:color="auto"/>
                <w:bottom w:val="none" w:sz="0" w:space="0" w:color="auto"/>
                <w:right w:val="none" w:sz="0" w:space="0" w:color="auto"/>
              </w:divBdr>
            </w:div>
            <w:div w:id="1906063989">
              <w:marLeft w:val="0"/>
              <w:marRight w:val="0"/>
              <w:marTop w:val="0"/>
              <w:marBottom w:val="0"/>
              <w:divBdr>
                <w:top w:val="none" w:sz="0" w:space="0" w:color="auto"/>
                <w:left w:val="none" w:sz="0" w:space="0" w:color="auto"/>
                <w:bottom w:val="none" w:sz="0" w:space="0" w:color="auto"/>
                <w:right w:val="none" w:sz="0" w:space="0" w:color="auto"/>
              </w:divBdr>
            </w:div>
            <w:div w:id="808787237">
              <w:marLeft w:val="0"/>
              <w:marRight w:val="0"/>
              <w:marTop w:val="0"/>
              <w:marBottom w:val="0"/>
              <w:divBdr>
                <w:top w:val="none" w:sz="0" w:space="0" w:color="auto"/>
                <w:left w:val="none" w:sz="0" w:space="0" w:color="auto"/>
                <w:bottom w:val="none" w:sz="0" w:space="0" w:color="auto"/>
                <w:right w:val="none" w:sz="0" w:space="0" w:color="auto"/>
              </w:divBdr>
            </w:div>
            <w:div w:id="489760450">
              <w:marLeft w:val="0"/>
              <w:marRight w:val="0"/>
              <w:marTop w:val="0"/>
              <w:marBottom w:val="0"/>
              <w:divBdr>
                <w:top w:val="none" w:sz="0" w:space="0" w:color="auto"/>
                <w:left w:val="none" w:sz="0" w:space="0" w:color="auto"/>
                <w:bottom w:val="none" w:sz="0" w:space="0" w:color="auto"/>
                <w:right w:val="none" w:sz="0" w:space="0" w:color="auto"/>
              </w:divBdr>
            </w:div>
            <w:div w:id="66851666">
              <w:marLeft w:val="0"/>
              <w:marRight w:val="0"/>
              <w:marTop w:val="0"/>
              <w:marBottom w:val="0"/>
              <w:divBdr>
                <w:top w:val="none" w:sz="0" w:space="0" w:color="auto"/>
                <w:left w:val="none" w:sz="0" w:space="0" w:color="auto"/>
                <w:bottom w:val="none" w:sz="0" w:space="0" w:color="auto"/>
                <w:right w:val="none" w:sz="0" w:space="0" w:color="auto"/>
              </w:divBdr>
            </w:div>
            <w:div w:id="947855852">
              <w:marLeft w:val="0"/>
              <w:marRight w:val="0"/>
              <w:marTop w:val="0"/>
              <w:marBottom w:val="0"/>
              <w:divBdr>
                <w:top w:val="none" w:sz="0" w:space="0" w:color="auto"/>
                <w:left w:val="none" w:sz="0" w:space="0" w:color="auto"/>
                <w:bottom w:val="none" w:sz="0" w:space="0" w:color="auto"/>
                <w:right w:val="none" w:sz="0" w:space="0" w:color="auto"/>
              </w:divBdr>
            </w:div>
            <w:div w:id="1814521575">
              <w:marLeft w:val="0"/>
              <w:marRight w:val="0"/>
              <w:marTop w:val="0"/>
              <w:marBottom w:val="0"/>
              <w:divBdr>
                <w:top w:val="none" w:sz="0" w:space="0" w:color="auto"/>
                <w:left w:val="none" w:sz="0" w:space="0" w:color="auto"/>
                <w:bottom w:val="none" w:sz="0" w:space="0" w:color="auto"/>
                <w:right w:val="none" w:sz="0" w:space="0" w:color="auto"/>
              </w:divBdr>
            </w:div>
            <w:div w:id="1134057726">
              <w:marLeft w:val="0"/>
              <w:marRight w:val="0"/>
              <w:marTop w:val="0"/>
              <w:marBottom w:val="0"/>
              <w:divBdr>
                <w:top w:val="none" w:sz="0" w:space="0" w:color="auto"/>
                <w:left w:val="none" w:sz="0" w:space="0" w:color="auto"/>
                <w:bottom w:val="none" w:sz="0" w:space="0" w:color="auto"/>
                <w:right w:val="none" w:sz="0" w:space="0" w:color="auto"/>
              </w:divBdr>
            </w:div>
            <w:div w:id="879393514">
              <w:marLeft w:val="0"/>
              <w:marRight w:val="0"/>
              <w:marTop w:val="0"/>
              <w:marBottom w:val="0"/>
              <w:divBdr>
                <w:top w:val="none" w:sz="0" w:space="0" w:color="auto"/>
                <w:left w:val="none" w:sz="0" w:space="0" w:color="auto"/>
                <w:bottom w:val="none" w:sz="0" w:space="0" w:color="auto"/>
                <w:right w:val="none" w:sz="0" w:space="0" w:color="auto"/>
              </w:divBdr>
            </w:div>
            <w:div w:id="2110080424">
              <w:marLeft w:val="0"/>
              <w:marRight w:val="0"/>
              <w:marTop w:val="0"/>
              <w:marBottom w:val="0"/>
              <w:divBdr>
                <w:top w:val="none" w:sz="0" w:space="0" w:color="auto"/>
                <w:left w:val="none" w:sz="0" w:space="0" w:color="auto"/>
                <w:bottom w:val="none" w:sz="0" w:space="0" w:color="auto"/>
                <w:right w:val="none" w:sz="0" w:space="0" w:color="auto"/>
              </w:divBdr>
            </w:div>
            <w:div w:id="1581787928">
              <w:marLeft w:val="0"/>
              <w:marRight w:val="0"/>
              <w:marTop w:val="0"/>
              <w:marBottom w:val="0"/>
              <w:divBdr>
                <w:top w:val="none" w:sz="0" w:space="0" w:color="auto"/>
                <w:left w:val="none" w:sz="0" w:space="0" w:color="auto"/>
                <w:bottom w:val="none" w:sz="0" w:space="0" w:color="auto"/>
                <w:right w:val="none" w:sz="0" w:space="0" w:color="auto"/>
              </w:divBdr>
            </w:div>
            <w:div w:id="988703513">
              <w:marLeft w:val="0"/>
              <w:marRight w:val="0"/>
              <w:marTop w:val="0"/>
              <w:marBottom w:val="0"/>
              <w:divBdr>
                <w:top w:val="none" w:sz="0" w:space="0" w:color="auto"/>
                <w:left w:val="none" w:sz="0" w:space="0" w:color="auto"/>
                <w:bottom w:val="none" w:sz="0" w:space="0" w:color="auto"/>
                <w:right w:val="none" w:sz="0" w:space="0" w:color="auto"/>
              </w:divBdr>
            </w:div>
            <w:div w:id="1428962736">
              <w:marLeft w:val="0"/>
              <w:marRight w:val="0"/>
              <w:marTop w:val="0"/>
              <w:marBottom w:val="0"/>
              <w:divBdr>
                <w:top w:val="none" w:sz="0" w:space="0" w:color="auto"/>
                <w:left w:val="none" w:sz="0" w:space="0" w:color="auto"/>
                <w:bottom w:val="none" w:sz="0" w:space="0" w:color="auto"/>
                <w:right w:val="none" w:sz="0" w:space="0" w:color="auto"/>
              </w:divBdr>
            </w:div>
            <w:div w:id="310867841">
              <w:marLeft w:val="0"/>
              <w:marRight w:val="0"/>
              <w:marTop w:val="0"/>
              <w:marBottom w:val="0"/>
              <w:divBdr>
                <w:top w:val="none" w:sz="0" w:space="0" w:color="auto"/>
                <w:left w:val="none" w:sz="0" w:space="0" w:color="auto"/>
                <w:bottom w:val="none" w:sz="0" w:space="0" w:color="auto"/>
                <w:right w:val="none" w:sz="0" w:space="0" w:color="auto"/>
              </w:divBdr>
            </w:div>
            <w:div w:id="1288588655">
              <w:marLeft w:val="0"/>
              <w:marRight w:val="0"/>
              <w:marTop w:val="0"/>
              <w:marBottom w:val="0"/>
              <w:divBdr>
                <w:top w:val="none" w:sz="0" w:space="0" w:color="auto"/>
                <w:left w:val="none" w:sz="0" w:space="0" w:color="auto"/>
                <w:bottom w:val="none" w:sz="0" w:space="0" w:color="auto"/>
                <w:right w:val="none" w:sz="0" w:space="0" w:color="auto"/>
              </w:divBdr>
            </w:div>
            <w:div w:id="1075316685">
              <w:marLeft w:val="0"/>
              <w:marRight w:val="0"/>
              <w:marTop w:val="0"/>
              <w:marBottom w:val="0"/>
              <w:divBdr>
                <w:top w:val="none" w:sz="0" w:space="0" w:color="auto"/>
                <w:left w:val="none" w:sz="0" w:space="0" w:color="auto"/>
                <w:bottom w:val="none" w:sz="0" w:space="0" w:color="auto"/>
                <w:right w:val="none" w:sz="0" w:space="0" w:color="auto"/>
              </w:divBdr>
            </w:div>
            <w:div w:id="1624578664">
              <w:marLeft w:val="0"/>
              <w:marRight w:val="0"/>
              <w:marTop w:val="0"/>
              <w:marBottom w:val="0"/>
              <w:divBdr>
                <w:top w:val="none" w:sz="0" w:space="0" w:color="auto"/>
                <w:left w:val="none" w:sz="0" w:space="0" w:color="auto"/>
                <w:bottom w:val="none" w:sz="0" w:space="0" w:color="auto"/>
                <w:right w:val="none" w:sz="0" w:space="0" w:color="auto"/>
              </w:divBdr>
            </w:div>
            <w:div w:id="318076975">
              <w:marLeft w:val="0"/>
              <w:marRight w:val="0"/>
              <w:marTop w:val="0"/>
              <w:marBottom w:val="0"/>
              <w:divBdr>
                <w:top w:val="none" w:sz="0" w:space="0" w:color="auto"/>
                <w:left w:val="none" w:sz="0" w:space="0" w:color="auto"/>
                <w:bottom w:val="none" w:sz="0" w:space="0" w:color="auto"/>
                <w:right w:val="none" w:sz="0" w:space="0" w:color="auto"/>
              </w:divBdr>
            </w:div>
            <w:div w:id="1632517535">
              <w:marLeft w:val="0"/>
              <w:marRight w:val="0"/>
              <w:marTop w:val="0"/>
              <w:marBottom w:val="0"/>
              <w:divBdr>
                <w:top w:val="none" w:sz="0" w:space="0" w:color="auto"/>
                <w:left w:val="none" w:sz="0" w:space="0" w:color="auto"/>
                <w:bottom w:val="none" w:sz="0" w:space="0" w:color="auto"/>
                <w:right w:val="none" w:sz="0" w:space="0" w:color="auto"/>
              </w:divBdr>
            </w:div>
            <w:div w:id="257324616">
              <w:marLeft w:val="0"/>
              <w:marRight w:val="0"/>
              <w:marTop w:val="0"/>
              <w:marBottom w:val="0"/>
              <w:divBdr>
                <w:top w:val="none" w:sz="0" w:space="0" w:color="auto"/>
                <w:left w:val="none" w:sz="0" w:space="0" w:color="auto"/>
                <w:bottom w:val="none" w:sz="0" w:space="0" w:color="auto"/>
                <w:right w:val="none" w:sz="0" w:space="0" w:color="auto"/>
              </w:divBdr>
            </w:div>
            <w:div w:id="1399866798">
              <w:marLeft w:val="0"/>
              <w:marRight w:val="0"/>
              <w:marTop w:val="0"/>
              <w:marBottom w:val="0"/>
              <w:divBdr>
                <w:top w:val="none" w:sz="0" w:space="0" w:color="auto"/>
                <w:left w:val="none" w:sz="0" w:space="0" w:color="auto"/>
                <w:bottom w:val="none" w:sz="0" w:space="0" w:color="auto"/>
                <w:right w:val="none" w:sz="0" w:space="0" w:color="auto"/>
              </w:divBdr>
            </w:div>
            <w:div w:id="949047072">
              <w:marLeft w:val="0"/>
              <w:marRight w:val="0"/>
              <w:marTop w:val="0"/>
              <w:marBottom w:val="0"/>
              <w:divBdr>
                <w:top w:val="none" w:sz="0" w:space="0" w:color="auto"/>
                <w:left w:val="none" w:sz="0" w:space="0" w:color="auto"/>
                <w:bottom w:val="none" w:sz="0" w:space="0" w:color="auto"/>
                <w:right w:val="none" w:sz="0" w:space="0" w:color="auto"/>
              </w:divBdr>
            </w:div>
            <w:div w:id="811212313">
              <w:marLeft w:val="0"/>
              <w:marRight w:val="0"/>
              <w:marTop w:val="0"/>
              <w:marBottom w:val="0"/>
              <w:divBdr>
                <w:top w:val="none" w:sz="0" w:space="0" w:color="auto"/>
                <w:left w:val="none" w:sz="0" w:space="0" w:color="auto"/>
                <w:bottom w:val="none" w:sz="0" w:space="0" w:color="auto"/>
                <w:right w:val="none" w:sz="0" w:space="0" w:color="auto"/>
              </w:divBdr>
            </w:div>
            <w:div w:id="1127048049">
              <w:marLeft w:val="0"/>
              <w:marRight w:val="0"/>
              <w:marTop w:val="0"/>
              <w:marBottom w:val="0"/>
              <w:divBdr>
                <w:top w:val="none" w:sz="0" w:space="0" w:color="auto"/>
                <w:left w:val="none" w:sz="0" w:space="0" w:color="auto"/>
                <w:bottom w:val="none" w:sz="0" w:space="0" w:color="auto"/>
                <w:right w:val="none" w:sz="0" w:space="0" w:color="auto"/>
              </w:divBdr>
            </w:div>
            <w:div w:id="270095516">
              <w:marLeft w:val="0"/>
              <w:marRight w:val="0"/>
              <w:marTop w:val="0"/>
              <w:marBottom w:val="0"/>
              <w:divBdr>
                <w:top w:val="none" w:sz="0" w:space="0" w:color="auto"/>
                <w:left w:val="none" w:sz="0" w:space="0" w:color="auto"/>
                <w:bottom w:val="none" w:sz="0" w:space="0" w:color="auto"/>
                <w:right w:val="none" w:sz="0" w:space="0" w:color="auto"/>
              </w:divBdr>
            </w:div>
            <w:div w:id="2130394730">
              <w:marLeft w:val="0"/>
              <w:marRight w:val="0"/>
              <w:marTop w:val="0"/>
              <w:marBottom w:val="0"/>
              <w:divBdr>
                <w:top w:val="none" w:sz="0" w:space="0" w:color="auto"/>
                <w:left w:val="none" w:sz="0" w:space="0" w:color="auto"/>
                <w:bottom w:val="none" w:sz="0" w:space="0" w:color="auto"/>
                <w:right w:val="none" w:sz="0" w:space="0" w:color="auto"/>
              </w:divBdr>
            </w:div>
            <w:div w:id="2071684053">
              <w:marLeft w:val="0"/>
              <w:marRight w:val="0"/>
              <w:marTop w:val="0"/>
              <w:marBottom w:val="0"/>
              <w:divBdr>
                <w:top w:val="none" w:sz="0" w:space="0" w:color="auto"/>
                <w:left w:val="none" w:sz="0" w:space="0" w:color="auto"/>
                <w:bottom w:val="none" w:sz="0" w:space="0" w:color="auto"/>
                <w:right w:val="none" w:sz="0" w:space="0" w:color="auto"/>
              </w:divBdr>
            </w:div>
            <w:div w:id="1964115585">
              <w:marLeft w:val="0"/>
              <w:marRight w:val="0"/>
              <w:marTop w:val="0"/>
              <w:marBottom w:val="0"/>
              <w:divBdr>
                <w:top w:val="none" w:sz="0" w:space="0" w:color="auto"/>
                <w:left w:val="none" w:sz="0" w:space="0" w:color="auto"/>
                <w:bottom w:val="none" w:sz="0" w:space="0" w:color="auto"/>
                <w:right w:val="none" w:sz="0" w:space="0" w:color="auto"/>
              </w:divBdr>
            </w:div>
            <w:div w:id="4595506">
              <w:marLeft w:val="0"/>
              <w:marRight w:val="0"/>
              <w:marTop w:val="0"/>
              <w:marBottom w:val="0"/>
              <w:divBdr>
                <w:top w:val="none" w:sz="0" w:space="0" w:color="auto"/>
                <w:left w:val="none" w:sz="0" w:space="0" w:color="auto"/>
                <w:bottom w:val="none" w:sz="0" w:space="0" w:color="auto"/>
                <w:right w:val="none" w:sz="0" w:space="0" w:color="auto"/>
              </w:divBdr>
            </w:div>
            <w:div w:id="1652128826">
              <w:marLeft w:val="0"/>
              <w:marRight w:val="0"/>
              <w:marTop w:val="0"/>
              <w:marBottom w:val="0"/>
              <w:divBdr>
                <w:top w:val="none" w:sz="0" w:space="0" w:color="auto"/>
                <w:left w:val="none" w:sz="0" w:space="0" w:color="auto"/>
                <w:bottom w:val="none" w:sz="0" w:space="0" w:color="auto"/>
                <w:right w:val="none" w:sz="0" w:space="0" w:color="auto"/>
              </w:divBdr>
            </w:div>
            <w:div w:id="1928882316">
              <w:marLeft w:val="0"/>
              <w:marRight w:val="0"/>
              <w:marTop w:val="0"/>
              <w:marBottom w:val="0"/>
              <w:divBdr>
                <w:top w:val="none" w:sz="0" w:space="0" w:color="auto"/>
                <w:left w:val="none" w:sz="0" w:space="0" w:color="auto"/>
                <w:bottom w:val="none" w:sz="0" w:space="0" w:color="auto"/>
                <w:right w:val="none" w:sz="0" w:space="0" w:color="auto"/>
              </w:divBdr>
            </w:div>
            <w:div w:id="2067608311">
              <w:marLeft w:val="0"/>
              <w:marRight w:val="0"/>
              <w:marTop w:val="0"/>
              <w:marBottom w:val="0"/>
              <w:divBdr>
                <w:top w:val="none" w:sz="0" w:space="0" w:color="auto"/>
                <w:left w:val="none" w:sz="0" w:space="0" w:color="auto"/>
                <w:bottom w:val="none" w:sz="0" w:space="0" w:color="auto"/>
                <w:right w:val="none" w:sz="0" w:space="0" w:color="auto"/>
              </w:divBdr>
            </w:div>
            <w:div w:id="1379817622">
              <w:marLeft w:val="0"/>
              <w:marRight w:val="0"/>
              <w:marTop w:val="0"/>
              <w:marBottom w:val="0"/>
              <w:divBdr>
                <w:top w:val="none" w:sz="0" w:space="0" w:color="auto"/>
                <w:left w:val="none" w:sz="0" w:space="0" w:color="auto"/>
                <w:bottom w:val="none" w:sz="0" w:space="0" w:color="auto"/>
                <w:right w:val="none" w:sz="0" w:space="0" w:color="auto"/>
              </w:divBdr>
            </w:div>
            <w:div w:id="489172607">
              <w:marLeft w:val="0"/>
              <w:marRight w:val="0"/>
              <w:marTop w:val="0"/>
              <w:marBottom w:val="0"/>
              <w:divBdr>
                <w:top w:val="none" w:sz="0" w:space="0" w:color="auto"/>
                <w:left w:val="none" w:sz="0" w:space="0" w:color="auto"/>
                <w:bottom w:val="none" w:sz="0" w:space="0" w:color="auto"/>
                <w:right w:val="none" w:sz="0" w:space="0" w:color="auto"/>
              </w:divBdr>
            </w:div>
            <w:div w:id="1511413960">
              <w:marLeft w:val="0"/>
              <w:marRight w:val="0"/>
              <w:marTop w:val="0"/>
              <w:marBottom w:val="0"/>
              <w:divBdr>
                <w:top w:val="none" w:sz="0" w:space="0" w:color="auto"/>
                <w:left w:val="none" w:sz="0" w:space="0" w:color="auto"/>
                <w:bottom w:val="none" w:sz="0" w:space="0" w:color="auto"/>
                <w:right w:val="none" w:sz="0" w:space="0" w:color="auto"/>
              </w:divBdr>
            </w:div>
            <w:div w:id="367796722">
              <w:marLeft w:val="0"/>
              <w:marRight w:val="0"/>
              <w:marTop w:val="0"/>
              <w:marBottom w:val="0"/>
              <w:divBdr>
                <w:top w:val="none" w:sz="0" w:space="0" w:color="auto"/>
                <w:left w:val="none" w:sz="0" w:space="0" w:color="auto"/>
                <w:bottom w:val="none" w:sz="0" w:space="0" w:color="auto"/>
                <w:right w:val="none" w:sz="0" w:space="0" w:color="auto"/>
              </w:divBdr>
            </w:div>
            <w:div w:id="1554460270">
              <w:marLeft w:val="0"/>
              <w:marRight w:val="0"/>
              <w:marTop w:val="0"/>
              <w:marBottom w:val="0"/>
              <w:divBdr>
                <w:top w:val="none" w:sz="0" w:space="0" w:color="auto"/>
                <w:left w:val="none" w:sz="0" w:space="0" w:color="auto"/>
                <w:bottom w:val="none" w:sz="0" w:space="0" w:color="auto"/>
                <w:right w:val="none" w:sz="0" w:space="0" w:color="auto"/>
              </w:divBdr>
            </w:div>
            <w:div w:id="884024794">
              <w:marLeft w:val="0"/>
              <w:marRight w:val="0"/>
              <w:marTop w:val="0"/>
              <w:marBottom w:val="0"/>
              <w:divBdr>
                <w:top w:val="none" w:sz="0" w:space="0" w:color="auto"/>
                <w:left w:val="none" w:sz="0" w:space="0" w:color="auto"/>
                <w:bottom w:val="none" w:sz="0" w:space="0" w:color="auto"/>
                <w:right w:val="none" w:sz="0" w:space="0" w:color="auto"/>
              </w:divBdr>
            </w:div>
            <w:div w:id="893080083">
              <w:marLeft w:val="0"/>
              <w:marRight w:val="0"/>
              <w:marTop w:val="0"/>
              <w:marBottom w:val="0"/>
              <w:divBdr>
                <w:top w:val="none" w:sz="0" w:space="0" w:color="auto"/>
                <w:left w:val="none" w:sz="0" w:space="0" w:color="auto"/>
                <w:bottom w:val="none" w:sz="0" w:space="0" w:color="auto"/>
                <w:right w:val="none" w:sz="0" w:space="0" w:color="auto"/>
              </w:divBdr>
            </w:div>
            <w:div w:id="1264724687">
              <w:marLeft w:val="0"/>
              <w:marRight w:val="0"/>
              <w:marTop w:val="0"/>
              <w:marBottom w:val="0"/>
              <w:divBdr>
                <w:top w:val="none" w:sz="0" w:space="0" w:color="auto"/>
                <w:left w:val="none" w:sz="0" w:space="0" w:color="auto"/>
                <w:bottom w:val="none" w:sz="0" w:space="0" w:color="auto"/>
                <w:right w:val="none" w:sz="0" w:space="0" w:color="auto"/>
              </w:divBdr>
            </w:div>
            <w:div w:id="1261721064">
              <w:marLeft w:val="0"/>
              <w:marRight w:val="0"/>
              <w:marTop w:val="0"/>
              <w:marBottom w:val="0"/>
              <w:divBdr>
                <w:top w:val="none" w:sz="0" w:space="0" w:color="auto"/>
                <w:left w:val="none" w:sz="0" w:space="0" w:color="auto"/>
                <w:bottom w:val="none" w:sz="0" w:space="0" w:color="auto"/>
                <w:right w:val="none" w:sz="0" w:space="0" w:color="auto"/>
              </w:divBdr>
            </w:div>
            <w:div w:id="939146572">
              <w:marLeft w:val="0"/>
              <w:marRight w:val="0"/>
              <w:marTop w:val="0"/>
              <w:marBottom w:val="0"/>
              <w:divBdr>
                <w:top w:val="none" w:sz="0" w:space="0" w:color="auto"/>
                <w:left w:val="none" w:sz="0" w:space="0" w:color="auto"/>
                <w:bottom w:val="none" w:sz="0" w:space="0" w:color="auto"/>
                <w:right w:val="none" w:sz="0" w:space="0" w:color="auto"/>
              </w:divBdr>
            </w:div>
            <w:div w:id="722097013">
              <w:marLeft w:val="0"/>
              <w:marRight w:val="0"/>
              <w:marTop w:val="0"/>
              <w:marBottom w:val="0"/>
              <w:divBdr>
                <w:top w:val="none" w:sz="0" w:space="0" w:color="auto"/>
                <w:left w:val="none" w:sz="0" w:space="0" w:color="auto"/>
                <w:bottom w:val="none" w:sz="0" w:space="0" w:color="auto"/>
                <w:right w:val="none" w:sz="0" w:space="0" w:color="auto"/>
              </w:divBdr>
            </w:div>
            <w:div w:id="1229800448">
              <w:marLeft w:val="0"/>
              <w:marRight w:val="0"/>
              <w:marTop w:val="0"/>
              <w:marBottom w:val="0"/>
              <w:divBdr>
                <w:top w:val="none" w:sz="0" w:space="0" w:color="auto"/>
                <w:left w:val="none" w:sz="0" w:space="0" w:color="auto"/>
                <w:bottom w:val="none" w:sz="0" w:space="0" w:color="auto"/>
                <w:right w:val="none" w:sz="0" w:space="0" w:color="auto"/>
              </w:divBdr>
            </w:div>
            <w:div w:id="1158036295">
              <w:marLeft w:val="0"/>
              <w:marRight w:val="0"/>
              <w:marTop w:val="0"/>
              <w:marBottom w:val="0"/>
              <w:divBdr>
                <w:top w:val="none" w:sz="0" w:space="0" w:color="auto"/>
                <w:left w:val="none" w:sz="0" w:space="0" w:color="auto"/>
                <w:bottom w:val="none" w:sz="0" w:space="0" w:color="auto"/>
                <w:right w:val="none" w:sz="0" w:space="0" w:color="auto"/>
              </w:divBdr>
            </w:div>
            <w:div w:id="1024015319">
              <w:marLeft w:val="0"/>
              <w:marRight w:val="0"/>
              <w:marTop w:val="0"/>
              <w:marBottom w:val="0"/>
              <w:divBdr>
                <w:top w:val="none" w:sz="0" w:space="0" w:color="auto"/>
                <w:left w:val="none" w:sz="0" w:space="0" w:color="auto"/>
                <w:bottom w:val="none" w:sz="0" w:space="0" w:color="auto"/>
                <w:right w:val="none" w:sz="0" w:space="0" w:color="auto"/>
              </w:divBdr>
            </w:div>
            <w:div w:id="848636894">
              <w:marLeft w:val="0"/>
              <w:marRight w:val="0"/>
              <w:marTop w:val="0"/>
              <w:marBottom w:val="0"/>
              <w:divBdr>
                <w:top w:val="none" w:sz="0" w:space="0" w:color="auto"/>
                <w:left w:val="none" w:sz="0" w:space="0" w:color="auto"/>
                <w:bottom w:val="none" w:sz="0" w:space="0" w:color="auto"/>
                <w:right w:val="none" w:sz="0" w:space="0" w:color="auto"/>
              </w:divBdr>
            </w:div>
            <w:div w:id="2006787527">
              <w:marLeft w:val="0"/>
              <w:marRight w:val="0"/>
              <w:marTop w:val="0"/>
              <w:marBottom w:val="0"/>
              <w:divBdr>
                <w:top w:val="none" w:sz="0" w:space="0" w:color="auto"/>
                <w:left w:val="none" w:sz="0" w:space="0" w:color="auto"/>
                <w:bottom w:val="none" w:sz="0" w:space="0" w:color="auto"/>
                <w:right w:val="none" w:sz="0" w:space="0" w:color="auto"/>
              </w:divBdr>
            </w:div>
            <w:div w:id="1291862758">
              <w:marLeft w:val="0"/>
              <w:marRight w:val="0"/>
              <w:marTop w:val="0"/>
              <w:marBottom w:val="0"/>
              <w:divBdr>
                <w:top w:val="none" w:sz="0" w:space="0" w:color="auto"/>
                <w:left w:val="none" w:sz="0" w:space="0" w:color="auto"/>
                <w:bottom w:val="none" w:sz="0" w:space="0" w:color="auto"/>
                <w:right w:val="none" w:sz="0" w:space="0" w:color="auto"/>
              </w:divBdr>
            </w:div>
            <w:div w:id="162819296">
              <w:marLeft w:val="0"/>
              <w:marRight w:val="0"/>
              <w:marTop w:val="0"/>
              <w:marBottom w:val="0"/>
              <w:divBdr>
                <w:top w:val="none" w:sz="0" w:space="0" w:color="auto"/>
                <w:left w:val="none" w:sz="0" w:space="0" w:color="auto"/>
                <w:bottom w:val="none" w:sz="0" w:space="0" w:color="auto"/>
                <w:right w:val="none" w:sz="0" w:space="0" w:color="auto"/>
              </w:divBdr>
            </w:div>
            <w:div w:id="1689525096">
              <w:marLeft w:val="0"/>
              <w:marRight w:val="0"/>
              <w:marTop w:val="0"/>
              <w:marBottom w:val="0"/>
              <w:divBdr>
                <w:top w:val="none" w:sz="0" w:space="0" w:color="auto"/>
                <w:left w:val="none" w:sz="0" w:space="0" w:color="auto"/>
                <w:bottom w:val="none" w:sz="0" w:space="0" w:color="auto"/>
                <w:right w:val="none" w:sz="0" w:space="0" w:color="auto"/>
              </w:divBdr>
            </w:div>
            <w:div w:id="1947536930">
              <w:marLeft w:val="0"/>
              <w:marRight w:val="0"/>
              <w:marTop w:val="0"/>
              <w:marBottom w:val="0"/>
              <w:divBdr>
                <w:top w:val="none" w:sz="0" w:space="0" w:color="auto"/>
                <w:left w:val="none" w:sz="0" w:space="0" w:color="auto"/>
                <w:bottom w:val="none" w:sz="0" w:space="0" w:color="auto"/>
                <w:right w:val="none" w:sz="0" w:space="0" w:color="auto"/>
              </w:divBdr>
            </w:div>
            <w:div w:id="695272389">
              <w:marLeft w:val="0"/>
              <w:marRight w:val="0"/>
              <w:marTop w:val="0"/>
              <w:marBottom w:val="0"/>
              <w:divBdr>
                <w:top w:val="none" w:sz="0" w:space="0" w:color="auto"/>
                <w:left w:val="none" w:sz="0" w:space="0" w:color="auto"/>
                <w:bottom w:val="none" w:sz="0" w:space="0" w:color="auto"/>
                <w:right w:val="none" w:sz="0" w:space="0" w:color="auto"/>
              </w:divBdr>
            </w:div>
            <w:div w:id="950210131">
              <w:marLeft w:val="0"/>
              <w:marRight w:val="0"/>
              <w:marTop w:val="0"/>
              <w:marBottom w:val="0"/>
              <w:divBdr>
                <w:top w:val="none" w:sz="0" w:space="0" w:color="auto"/>
                <w:left w:val="none" w:sz="0" w:space="0" w:color="auto"/>
                <w:bottom w:val="none" w:sz="0" w:space="0" w:color="auto"/>
                <w:right w:val="none" w:sz="0" w:space="0" w:color="auto"/>
              </w:divBdr>
            </w:div>
            <w:div w:id="592979385">
              <w:marLeft w:val="0"/>
              <w:marRight w:val="0"/>
              <w:marTop w:val="0"/>
              <w:marBottom w:val="0"/>
              <w:divBdr>
                <w:top w:val="none" w:sz="0" w:space="0" w:color="auto"/>
                <w:left w:val="none" w:sz="0" w:space="0" w:color="auto"/>
                <w:bottom w:val="none" w:sz="0" w:space="0" w:color="auto"/>
                <w:right w:val="none" w:sz="0" w:space="0" w:color="auto"/>
              </w:divBdr>
            </w:div>
            <w:div w:id="1104761281">
              <w:marLeft w:val="0"/>
              <w:marRight w:val="0"/>
              <w:marTop w:val="0"/>
              <w:marBottom w:val="0"/>
              <w:divBdr>
                <w:top w:val="none" w:sz="0" w:space="0" w:color="auto"/>
                <w:left w:val="none" w:sz="0" w:space="0" w:color="auto"/>
                <w:bottom w:val="none" w:sz="0" w:space="0" w:color="auto"/>
                <w:right w:val="none" w:sz="0" w:space="0" w:color="auto"/>
              </w:divBdr>
            </w:div>
            <w:div w:id="1928079324">
              <w:marLeft w:val="0"/>
              <w:marRight w:val="0"/>
              <w:marTop w:val="0"/>
              <w:marBottom w:val="0"/>
              <w:divBdr>
                <w:top w:val="none" w:sz="0" w:space="0" w:color="auto"/>
                <w:left w:val="none" w:sz="0" w:space="0" w:color="auto"/>
                <w:bottom w:val="none" w:sz="0" w:space="0" w:color="auto"/>
                <w:right w:val="none" w:sz="0" w:space="0" w:color="auto"/>
              </w:divBdr>
            </w:div>
            <w:div w:id="796224241">
              <w:marLeft w:val="0"/>
              <w:marRight w:val="0"/>
              <w:marTop w:val="0"/>
              <w:marBottom w:val="0"/>
              <w:divBdr>
                <w:top w:val="none" w:sz="0" w:space="0" w:color="auto"/>
                <w:left w:val="none" w:sz="0" w:space="0" w:color="auto"/>
                <w:bottom w:val="none" w:sz="0" w:space="0" w:color="auto"/>
                <w:right w:val="none" w:sz="0" w:space="0" w:color="auto"/>
              </w:divBdr>
            </w:div>
            <w:div w:id="1018236117">
              <w:marLeft w:val="0"/>
              <w:marRight w:val="0"/>
              <w:marTop w:val="0"/>
              <w:marBottom w:val="0"/>
              <w:divBdr>
                <w:top w:val="none" w:sz="0" w:space="0" w:color="auto"/>
                <w:left w:val="none" w:sz="0" w:space="0" w:color="auto"/>
                <w:bottom w:val="none" w:sz="0" w:space="0" w:color="auto"/>
                <w:right w:val="none" w:sz="0" w:space="0" w:color="auto"/>
              </w:divBdr>
            </w:div>
            <w:div w:id="1354915476">
              <w:marLeft w:val="0"/>
              <w:marRight w:val="0"/>
              <w:marTop w:val="0"/>
              <w:marBottom w:val="0"/>
              <w:divBdr>
                <w:top w:val="none" w:sz="0" w:space="0" w:color="auto"/>
                <w:left w:val="none" w:sz="0" w:space="0" w:color="auto"/>
                <w:bottom w:val="none" w:sz="0" w:space="0" w:color="auto"/>
                <w:right w:val="none" w:sz="0" w:space="0" w:color="auto"/>
              </w:divBdr>
            </w:div>
            <w:div w:id="2118940000">
              <w:marLeft w:val="0"/>
              <w:marRight w:val="0"/>
              <w:marTop w:val="0"/>
              <w:marBottom w:val="0"/>
              <w:divBdr>
                <w:top w:val="none" w:sz="0" w:space="0" w:color="auto"/>
                <w:left w:val="none" w:sz="0" w:space="0" w:color="auto"/>
                <w:bottom w:val="none" w:sz="0" w:space="0" w:color="auto"/>
                <w:right w:val="none" w:sz="0" w:space="0" w:color="auto"/>
              </w:divBdr>
            </w:div>
            <w:div w:id="2082215599">
              <w:marLeft w:val="0"/>
              <w:marRight w:val="0"/>
              <w:marTop w:val="0"/>
              <w:marBottom w:val="0"/>
              <w:divBdr>
                <w:top w:val="none" w:sz="0" w:space="0" w:color="auto"/>
                <w:left w:val="none" w:sz="0" w:space="0" w:color="auto"/>
                <w:bottom w:val="none" w:sz="0" w:space="0" w:color="auto"/>
                <w:right w:val="none" w:sz="0" w:space="0" w:color="auto"/>
              </w:divBdr>
            </w:div>
            <w:div w:id="1090546604">
              <w:marLeft w:val="0"/>
              <w:marRight w:val="0"/>
              <w:marTop w:val="0"/>
              <w:marBottom w:val="0"/>
              <w:divBdr>
                <w:top w:val="none" w:sz="0" w:space="0" w:color="auto"/>
                <w:left w:val="none" w:sz="0" w:space="0" w:color="auto"/>
                <w:bottom w:val="none" w:sz="0" w:space="0" w:color="auto"/>
                <w:right w:val="none" w:sz="0" w:space="0" w:color="auto"/>
              </w:divBdr>
            </w:div>
            <w:div w:id="1231501353">
              <w:marLeft w:val="0"/>
              <w:marRight w:val="0"/>
              <w:marTop w:val="0"/>
              <w:marBottom w:val="0"/>
              <w:divBdr>
                <w:top w:val="none" w:sz="0" w:space="0" w:color="auto"/>
                <w:left w:val="none" w:sz="0" w:space="0" w:color="auto"/>
                <w:bottom w:val="none" w:sz="0" w:space="0" w:color="auto"/>
                <w:right w:val="none" w:sz="0" w:space="0" w:color="auto"/>
              </w:divBdr>
            </w:div>
            <w:div w:id="255676757">
              <w:marLeft w:val="0"/>
              <w:marRight w:val="0"/>
              <w:marTop w:val="0"/>
              <w:marBottom w:val="0"/>
              <w:divBdr>
                <w:top w:val="none" w:sz="0" w:space="0" w:color="auto"/>
                <w:left w:val="none" w:sz="0" w:space="0" w:color="auto"/>
                <w:bottom w:val="none" w:sz="0" w:space="0" w:color="auto"/>
                <w:right w:val="none" w:sz="0" w:space="0" w:color="auto"/>
              </w:divBdr>
            </w:div>
            <w:div w:id="1530484112">
              <w:marLeft w:val="0"/>
              <w:marRight w:val="0"/>
              <w:marTop w:val="0"/>
              <w:marBottom w:val="0"/>
              <w:divBdr>
                <w:top w:val="none" w:sz="0" w:space="0" w:color="auto"/>
                <w:left w:val="none" w:sz="0" w:space="0" w:color="auto"/>
                <w:bottom w:val="none" w:sz="0" w:space="0" w:color="auto"/>
                <w:right w:val="none" w:sz="0" w:space="0" w:color="auto"/>
              </w:divBdr>
            </w:div>
            <w:div w:id="11798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0885568">
      <w:bodyDiv w:val="1"/>
      <w:marLeft w:val="0"/>
      <w:marRight w:val="0"/>
      <w:marTop w:val="0"/>
      <w:marBottom w:val="0"/>
      <w:divBdr>
        <w:top w:val="none" w:sz="0" w:space="0" w:color="auto"/>
        <w:left w:val="none" w:sz="0" w:space="0" w:color="auto"/>
        <w:bottom w:val="none" w:sz="0" w:space="0" w:color="auto"/>
        <w:right w:val="none" w:sz="0" w:space="0" w:color="auto"/>
      </w:divBdr>
    </w:div>
    <w:div w:id="1620722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0%D1%80%D1%85%D0%B0%D0%BD%D0%B3%D0%B5%D0%BB%D1%8C%D1%81%D0%BA%D0%B0%D1%8F_%D0%BE%D0%B1%D0%BB%D0%B0%D1%81%D1%82%D1%8C" TargetMode="External"/><Relationship Id="rId13" Type="http://schemas.openxmlformats.org/officeDocument/2006/relationships/hyperlink" Target="https://ru.wikipedia.org/wiki/%D0%92%D0%B5%D1%80%D1%85%D0%BD%D0%B5%D1%82%D0%BE%D0%B5%D0%BC%D1%81%D0%BA%D0%B8%D0%B9_%D1%80%D0%B0%D0%B9%D0%BE%D0%BD" TargetMode="External"/><Relationship Id="rId18" Type="http://schemas.openxmlformats.org/officeDocument/2006/relationships/hyperlink" Target="http://ru.wikipedia.org/wiki/%D0%9F%D0%BE%D1%81%D0%B5%D0%BB%D0%B5%D0%BD%D0%B8%D0%B5" TargetMode="External"/><Relationship Id="rId3" Type="http://schemas.openxmlformats.org/officeDocument/2006/relationships/styles" Target="styles.xml"/><Relationship Id="rId21" Type="http://schemas.openxmlformats.org/officeDocument/2006/relationships/hyperlink" Target="http://www.garant.ru/products/ipo/prime/doc/70226768/" TargetMode="External"/><Relationship Id="rId7" Type="http://schemas.openxmlformats.org/officeDocument/2006/relationships/endnotes" Target="endnotes.xml"/><Relationship Id="rId12" Type="http://schemas.openxmlformats.org/officeDocument/2006/relationships/hyperlink" Target="https://ru.wikipedia.org/wiki/%D0%92%D0%B8%D0%BD%D0%BE%D0%B3%D1%80%D0%B0%D0%B4%D0%BE%D0%B2%D1%81%D0%BA%D0%B8%D0%B9_%D1%80%D0%B0%D0%B9%D0%BE%D0%BD_%28%D0%90%D1%80%D1%85%D0%B0%D0%BD%D0%B3%D0%B5%D0%BB%D1%8C%D1%81%D0%BA%D0%B0%D1%8F_%D0%BE%D0%B1%D0%BB%D0%B0%D1%81%D1%82%D1%8C%29" TargetMode="Externa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D0%9A%D1%80%D0%B0%D0%B9%D0%BD%D0%B8%D0%B9_%D0%A1%D0%B5%D0%B2%D0%B5%D1%80" TargetMode="External"/><Relationship Id="rId20"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9F%D0%BB%D0%B5%D1%81%D0%B5%D1%86%D0%BA%D0%B8%D0%B9_%D1%80%D0%B0%D0%B9%D0%BE%D0%BD"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ru.wikipedia.org/wiki/%D0%92%D0%B5%D0%BB%D1%8C%D1%81%D0%BA%D0%B8%D0%B9_%D1%80%D0%B0%D0%B9%D0%BE%D0%BD" TargetMode="External"/><Relationship Id="rId23" Type="http://schemas.openxmlformats.org/officeDocument/2006/relationships/footer" Target="footer1.xml"/><Relationship Id="rId10" Type="http://schemas.openxmlformats.org/officeDocument/2006/relationships/hyperlink" Target="https://ru.wikipedia.org/wiki/%D0%9D%D1%8F%D0%BD%D0%B4%D0%BE%D0%BC%D1%81%D0%BA%D0%B8%D0%B9_%D1%80%D0%B0%D0%B9%D0%BE%D0%BD" TargetMode="External"/><Relationship Id="rId19" Type="http://schemas.openxmlformats.org/officeDocument/2006/relationships/hyperlink" Target="http://www.tialbur.ru/warm.html" TargetMode="External"/><Relationship Id="rId4" Type="http://schemas.openxmlformats.org/officeDocument/2006/relationships/settings" Target="settings.xml"/><Relationship Id="rId9" Type="http://schemas.openxmlformats.org/officeDocument/2006/relationships/hyperlink" Target="https://ru.wikipedia.org/wiki/%D0%A8%D0%B5%D0%BD%D0%BA%D1%83%D1%80%D1%81%D0%BA" TargetMode="External"/><Relationship Id="rId14" Type="http://schemas.openxmlformats.org/officeDocument/2006/relationships/hyperlink" Target="https://ru.wikipedia.org/wiki/%D0%A3%D1%81%D1%82%D1%8C%D1%8F%D0%BD%D1%81%D0%BA%D0%B8%D0%B9_%D1%80%D0%B0%D0%B9%D0%BE%D0%BD" TargetMode="External"/><Relationship Id="rId22" Type="http://schemas.openxmlformats.org/officeDocument/2006/relationships/image" Target="media/image2.jpeg"/></Relationships>
</file>

<file path=word/charts/_rels/chart1.xml.rels><?xml version="1.0" encoding="UTF-8" standalone="yes"?>
<Relationships xmlns="http://schemas.openxmlformats.org/package/2006/relationships"><Relationship Id="rId1" Type="http://schemas.openxmlformats.org/officeDocument/2006/relationships/oleObject" Target="file:///D:\&#1056;&#1040;&#1041;&#1054;&#1058;&#1040;\&#1057;&#1093;&#1077;&#1084;&#1099;\&#1050;&#1080;&#1090;&#1086;&#1074;&#1086;\&#1056;&#1072;&#1089;&#1095;&#1077;&#1090;%20&#1088;&#1072;&#1076;&#1080;&#1091;&#1089;&#1072;%20&#1101;&#1092;&#1077;&#1082;&#1090;&#1080;&#1074;&#1085;&#1086;&#1075;&#1086;%20&#1090;&#1077;&#1087;&#1083;&#1086;&#1089;&#1085;&#1072;&#1073;&#1078;&#1077;&#1085;&#1080;&#110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200"/>
            </a:pPr>
            <a:r>
              <a:rPr lang="ru-RU" sz="1200" i="0" u="none">
                <a:latin typeface="Times New Roman" pitchFamily="18" charset="0"/>
                <a:cs typeface="Times New Roman" pitchFamily="18" charset="0"/>
              </a:rPr>
              <a:t>Номограмма для определения эфективности подключения новых обьектов к централизованой системе</a:t>
            </a:r>
            <a:r>
              <a:rPr lang="ru-RU" sz="1200" i="0" u="none" baseline="0">
                <a:latin typeface="Times New Roman" pitchFamily="18" charset="0"/>
                <a:cs typeface="Times New Roman" pitchFamily="18" charset="0"/>
              </a:rPr>
              <a:t> теплоснабжения от котельной </a:t>
            </a:r>
            <a:r>
              <a:rPr lang="ru-RU" sz="1200" b="1" i="0" u="none" strike="noStrike" baseline="0">
                <a:effectLst/>
                <a:latin typeface="Times New Roman" pitchFamily="18" charset="0"/>
                <a:cs typeface="Times New Roman" pitchFamily="18" charset="0"/>
              </a:rPr>
              <a:t>администрации МО "Никольское"</a:t>
            </a:r>
          </a:p>
          <a:p>
            <a:pPr>
              <a:defRPr sz="1200"/>
            </a:pPr>
            <a:r>
              <a:rPr lang="ru-RU" sz="1200" b="1" i="0" u="none" strike="noStrike" baseline="0">
                <a:effectLst/>
                <a:latin typeface="Times New Roman" pitchFamily="18" charset="0"/>
                <a:cs typeface="Times New Roman" pitchFamily="18" charset="0"/>
              </a:rPr>
              <a:t>д. Шипуновская</a:t>
            </a:r>
            <a:endParaRPr lang="ru-RU" sz="1200" i="0" u="none">
              <a:latin typeface="Times New Roman" pitchFamily="18" charset="0"/>
              <a:cs typeface="Times New Roman" pitchFamily="18" charset="0"/>
            </a:endParaRPr>
          </a:p>
        </c:rich>
      </c:tx>
    </c:title>
    <c:plotArea>
      <c:layout/>
      <c:lineChart>
        <c:grouping val="standard"/>
        <c:ser>
          <c:idx val="0"/>
          <c:order val="0"/>
          <c:marker>
            <c:symbol val="none"/>
          </c:marker>
          <c:cat>
            <c:numRef>
              <c:f>Лист1!$P$6:$P$12</c:f>
              <c:numCache>
                <c:formatCode>0.00</c:formatCode>
                <c:ptCount val="7"/>
                <c:pt idx="0">
                  <c:v>0.15425939594738236</c:v>
                </c:pt>
                <c:pt idx="1">
                  <c:v>0.335356847723291</c:v>
                </c:pt>
                <c:pt idx="2">
                  <c:v>0.49600360246148212</c:v>
                </c:pt>
                <c:pt idx="3">
                  <c:v>0.53414025326038761</c:v>
                </c:pt>
                <c:pt idx="4">
                  <c:v>0.87108726200122832</c:v>
                </c:pt>
                <c:pt idx="5">
                  <c:v>0.88499158598245831</c:v>
                </c:pt>
                <c:pt idx="6">
                  <c:v>1.8088743193729557</c:v>
                </c:pt>
              </c:numCache>
            </c:numRef>
          </c:cat>
          <c:val>
            <c:numRef>
              <c:f>Лист1!$R$6:$R$12</c:f>
              <c:numCache>
                <c:formatCode>General</c:formatCode>
                <c:ptCount val="7"/>
                <c:pt idx="0">
                  <c:v>9.0000000000000066E-2</c:v>
                </c:pt>
                <c:pt idx="1">
                  <c:v>0.21000000000000021</c:v>
                </c:pt>
                <c:pt idx="2">
                  <c:v>0.33000000000000468</c:v>
                </c:pt>
                <c:pt idx="3">
                  <c:v>0.55000000000000004</c:v>
                </c:pt>
                <c:pt idx="4">
                  <c:v>1</c:v>
                </c:pt>
                <c:pt idx="5">
                  <c:v>1.6500000000000001</c:v>
                </c:pt>
                <c:pt idx="6">
                  <c:v>3.75</c:v>
                </c:pt>
              </c:numCache>
            </c:numRef>
          </c:val>
        </c:ser>
        <c:hiLowLines/>
        <c:marker val="1"/>
        <c:axId val="121754368"/>
        <c:axId val="132330240"/>
      </c:lineChart>
      <c:catAx>
        <c:axId val="121754368"/>
        <c:scaling>
          <c:orientation val="minMax"/>
        </c:scaling>
        <c:axPos val="b"/>
        <c:title>
          <c:tx>
            <c:rich>
              <a:bodyPr/>
              <a:lstStyle/>
              <a:p>
                <a:pPr>
                  <a:defRPr/>
                </a:pPr>
                <a:r>
                  <a:rPr lang="ru-RU"/>
                  <a:t>радиус</a:t>
                </a:r>
                <a:r>
                  <a:rPr lang="ru-RU" baseline="0"/>
                  <a:t> теплоснабжения, км</a:t>
                </a:r>
                <a:endParaRPr lang="ru-RU"/>
              </a:p>
            </c:rich>
          </c:tx>
        </c:title>
        <c:numFmt formatCode="0.00" sourceLinked="1"/>
        <c:majorTickMark val="none"/>
        <c:tickLblPos val="nextTo"/>
        <c:crossAx val="132330240"/>
        <c:crosses val="autoZero"/>
        <c:auto val="1"/>
        <c:lblAlgn val="ctr"/>
        <c:lblOffset val="100"/>
      </c:catAx>
      <c:valAx>
        <c:axId val="132330240"/>
        <c:scaling>
          <c:orientation val="minMax"/>
        </c:scaling>
        <c:axPos val="l"/>
        <c:majorGridlines/>
        <c:title>
          <c:tx>
            <c:rich>
              <a:bodyPr/>
              <a:lstStyle/>
              <a:p>
                <a:pPr>
                  <a:defRPr/>
                </a:pPr>
                <a:r>
                  <a:rPr lang="ru-RU"/>
                  <a:t>величина</a:t>
                </a:r>
                <a:r>
                  <a:rPr lang="ru-RU" baseline="0"/>
                  <a:t> дополнительно подключаемой тепловой нагрузки, Гкал/час</a:t>
                </a:r>
                <a:endParaRPr lang="ru-RU"/>
              </a:p>
            </c:rich>
          </c:tx>
        </c:title>
        <c:numFmt formatCode="General" sourceLinked="1"/>
        <c:tickLblPos val="nextTo"/>
        <c:crossAx val="121754368"/>
        <c:crosses val="autoZero"/>
        <c:crossBetween val="between"/>
      </c:valAx>
      <c:spPr>
        <a:solidFill>
          <a:schemeClr val="bg2">
            <a:lumMod val="75000"/>
          </a:schemeClr>
        </a:solidFill>
        <a:effectLst>
          <a:outerShdw blurRad="50800" dist="50800" dir="5400000" algn="ctr" rotWithShape="0">
            <a:schemeClr val="bg1"/>
          </a:outerShdw>
        </a:effectLst>
      </c:spPr>
    </c:plotArea>
    <c:plotVisOnly val="1"/>
    <c:dispBlanksAs val="gap"/>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F2DA2-2AF8-47B1-B504-921720FB0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1</Pages>
  <Words>33148</Words>
  <Characters>188946</Characters>
  <Application>Microsoft Office Word</Application>
  <DocSecurity>0</DocSecurity>
  <Lines>1574</Lines>
  <Paragraphs>443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221651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ProotdelVS</dc:creator>
  <cp:lastModifiedBy>TKostina</cp:lastModifiedBy>
  <cp:revision>44</cp:revision>
  <cp:lastPrinted>2025-08-27T13:46:00Z</cp:lastPrinted>
  <dcterms:created xsi:type="dcterms:W3CDTF">2022-05-05T09:30:00Z</dcterms:created>
  <dcterms:modified xsi:type="dcterms:W3CDTF">2026-04-06T14:20:00Z</dcterms:modified>
</cp:coreProperties>
</file>